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0F" w:rsidRPr="00983D0F" w:rsidRDefault="00983D0F" w:rsidP="00983D0F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sz w:val="22"/>
        </w:rPr>
      </w:pPr>
      <w:r w:rsidRPr="00983D0F">
        <w:rPr>
          <w:rFonts w:ascii="Calibri" w:hAnsi="Calibri" w:cs="Calibri"/>
          <w:noProof/>
        </w:rPr>
        <w:drawing>
          <wp:inline distT="0" distB="0" distL="0" distR="0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0F" w:rsidRPr="00983D0F" w:rsidRDefault="00983D0F" w:rsidP="00983D0F">
      <w:pPr>
        <w:widowControl w:val="0"/>
        <w:autoSpaceDE w:val="0"/>
        <w:autoSpaceDN w:val="0"/>
        <w:jc w:val="right"/>
        <w:rPr>
          <w:b/>
          <w:szCs w:val="24"/>
        </w:rPr>
      </w:pPr>
      <w:r w:rsidRPr="00983D0F">
        <w:rPr>
          <w:b/>
          <w:szCs w:val="24"/>
        </w:rPr>
        <w:tab/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Российская Федерация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Республика Карелия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983D0F">
        <w:rPr>
          <w:b/>
          <w:szCs w:val="24"/>
        </w:rPr>
        <w:t>Администрация Кемского муниципального района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83D0F">
        <w:rPr>
          <w:sz w:val="28"/>
          <w:szCs w:val="28"/>
        </w:rPr>
        <w:t>П О С Т А Н О В Л Е Н И Е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A9447C" w:rsidRPr="006D659D" w:rsidRDefault="00A9447C" w:rsidP="00A9447C">
      <w:pPr>
        <w:tabs>
          <w:tab w:val="right" w:pos="9356"/>
        </w:tabs>
        <w:ind w:right="-2"/>
        <w:jc w:val="both"/>
        <w:rPr>
          <w:szCs w:val="24"/>
        </w:rPr>
      </w:pPr>
      <w:r>
        <w:rPr>
          <w:szCs w:val="24"/>
        </w:rPr>
        <w:t>18 июля 2025 года</w:t>
      </w:r>
      <w:r>
        <w:rPr>
          <w:szCs w:val="24"/>
        </w:rPr>
        <w:tab/>
        <w:t>№ 477</w:t>
      </w:r>
    </w:p>
    <w:p w:rsidR="00983D0F" w:rsidRPr="00983D0F" w:rsidRDefault="00A9447C" w:rsidP="00A9447C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г. Кемь</w:t>
      </w: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pPr w:leftFromText="180" w:rightFromText="180" w:vertAnchor="text" w:tblpX="-3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</w:tblGrid>
      <w:tr w:rsidR="00983D0F" w:rsidRPr="00983D0F" w:rsidTr="00D8124F">
        <w:trPr>
          <w:trHeight w:val="14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3D0F" w:rsidRPr="00983D0F" w:rsidRDefault="00983D0F" w:rsidP="00141571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983D0F">
              <w:rPr>
                <w:bCs/>
                <w:szCs w:val="24"/>
              </w:rPr>
              <w:t>Об утверждении Плана мероприятий по социальной и культурной адаптации иностранных граждан на территории Кемского муниципального района на 202</w:t>
            </w:r>
            <w:r w:rsidR="00141571">
              <w:rPr>
                <w:bCs/>
                <w:szCs w:val="24"/>
              </w:rPr>
              <w:t>4</w:t>
            </w:r>
            <w:r w:rsidRPr="00983D0F">
              <w:rPr>
                <w:bCs/>
                <w:szCs w:val="24"/>
              </w:rPr>
              <w:t xml:space="preserve"> – 202</w:t>
            </w:r>
            <w:r w:rsidR="00141571">
              <w:rPr>
                <w:bCs/>
                <w:szCs w:val="24"/>
              </w:rPr>
              <w:t>8</w:t>
            </w:r>
            <w:r w:rsidRPr="00983D0F">
              <w:rPr>
                <w:bCs/>
                <w:szCs w:val="24"/>
              </w:rPr>
              <w:t xml:space="preserve"> годы</w:t>
            </w:r>
          </w:p>
        </w:tc>
      </w:tr>
    </w:tbl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983D0F" w:rsidRPr="00983D0F" w:rsidRDefault="00983D0F" w:rsidP="00983D0F">
      <w:pPr>
        <w:widowControl w:val="0"/>
        <w:autoSpaceDE w:val="0"/>
        <w:autoSpaceDN w:val="0"/>
        <w:rPr>
          <w:szCs w:val="24"/>
        </w:rPr>
      </w:pPr>
    </w:p>
    <w:p w:rsidR="00413091" w:rsidRDefault="00413091"/>
    <w:p w:rsidR="00983D0F" w:rsidRDefault="00983D0F"/>
    <w:p w:rsidR="00983D0F" w:rsidRDefault="00983D0F"/>
    <w:p w:rsidR="00983D0F" w:rsidRPr="00B81437" w:rsidRDefault="00983D0F" w:rsidP="00983D0F">
      <w:pPr>
        <w:jc w:val="center"/>
        <w:rPr>
          <w:szCs w:val="24"/>
        </w:rPr>
      </w:pPr>
      <w:r>
        <w:rPr>
          <w:szCs w:val="24"/>
        </w:rPr>
        <w:t>А</w:t>
      </w:r>
      <w:r w:rsidRPr="00B81437">
        <w:rPr>
          <w:szCs w:val="24"/>
        </w:rPr>
        <w:t xml:space="preserve">дминистрация Кемского муниципального района </w:t>
      </w:r>
      <w:r>
        <w:rPr>
          <w:szCs w:val="24"/>
        </w:rPr>
        <w:t>ПОСТАНОВЛЯЕТ</w:t>
      </w:r>
      <w:r w:rsidRPr="00B81437">
        <w:rPr>
          <w:szCs w:val="24"/>
        </w:rPr>
        <w:t>:</w:t>
      </w:r>
    </w:p>
    <w:p w:rsidR="00983D0F" w:rsidRPr="004D289C" w:rsidRDefault="00983D0F" w:rsidP="00983D0F">
      <w:pPr>
        <w:jc w:val="both"/>
        <w:rPr>
          <w:szCs w:val="24"/>
        </w:rPr>
      </w:pPr>
    </w:p>
    <w:p w:rsidR="00141571" w:rsidRDefault="00983D0F" w:rsidP="00983D0F">
      <w:pPr>
        <w:numPr>
          <w:ilvl w:val="0"/>
          <w:numId w:val="1"/>
        </w:numPr>
        <w:ind w:left="0" w:firstLine="720"/>
        <w:jc w:val="both"/>
        <w:rPr>
          <w:szCs w:val="24"/>
        </w:rPr>
      </w:pPr>
      <w:r w:rsidRPr="00983D0F">
        <w:rPr>
          <w:szCs w:val="24"/>
        </w:rPr>
        <w:t>Утвердить прилагаемый План мероприятий по социальной и культурной адаптации иностранных граждан на территории Кемского муниципального района на 2024 – 202</w:t>
      </w:r>
      <w:r w:rsidR="00141571">
        <w:rPr>
          <w:szCs w:val="24"/>
        </w:rPr>
        <w:t>8</w:t>
      </w:r>
      <w:r w:rsidRPr="00983D0F">
        <w:rPr>
          <w:szCs w:val="24"/>
        </w:rPr>
        <w:t xml:space="preserve"> годы.</w:t>
      </w:r>
    </w:p>
    <w:p w:rsidR="00141571" w:rsidRDefault="00141571" w:rsidP="00983D0F">
      <w:pPr>
        <w:numPr>
          <w:ilvl w:val="0"/>
          <w:numId w:val="1"/>
        </w:numPr>
        <w:ind w:left="0" w:firstLine="720"/>
        <w:jc w:val="both"/>
        <w:rPr>
          <w:szCs w:val="24"/>
        </w:rPr>
      </w:pPr>
      <w:r>
        <w:rPr>
          <w:szCs w:val="24"/>
        </w:rPr>
        <w:t>Признать утратившим силу:</w:t>
      </w:r>
    </w:p>
    <w:p w:rsidR="00141571" w:rsidRDefault="00141571" w:rsidP="00141571">
      <w:pPr>
        <w:ind w:firstLine="720"/>
        <w:jc w:val="both"/>
        <w:rPr>
          <w:szCs w:val="24"/>
        </w:rPr>
      </w:pPr>
      <w:r>
        <w:rPr>
          <w:szCs w:val="24"/>
        </w:rPr>
        <w:t>постановление администрации Кемского муниципального района от 28 октября 2024 года № 711 «</w:t>
      </w:r>
      <w:r w:rsidRPr="00141571">
        <w:rPr>
          <w:szCs w:val="24"/>
        </w:rPr>
        <w:t>Об утверждении Плана мероприятий по социальной и культурной адаптации иностранных граждан на территории Кемского муниципального района на 2024 – 202</w:t>
      </w:r>
      <w:r>
        <w:rPr>
          <w:szCs w:val="24"/>
        </w:rPr>
        <w:t>5</w:t>
      </w:r>
      <w:r w:rsidRPr="00141571">
        <w:rPr>
          <w:szCs w:val="24"/>
        </w:rPr>
        <w:t xml:space="preserve"> годы</w:t>
      </w:r>
      <w:r>
        <w:rPr>
          <w:szCs w:val="24"/>
        </w:rPr>
        <w:t>»;</w:t>
      </w:r>
    </w:p>
    <w:p w:rsidR="00983D0F" w:rsidRPr="00141571" w:rsidRDefault="00141571" w:rsidP="00141571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983D0F" w:rsidRPr="00141571">
        <w:rPr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983D0F" w:rsidRPr="004D289C" w:rsidRDefault="00983D0F" w:rsidP="00983D0F">
      <w:pPr>
        <w:ind w:right="423"/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983D0F" w:rsidRPr="004D289C" w:rsidRDefault="00141571" w:rsidP="00983D0F">
      <w:pPr>
        <w:jc w:val="both"/>
        <w:rPr>
          <w:szCs w:val="24"/>
        </w:rPr>
      </w:pPr>
      <w:r>
        <w:rPr>
          <w:szCs w:val="24"/>
        </w:rPr>
        <w:t>Г</w:t>
      </w:r>
      <w:r w:rsidR="00983D0F">
        <w:rPr>
          <w:szCs w:val="24"/>
        </w:rPr>
        <w:t>лав</w:t>
      </w:r>
      <w:r>
        <w:rPr>
          <w:szCs w:val="24"/>
        </w:rPr>
        <w:t>а</w:t>
      </w:r>
      <w:r w:rsidR="00983D0F" w:rsidRPr="004D289C">
        <w:rPr>
          <w:szCs w:val="24"/>
        </w:rPr>
        <w:t xml:space="preserve"> администрации   </w:t>
      </w:r>
    </w:p>
    <w:p w:rsidR="00983D0F" w:rsidRDefault="00983D0F" w:rsidP="00983D0F">
      <w:pPr>
        <w:jc w:val="both"/>
        <w:rPr>
          <w:szCs w:val="24"/>
        </w:rPr>
      </w:pPr>
      <w:r w:rsidRPr="004D289C">
        <w:rPr>
          <w:szCs w:val="24"/>
        </w:rPr>
        <w:t xml:space="preserve">Кемского муниципального района                                        </w:t>
      </w:r>
      <w:r>
        <w:rPr>
          <w:szCs w:val="24"/>
        </w:rPr>
        <w:t xml:space="preserve">                     </w:t>
      </w:r>
      <w:r w:rsidRPr="004D289C">
        <w:rPr>
          <w:szCs w:val="24"/>
        </w:rPr>
        <w:t xml:space="preserve">     </w:t>
      </w:r>
      <w:r>
        <w:rPr>
          <w:szCs w:val="24"/>
        </w:rPr>
        <w:t xml:space="preserve">    </w:t>
      </w:r>
    </w:p>
    <w:p w:rsidR="004F3C43" w:rsidRDefault="00983D0F" w:rsidP="00983D0F">
      <w:pPr>
        <w:rPr>
          <w:szCs w:val="24"/>
        </w:rPr>
        <w:sectPr w:rsidR="004F3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 xml:space="preserve">Республики Карелия                                                                                             </w:t>
      </w:r>
      <w:r w:rsidR="00141571">
        <w:rPr>
          <w:szCs w:val="24"/>
        </w:rPr>
        <w:t>С.В. Долинина</w:t>
      </w:r>
    </w:p>
    <w:p w:rsidR="00141571" w:rsidRPr="00141571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szCs w:val="24"/>
        </w:rPr>
        <w:lastRenderedPageBreak/>
        <w:t xml:space="preserve">          У</w:t>
      </w:r>
      <w:r w:rsidRPr="00141571">
        <w:rPr>
          <w:rFonts w:eastAsia="Calibri"/>
          <w:szCs w:val="24"/>
          <w:lang w:eastAsia="en-US"/>
        </w:rPr>
        <w:t>твержден</w:t>
      </w:r>
    </w:p>
    <w:p w:rsidR="00141571" w:rsidRPr="00141571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rFonts w:eastAsia="Calibri"/>
          <w:szCs w:val="24"/>
          <w:lang w:eastAsia="en-US"/>
        </w:rPr>
        <w:t xml:space="preserve">постановлением администрации  </w:t>
      </w:r>
    </w:p>
    <w:p w:rsidR="00B21C9B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rFonts w:eastAsia="Calibri"/>
          <w:szCs w:val="24"/>
          <w:lang w:eastAsia="en-US"/>
        </w:rPr>
        <w:t>Кемского муниципального района</w:t>
      </w:r>
    </w:p>
    <w:p w:rsidR="00141571" w:rsidRPr="00141571" w:rsidRDefault="00B21C9B" w:rsidP="00141571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От 18 июля 2025 года № 477  </w:t>
      </w:r>
      <w:r w:rsidR="00141571" w:rsidRPr="00141571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571" w:rsidRPr="00141571" w:rsidRDefault="00141571" w:rsidP="00141571">
      <w:pPr>
        <w:jc w:val="center"/>
        <w:rPr>
          <w:rFonts w:eastAsia="Calibri"/>
          <w:szCs w:val="24"/>
          <w:lang w:eastAsia="en-US"/>
        </w:rPr>
      </w:pPr>
    </w:p>
    <w:p w:rsidR="00141571" w:rsidRPr="00141571" w:rsidRDefault="00141571" w:rsidP="00141571">
      <w:pPr>
        <w:jc w:val="center"/>
        <w:rPr>
          <w:rFonts w:eastAsia="Calibri"/>
          <w:b/>
          <w:szCs w:val="24"/>
          <w:lang w:eastAsia="en-US"/>
        </w:rPr>
      </w:pPr>
      <w:r w:rsidRPr="00141571">
        <w:rPr>
          <w:rFonts w:eastAsia="Calibri"/>
          <w:b/>
          <w:szCs w:val="24"/>
          <w:lang w:eastAsia="en-US"/>
        </w:rPr>
        <w:t>План мероприятий по социальной и культурной адаптации иностранных граждан</w:t>
      </w:r>
    </w:p>
    <w:p w:rsidR="00141571" w:rsidRPr="00141571" w:rsidRDefault="00141571" w:rsidP="00141571">
      <w:pPr>
        <w:jc w:val="center"/>
        <w:rPr>
          <w:rFonts w:eastAsia="Calibri"/>
          <w:b/>
          <w:szCs w:val="24"/>
          <w:lang w:eastAsia="en-US"/>
        </w:rPr>
      </w:pPr>
      <w:r w:rsidRPr="00141571">
        <w:rPr>
          <w:rFonts w:eastAsia="Calibri"/>
          <w:b/>
          <w:szCs w:val="24"/>
          <w:lang w:eastAsia="en-US"/>
        </w:rPr>
        <w:t xml:space="preserve"> на территории Кемского муниципального района на 2024 – 202</w:t>
      </w:r>
      <w:r>
        <w:rPr>
          <w:rFonts w:eastAsia="Calibri"/>
          <w:b/>
          <w:szCs w:val="24"/>
          <w:lang w:eastAsia="en-US"/>
        </w:rPr>
        <w:t>8</w:t>
      </w:r>
      <w:r w:rsidRPr="00141571">
        <w:rPr>
          <w:rFonts w:eastAsia="Calibri"/>
          <w:b/>
          <w:szCs w:val="24"/>
          <w:lang w:eastAsia="en-US"/>
        </w:rPr>
        <w:t xml:space="preserve"> годы</w:t>
      </w:r>
    </w:p>
    <w:p w:rsidR="00141571" w:rsidRPr="00141571" w:rsidRDefault="00141571" w:rsidP="00141571">
      <w:pPr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tbl>
      <w:tblPr>
        <w:tblStyle w:val="1"/>
        <w:tblW w:w="14458" w:type="dxa"/>
        <w:tblInd w:w="959" w:type="dxa"/>
        <w:tblLayout w:type="fixed"/>
        <w:tblLook w:val="04A0"/>
      </w:tblPr>
      <w:tblGrid>
        <w:gridCol w:w="567"/>
        <w:gridCol w:w="8647"/>
        <w:gridCol w:w="2835"/>
        <w:gridCol w:w="2409"/>
      </w:tblGrid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Срок, дата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Ответственный исполнитель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4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Осуществление поддержки проектов социально ориентированных некоммерческих организаций, направленных на достижение целей по социальной и культурной адаптации и интеграции иностранных граждан в рамках муниципальных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Постоянно;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Отдел по социальным вопросам администрации Кемского муниципального района</w:t>
            </w: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Проведение на базе образовательных организаций, учреждений культуры, подростково-молодежных клубов (в том числе с участием представителей национальных и религиозных общественных организаций, деятелей культуры и искусства) культурно-просветительских мероприятий, направленных на знакомство с культурой, традициями и обычаями коренных народов Карелии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годовыми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Разработка и реализация образовательной программы по предоставлению иностранным гражданам и их детям доступных услуг по обучению русскому языку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В течение 2 полугодия 202</w:t>
            </w:r>
            <w:r>
              <w:rPr>
                <w:rFonts w:eastAsia="Calibri"/>
                <w:lang w:eastAsia="en-US"/>
              </w:rPr>
              <w:t>4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>
              <w:rPr>
                <w:rFonts w:eastAsia="Calibri"/>
                <w:lang w:eastAsia="en-US"/>
              </w:rPr>
              <w:t>5</w:t>
            </w:r>
            <w:r w:rsidRPr="00141571">
              <w:rPr>
                <w:rFonts w:eastAsia="Calibri"/>
                <w:lang w:eastAsia="en-US"/>
              </w:rPr>
              <w:t xml:space="preserve">  учебного года;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>
              <w:rPr>
                <w:rFonts w:eastAsia="Calibri"/>
                <w:lang w:eastAsia="en-US"/>
              </w:rPr>
              <w:t>6</w:t>
            </w:r>
            <w:r w:rsidRPr="00141571">
              <w:rPr>
                <w:rFonts w:eastAsia="Calibri"/>
                <w:lang w:eastAsia="en-US"/>
              </w:rPr>
              <w:t xml:space="preserve">  учебного года;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>
              <w:rPr>
                <w:rFonts w:eastAsia="Calibri"/>
                <w:lang w:eastAsia="en-US"/>
              </w:rPr>
              <w:t>7</w:t>
            </w:r>
            <w:r w:rsidRPr="00141571">
              <w:rPr>
                <w:rFonts w:eastAsia="Calibri"/>
                <w:lang w:eastAsia="en-US"/>
              </w:rPr>
              <w:t xml:space="preserve">  </w:t>
            </w:r>
            <w:r w:rsidRPr="00141571">
              <w:rPr>
                <w:rFonts w:eastAsia="Calibri"/>
                <w:lang w:eastAsia="en-US"/>
              </w:rPr>
              <w:lastRenderedPageBreak/>
              <w:t>учебного года;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>
              <w:rPr>
                <w:rFonts w:eastAsia="Calibri"/>
                <w:lang w:eastAsia="en-US"/>
              </w:rPr>
              <w:t>8 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МКУ Кемское УО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мероприятий, приуроченных ко Дню мигранта (18 декабря)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2024 года,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2025 года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</w:t>
            </w:r>
            <w:r>
              <w:rPr>
                <w:rFonts w:eastAsia="Calibri"/>
                <w:lang w:eastAsia="en-US"/>
              </w:rPr>
              <w:t>6</w:t>
            </w:r>
            <w:r w:rsidRPr="00141571">
              <w:rPr>
                <w:rFonts w:eastAsia="Calibri"/>
                <w:lang w:eastAsia="en-US"/>
              </w:rPr>
              <w:t xml:space="preserve"> года,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</w:t>
            </w:r>
            <w:r>
              <w:rPr>
                <w:rFonts w:eastAsia="Calibri"/>
                <w:lang w:eastAsia="en-US"/>
              </w:rPr>
              <w:t>7</w:t>
            </w:r>
            <w:r w:rsidRPr="00141571">
              <w:rPr>
                <w:rFonts w:eastAsia="Calibri"/>
                <w:lang w:eastAsia="en-US"/>
              </w:rPr>
              <w:t xml:space="preserve"> года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</w:t>
            </w:r>
            <w:r>
              <w:rPr>
                <w:rFonts w:eastAsia="Calibri"/>
                <w:lang w:eastAsia="en-US"/>
              </w:rPr>
              <w:t>8 года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C55C04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Размещение на официальном сайте Администрации КМР информации об изменениях в миграционном законодательстве, а также о проводимых на территории Кемского муниципального района мероприятиях, направленных на социальную и культурную адаптацию иностранных граждан в городское сообщество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изменениями законодательства РФ; 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 раз в квартал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мониторинга обращений о фактах проявления дискриминации в отношении граждан различной национальной и религиозной принадлежности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Предоставление иностранным гражданам меры социальной поддержки и государственной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Постоянно;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Кадровый центр Кемского района (по согласованию)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Предоставление мест для детей в возрасте от 3-х до 7 лет в муниципальных бюджетных дошкольных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Предоставление возможности участия обучающихся и их родителей </w:t>
            </w:r>
            <w:r w:rsidRPr="00141571">
              <w:rPr>
                <w:rFonts w:eastAsia="Calibri"/>
                <w:lang w:eastAsia="en-US"/>
              </w:rPr>
              <w:lastRenderedPageBreak/>
              <w:t>(законных представителей) во внеклассных и районных воспитательных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мероприятий краеведческой направленности с целью ознакомления иностранных граждан с историей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В соответствии с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культурно-просветительских бесед с целью организации досуга иностранных граждан и привлечения их к участию в культурно-досуговых мероприятиях (районные творческие фестивали, календарные праздники, концертные программы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планами работы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C5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Привлечение иностранных граждан с целью их адаптации к участию в массовых районных спортивных мероприятиях, к систематическим занятиям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В течение 202</w:t>
            </w:r>
            <w:r>
              <w:rPr>
                <w:rFonts w:eastAsia="Calibri"/>
                <w:lang w:eastAsia="en-US"/>
              </w:rPr>
              <w:t>4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>
              <w:rPr>
                <w:rFonts w:eastAsia="Calibri"/>
                <w:lang w:eastAsia="en-US"/>
              </w:rPr>
              <w:t>8</w:t>
            </w:r>
            <w:bookmarkStart w:id="0" w:name="_GoBack"/>
            <w:bookmarkEnd w:id="0"/>
            <w:r w:rsidRPr="0014157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</w:tbl>
    <w:p w:rsidR="00141571" w:rsidRPr="00141571" w:rsidRDefault="00141571" w:rsidP="00141571">
      <w:pPr>
        <w:rPr>
          <w:rFonts w:eastAsia="Calibri"/>
          <w:b/>
          <w:szCs w:val="28"/>
          <w:lang w:eastAsia="en-US"/>
        </w:rPr>
      </w:pPr>
    </w:p>
    <w:p w:rsidR="00141571" w:rsidRPr="00141571" w:rsidRDefault="00141571" w:rsidP="00141571">
      <w:r w:rsidRPr="00141571">
        <w:rPr>
          <w:szCs w:val="24"/>
        </w:rPr>
        <w:t xml:space="preserve">                 </w:t>
      </w:r>
    </w:p>
    <w:p w:rsidR="00141571" w:rsidRPr="00141571" w:rsidRDefault="00141571" w:rsidP="00141571">
      <w:pPr>
        <w:rPr>
          <w:rFonts w:eastAsia="Calibri"/>
          <w:b/>
          <w:szCs w:val="28"/>
          <w:lang w:eastAsia="en-US"/>
        </w:rPr>
      </w:pPr>
    </w:p>
    <w:p w:rsidR="00983D0F" w:rsidRDefault="00983D0F" w:rsidP="00550EEA">
      <w:pPr>
        <w:jc w:val="right"/>
      </w:pPr>
      <w:r>
        <w:rPr>
          <w:szCs w:val="24"/>
        </w:rPr>
        <w:t xml:space="preserve"> </w:t>
      </w:r>
    </w:p>
    <w:sectPr w:rsidR="00983D0F" w:rsidSect="004F3C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6C7C"/>
    <w:multiLevelType w:val="hybridMultilevel"/>
    <w:tmpl w:val="4EA6A118"/>
    <w:lvl w:ilvl="0" w:tplc="34B6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32E7F"/>
    <w:rsid w:val="00062217"/>
    <w:rsid w:val="00141571"/>
    <w:rsid w:val="002271DF"/>
    <w:rsid w:val="00413091"/>
    <w:rsid w:val="00432E7F"/>
    <w:rsid w:val="004F3C43"/>
    <w:rsid w:val="00550EEA"/>
    <w:rsid w:val="00586C3A"/>
    <w:rsid w:val="008B2006"/>
    <w:rsid w:val="00983D0F"/>
    <w:rsid w:val="009B2DA6"/>
    <w:rsid w:val="00A9447C"/>
    <w:rsid w:val="00AF344F"/>
    <w:rsid w:val="00B21C9B"/>
    <w:rsid w:val="00D90709"/>
    <w:rsid w:val="00F3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4157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4157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2025-07-18T06:02:00Z</cp:lastPrinted>
  <dcterms:created xsi:type="dcterms:W3CDTF">2025-07-18T06:00:00Z</dcterms:created>
  <dcterms:modified xsi:type="dcterms:W3CDTF">2025-07-18T06:03:00Z</dcterms:modified>
</cp:coreProperties>
</file>