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492" w:rsidRDefault="00706492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Сводный отчет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</w:p>
    <w:p w:rsidR="00D26DF3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>об оценке регулирующего воздействия</w:t>
      </w:r>
      <w:r w:rsidR="00D26DF3">
        <w:rPr>
          <w:rFonts w:eastAsia="Calibri"/>
          <w:b/>
          <w:bCs/>
          <w:color w:val="000000"/>
          <w:lang w:eastAsia="en-US"/>
        </w:rPr>
        <w:t xml:space="preserve"> </w:t>
      </w:r>
      <w:r w:rsidRPr="000C1206">
        <w:rPr>
          <w:rFonts w:eastAsia="Calibri"/>
          <w:b/>
          <w:bCs/>
          <w:color w:val="000000"/>
          <w:lang w:eastAsia="en-US"/>
        </w:rPr>
        <w:t>проекта</w:t>
      </w:r>
    </w:p>
    <w:p w:rsidR="00845FB8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  <w:r w:rsidRPr="000C1206">
        <w:rPr>
          <w:rFonts w:eastAsia="Calibri"/>
          <w:b/>
          <w:bCs/>
          <w:color w:val="000000"/>
          <w:lang w:eastAsia="en-US"/>
        </w:rPr>
        <w:t xml:space="preserve">нормативного правового акта </w:t>
      </w:r>
      <w:proofErr w:type="spellStart"/>
      <w:r w:rsidR="00845FB8">
        <w:rPr>
          <w:rFonts w:eastAsia="Calibri"/>
          <w:b/>
          <w:bCs/>
          <w:color w:val="000000"/>
          <w:lang w:eastAsia="en-US"/>
        </w:rPr>
        <w:t>Кемского</w:t>
      </w:r>
      <w:proofErr w:type="spellEnd"/>
      <w:r w:rsidR="00845FB8">
        <w:rPr>
          <w:rFonts w:eastAsia="Calibri"/>
          <w:b/>
          <w:bCs/>
          <w:color w:val="000000"/>
          <w:lang w:eastAsia="en-US"/>
        </w:rPr>
        <w:t xml:space="preserve"> муниципального района</w:t>
      </w:r>
    </w:p>
    <w:p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contextualSpacing/>
        <w:jc w:val="both"/>
        <w:rPr>
          <w:bCs/>
          <w:color w:val="000000"/>
        </w:rPr>
      </w:pPr>
      <w:r w:rsidRPr="000C1206">
        <w:rPr>
          <w:bCs/>
          <w:color w:val="000000"/>
        </w:rPr>
        <w:t>1. Общая информация:</w:t>
      </w:r>
    </w:p>
    <w:p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1.1. Разработчик (проекта муниципального </w:t>
      </w:r>
      <w:r w:rsidRPr="000C1206">
        <w:rPr>
          <w:rFonts w:eastAsia="Calibri"/>
          <w:bCs/>
          <w:color w:val="000000"/>
          <w:lang w:eastAsia="en-US"/>
        </w:rPr>
        <w:t>нормативного правового акта</w:t>
      </w:r>
      <w:r w:rsidRPr="000C1206">
        <w:rPr>
          <w:rFonts w:eastAsia="Calibri"/>
          <w:color w:val="000000"/>
        </w:rPr>
        <w:t>):</w:t>
      </w:r>
    </w:p>
    <w:p w:rsidR="00044CBC" w:rsidRPr="000C1206" w:rsidRDefault="00603D48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 xml:space="preserve">Отдел </w:t>
      </w:r>
      <w:r w:rsidR="00CE19F9">
        <w:rPr>
          <w:rFonts w:eastAsia="Calibri"/>
          <w:color w:val="000000"/>
        </w:rPr>
        <w:t>экономики и управления муниципальной собственностью</w:t>
      </w:r>
      <w:r w:rsidRPr="000C1206">
        <w:rPr>
          <w:rFonts w:eastAsia="Calibri"/>
          <w:color w:val="000000"/>
        </w:rPr>
        <w:t xml:space="preserve"> администрации</w:t>
      </w:r>
      <w:r w:rsidR="00044CBC" w:rsidRPr="000C1206">
        <w:rPr>
          <w:rFonts w:eastAsia="Calibri"/>
          <w:color w:val="000000"/>
        </w:rPr>
        <w:t xml:space="preserve"> </w:t>
      </w:r>
      <w:proofErr w:type="spellStart"/>
      <w:r w:rsidR="00CE19F9">
        <w:rPr>
          <w:rFonts w:eastAsia="Calibri"/>
          <w:color w:val="000000"/>
        </w:rPr>
        <w:t>Кемского</w:t>
      </w:r>
      <w:proofErr w:type="spellEnd"/>
      <w:r w:rsidR="00044CBC" w:rsidRPr="000C1206">
        <w:rPr>
          <w:rFonts w:eastAsia="Calibri"/>
          <w:color w:val="000000"/>
        </w:rPr>
        <w:t xml:space="preserve"> муниципального </w:t>
      </w:r>
      <w:r w:rsidR="00CE19F9">
        <w:rPr>
          <w:rFonts w:eastAsia="Calibri"/>
          <w:color w:val="000000"/>
        </w:rPr>
        <w:t>района.</w:t>
      </w:r>
    </w:p>
    <w:p w:rsidR="00044CBC" w:rsidRPr="000C1206" w:rsidRDefault="00044CBC" w:rsidP="00044CBC">
      <w:pPr>
        <w:jc w:val="both"/>
        <w:rPr>
          <w:rFonts w:eastAsia="Calibri"/>
          <w:color w:val="000000"/>
        </w:rPr>
      </w:pPr>
      <w:r w:rsidRPr="000C1206">
        <w:rPr>
          <w:rFonts w:eastAsia="Calibri"/>
          <w:color w:val="000000"/>
        </w:rPr>
        <w:t>1.2. Вид и наименование проекта муниципального нормативного правового акта:</w:t>
      </w:r>
    </w:p>
    <w:p w:rsidR="00044CBC" w:rsidRPr="000C1206" w:rsidRDefault="00BF56AF" w:rsidP="00044CBC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shd w:val="clear" w:color="auto" w:fill="FFFFFF"/>
          <w:lang w:eastAsia="en-US"/>
        </w:rPr>
        <w:t xml:space="preserve">Проект </w:t>
      </w:r>
      <w:r w:rsidRPr="00294DEE">
        <w:rPr>
          <w:rFonts w:eastAsia="Calibri"/>
          <w:color w:val="000000"/>
        </w:rPr>
        <w:t xml:space="preserve">постановления администрации </w:t>
      </w:r>
      <w:proofErr w:type="spellStart"/>
      <w:r w:rsidR="00CE19F9">
        <w:rPr>
          <w:rFonts w:eastAsia="Calibri"/>
          <w:color w:val="000000"/>
        </w:rPr>
        <w:t>Кемского</w:t>
      </w:r>
      <w:proofErr w:type="spellEnd"/>
      <w:r w:rsidRPr="00294DEE">
        <w:rPr>
          <w:rFonts w:eastAsia="Calibri"/>
          <w:color w:val="000000"/>
        </w:rPr>
        <w:t xml:space="preserve"> муниципального </w:t>
      </w:r>
      <w:r w:rsidR="00CE19F9">
        <w:rPr>
          <w:rFonts w:eastAsia="Calibri"/>
          <w:color w:val="000000"/>
        </w:rPr>
        <w:t>района</w:t>
      </w:r>
      <w:r w:rsidRPr="00294DEE">
        <w:rPr>
          <w:rFonts w:eastAsia="Calibri"/>
          <w:color w:val="000000"/>
        </w:rPr>
        <w:t xml:space="preserve"> </w:t>
      </w:r>
      <w:r w:rsidR="007E30D0" w:rsidRPr="00552485">
        <w:rPr>
          <w:rFonts w:eastAsia="Calibri"/>
          <w:color w:val="000000"/>
        </w:rPr>
        <w:t>«Об утверждении Порядка заключения соглашений о защите и поощрении</w:t>
      </w:r>
      <w:r w:rsidR="007E30D0" w:rsidRPr="00552485">
        <w:rPr>
          <w:rFonts w:eastAsia="Calibri"/>
          <w:color w:val="000000"/>
        </w:rPr>
        <w:br/>
        <w:t xml:space="preserve">капиталовложений со стороны администрации </w:t>
      </w:r>
      <w:proofErr w:type="spellStart"/>
      <w:r w:rsidR="00CE19F9" w:rsidRPr="00552485">
        <w:rPr>
          <w:rFonts w:eastAsia="Calibri"/>
          <w:color w:val="000000"/>
        </w:rPr>
        <w:t>Кемского</w:t>
      </w:r>
      <w:proofErr w:type="spellEnd"/>
      <w:r w:rsidR="007E30D0" w:rsidRPr="00552485">
        <w:rPr>
          <w:rFonts w:eastAsia="Calibri"/>
          <w:color w:val="000000"/>
        </w:rPr>
        <w:t xml:space="preserve"> муниципального</w:t>
      </w:r>
      <w:r w:rsidR="007E30D0" w:rsidRPr="00552485">
        <w:rPr>
          <w:rFonts w:eastAsia="Calibri"/>
          <w:color w:val="000000"/>
        </w:rPr>
        <w:br/>
      </w:r>
      <w:r w:rsidR="00CE19F9" w:rsidRPr="00552485">
        <w:rPr>
          <w:rFonts w:eastAsia="Calibri"/>
          <w:color w:val="000000"/>
        </w:rPr>
        <w:t>района</w:t>
      </w:r>
      <w:r w:rsidR="007E30D0" w:rsidRPr="00552485">
        <w:rPr>
          <w:rFonts w:eastAsia="Calibri"/>
          <w:color w:val="000000"/>
        </w:rPr>
        <w:t>.</w:t>
      </w:r>
    </w:p>
    <w:p w:rsidR="007E30D0" w:rsidRPr="008C7742" w:rsidRDefault="00044CBC" w:rsidP="007E30D0">
      <w:pPr>
        <w:tabs>
          <w:tab w:val="left" w:pos="284"/>
        </w:tabs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0C1206">
        <w:rPr>
          <w:color w:val="000000"/>
          <w:lang w:eastAsia="en-US"/>
        </w:rPr>
        <w:t xml:space="preserve">1.3. Сроки проведения публичного обсуждения проекта муниципального </w:t>
      </w:r>
      <w:r w:rsidRPr="000C1206">
        <w:rPr>
          <w:bCs/>
          <w:color w:val="000000"/>
          <w:lang w:eastAsia="en-US"/>
        </w:rPr>
        <w:t xml:space="preserve">нормативного правового </w:t>
      </w:r>
      <w:r w:rsidR="00B773F5">
        <w:rPr>
          <w:color w:val="000000"/>
          <w:lang w:eastAsia="en-US"/>
        </w:rPr>
        <w:t xml:space="preserve">акта: начало </w:t>
      </w:r>
      <w:r w:rsidR="007E30D0">
        <w:rPr>
          <w:rFonts w:eastAsia="Calibri"/>
          <w:color w:val="000000"/>
          <w:sz w:val="26"/>
          <w:szCs w:val="26"/>
          <w:lang w:eastAsia="en-US"/>
        </w:rPr>
        <w:t>с «</w:t>
      </w:r>
      <w:r w:rsidR="00CE19F9">
        <w:rPr>
          <w:rFonts w:eastAsia="Calibri"/>
          <w:color w:val="000000"/>
          <w:sz w:val="26"/>
          <w:szCs w:val="26"/>
          <w:lang w:eastAsia="en-US"/>
        </w:rPr>
        <w:t>17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 xml:space="preserve">» </w:t>
      </w:r>
      <w:r w:rsidR="00CE19F9">
        <w:rPr>
          <w:rFonts w:eastAsia="Calibri"/>
          <w:color w:val="000000"/>
          <w:sz w:val="26"/>
          <w:szCs w:val="26"/>
          <w:lang w:eastAsia="en-US"/>
        </w:rPr>
        <w:t>мая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 xml:space="preserve"> 2024 г. по  «</w:t>
      </w:r>
      <w:r w:rsidR="00CE19F9">
        <w:rPr>
          <w:rFonts w:eastAsia="Calibri"/>
          <w:color w:val="000000"/>
          <w:sz w:val="26"/>
          <w:szCs w:val="26"/>
          <w:lang w:eastAsia="en-US"/>
        </w:rPr>
        <w:t>03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 xml:space="preserve">» </w:t>
      </w:r>
      <w:r w:rsidR="00CE19F9">
        <w:rPr>
          <w:rFonts w:eastAsia="Calibri"/>
          <w:color w:val="000000"/>
          <w:sz w:val="26"/>
          <w:szCs w:val="26"/>
          <w:lang w:eastAsia="en-US"/>
        </w:rPr>
        <w:t>июня</w:t>
      </w:r>
      <w:r w:rsidR="007E30D0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7E30D0" w:rsidRPr="008C7742">
        <w:rPr>
          <w:rFonts w:eastAsia="Calibri"/>
          <w:color w:val="000000"/>
          <w:sz w:val="26"/>
          <w:szCs w:val="26"/>
          <w:lang w:eastAsia="en-US"/>
        </w:rPr>
        <w:t>2024 г.</w:t>
      </w:r>
    </w:p>
    <w:p w:rsidR="006507AF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1.4. Степень регулирующего воздействия проекта муниципального нормативного правового акта: высокая</w:t>
      </w:r>
      <w:r w:rsidR="006507AF">
        <w:rPr>
          <w:color w:val="000000"/>
          <w:lang w:eastAsia="en-US"/>
        </w:rPr>
        <w:t>.</w:t>
      </w: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1.5. Контактная информация исполнителя разработчика:</w:t>
      </w: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Ф.И.О.: </w:t>
      </w:r>
      <w:r w:rsidR="00CD7DB0">
        <w:rPr>
          <w:color w:val="000000"/>
          <w:lang w:eastAsia="en-US"/>
        </w:rPr>
        <w:t>Потькова Маргарита Алексеевна</w:t>
      </w: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Должность: </w:t>
      </w:r>
      <w:r w:rsidR="00BF56AF" w:rsidRPr="000C1206">
        <w:rPr>
          <w:color w:val="000000"/>
          <w:lang w:eastAsia="en-US"/>
        </w:rPr>
        <w:t xml:space="preserve">ведущий специалист отдела </w:t>
      </w:r>
      <w:r w:rsidR="00CE19F9">
        <w:rPr>
          <w:color w:val="000000"/>
          <w:lang w:eastAsia="en-US"/>
        </w:rPr>
        <w:t>экономики и управления муниципальной собственностью</w:t>
      </w:r>
    </w:p>
    <w:p w:rsidR="00BF56AF" w:rsidRPr="000C1206" w:rsidRDefault="00BF56AF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>Тел.: 8(8145</w:t>
      </w:r>
      <w:r w:rsidR="00CE19F9">
        <w:rPr>
          <w:color w:val="000000"/>
          <w:lang w:eastAsia="en-US"/>
        </w:rPr>
        <w:t>8</w:t>
      </w:r>
      <w:r w:rsidRPr="000C1206">
        <w:rPr>
          <w:color w:val="000000"/>
          <w:lang w:eastAsia="en-US"/>
        </w:rPr>
        <w:t>)</w:t>
      </w:r>
      <w:r w:rsidR="00CE19F9">
        <w:rPr>
          <w:color w:val="000000"/>
          <w:lang w:eastAsia="en-US"/>
        </w:rPr>
        <w:t>71049</w:t>
      </w:r>
      <w:r w:rsidR="00044CBC" w:rsidRPr="000C1206">
        <w:rPr>
          <w:color w:val="000000"/>
          <w:lang w:eastAsia="en-US"/>
        </w:rPr>
        <w:t xml:space="preserve"> </w:t>
      </w:r>
    </w:p>
    <w:p w:rsidR="00CE19F9" w:rsidRPr="00CE19F9" w:rsidRDefault="00044CBC" w:rsidP="00044CBC">
      <w:pPr>
        <w:jc w:val="both"/>
        <w:rPr>
          <w:color w:val="000000"/>
          <w:lang w:eastAsia="en-US"/>
        </w:rPr>
      </w:pPr>
      <w:r w:rsidRPr="000C1206">
        <w:rPr>
          <w:color w:val="000000"/>
          <w:lang w:eastAsia="en-US"/>
        </w:rPr>
        <w:t xml:space="preserve">Адрес электронной почты: </w:t>
      </w:r>
      <w:hyperlink r:id="rId5" w:history="1">
        <w:r w:rsidR="00CE19F9" w:rsidRPr="00EB2462">
          <w:rPr>
            <w:rStyle w:val="a3"/>
            <w:lang w:val="en-US" w:eastAsia="en-US"/>
          </w:rPr>
          <w:t>kemeconom</w:t>
        </w:r>
        <w:r w:rsidR="00CE19F9" w:rsidRPr="00EB2462">
          <w:rPr>
            <w:rStyle w:val="a3"/>
            <w:lang w:eastAsia="en-US"/>
          </w:rPr>
          <w:t>@</w:t>
        </w:r>
        <w:r w:rsidR="00CE19F9" w:rsidRPr="00EB2462">
          <w:rPr>
            <w:rStyle w:val="a3"/>
            <w:lang w:val="en-US" w:eastAsia="en-US"/>
          </w:rPr>
          <w:t>mail</w:t>
        </w:r>
        <w:r w:rsidR="00CE19F9" w:rsidRPr="00EB2462">
          <w:rPr>
            <w:rStyle w:val="a3"/>
            <w:lang w:eastAsia="en-US"/>
          </w:rPr>
          <w:t>.</w:t>
        </w:r>
        <w:proofErr w:type="spellStart"/>
        <w:r w:rsidR="00CE19F9" w:rsidRPr="00EB2462">
          <w:rPr>
            <w:rStyle w:val="a3"/>
            <w:lang w:val="en-US" w:eastAsia="en-US"/>
          </w:rPr>
          <w:t>ru</w:t>
        </w:r>
        <w:proofErr w:type="spellEnd"/>
      </w:hyperlink>
    </w:p>
    <w:p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2. Описание проблемы, на решение которой направлено вводимое правовое регулирование:</w:t>
      </w:r>
    </w:p>
    <w:p w:rsidR="006E7543" w:rsidRPr="000C1206" w:rsidRDefault="006E7543" w:rsidP="00044CBC">
      <w:pPr>
        <w:jc w:val="both"/>
        <w:rPr>
          <w:rFonts w:eastAsia="Calibri"/>
          <w:color w:val="000000"/>
          <w:lang w:eastAsia="en-US"/>
        </w:rPr>
      </w:pPr>
    </w:p>
    <w:p w:rsidR="007E30D0" w:rsidRPr="007F4694" w:rsidRDefault="00044CBC" w:rsidP="007E30D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C1206">
        <w:rPr>
          <w:rFonts w:eastAsia="Calibri"/>
          <w:color w:val="000000"/>
          <w:lang w:eastAsia="en-US"/>
        </w:rPr>
        <w:t>2.1. Проблема, на решение которой направлен предлагаемый способ правового регулирования:</w:t>
      </w:r>
      <w:r w:rsidR="00053E7D" w:rsidRPr="000C1206">
        <w:rPr>
          <w:rFonts w:eastAsia="Calibri"/>
          <w:color w:val="000000"/>
          <w:lang w:eastAsia="en-US"/>
        </w:rPr>
        <w:t xml:space="preserve"> </w:t>
      </w:r>
      <w:r w:rsidR="00B773F5" w:rsidRPr="00B773F5">
        <w:rPr>
          <w:rFonts w:eastAsia="Calibri"/>
          <w:color w:val="000000"/>
          <w:lang w:eastAsia="en-US"/>
        </w:rPr>
        <w:t xml:space="preserve"> </w:t>
      </w:r>
      <w:r w:rsidR="007E30D0" w:rsidRPr="007E30D0">
        <w:rPr>
          <w:rFonts w:eastAsia="Calibri"/>
          <w:color w:val="000000"/>
          <w:lang w:eastAsia="en-US"/>
        </w:rPr>
        <w:t>в соответствии с пунктом 8 статьи 4 Федерального закона от 01.04.2020 № 69-ФЗ «О защите и поощрении капиталовложений в Российской Федерации» и в целях внедрения в субъектах российской федерации системы поддержки новых инвестиционных проектов («Региональный инвестиционный стандарт»).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:rsidR="00294DEE" w:rsidRPr="007F4694" w:rsidRDefault="00044CBC" w:rsidP="00294DEE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0C1206">
        <w:rPr>
          <w:rFonts w:eastAsia="Calibri"/>
          <w:lang w:eastAsia="en-US"/>
        </w:rPr>
        <w:t>2.2. Информация о возникновении и выявлении проблемы:</w:t>
      </w:r>
      <w:r w:rsidR="003C7574" w:rsidRPr="000C1206">
        <w:rPr>
          <w:rFonts w:eastAsia="Calibri"/>
          <w:lang w:eastAsia="en-US"/>
        </w:rPr>
        <w:t xml:space="preserve"> </w:t>
      </w:r>
      <w:r w:rsidR="00294DEE" w:rsidRPr="007E30D0">
        <w:rPr>
          <w:rFonts w:eastAsia="Calibri"/>
          <w:color w:val="000000"/>
          <w:lang w:eastAsia="en-US"/>
        </w:rPr>
        <w:t>в целях внедрения в субъектах российской федерации системы поддержки новых инвестиционных проектов («Региональный инвестиционный стандарт»)</w:t>
      </w:r>
      <w:r w:rsidR="00294DEE">
        <w:rPr>
          <w:rFonts w:eastAsia="Calibri"/>
          <w:color w:val="000000"/>
          <w:lang w:eastAsia="en-US"/>
        </w:rPr>
        <w:t xml:space="preserve">, </w:t>
      </w:r>
      <w:r w:rsidR="00294DEE" w:rsidRPr="007E30D0">
        <w:rPr>
          <w:rFonts w:eastAsia="Calibri"/>
          <w:color w:val="000000"/>
          <w:lang w:eastAsia="en-US"/>
        </w:rPr>
        <w:t>в соответствии с пунктом 8 статьи 4 Федерального закона от 01.04.2020 № 69-ФЗ «О защите и поощрении капиталовложений в Российской Федерации»</w:t>
      </w:r>
    </w:p>
    <w:p w:rsidR="00B773F5" w:rsidRDefault="00B773F5" w:rsidP="00044CBC">
      <w:pPr>
        <w:jc w:val="both"/>
        <w:rPr>
          <w:rFonts w:eastAsia="Calibri"/>
          <w:lang w:eastAsia="en-US"/>
        </w:rPr>
      </w:pPr>
    </w:p>
    <w:p w:rsidR="00053E7D" w:rsidRPr="000C1206" w:rsidRDefault="00044CBC" w:rsidP="00044CBC">
      <w:pPr>
        <w:jc w:val="both"/>
        <w:rPr>
          <w:rFonts w:eastAsia="Calibri"/>
          <w:lang w:eastAsia="en-US"/>
        </w:rPr>
      </w:pPr>
      <w:r w:rsidRPr="000C1206">
        <w:rPr>
          <w:rFonts w:eastAsia="Calibri"/>
          <w:lang w:eastAsia="en-US"/>
        </w:rPr>
        <w:t>2.3. Негативные эффекты, возникающие в связи с наличием рассматриваемой проблемы:</w:t>
      </w:r>
      <w:r w:rsidR="00876840" w:rsidRPr="000C1206">
        <w:rPr>
          <w:rFonts w:eastAsia="Calibri"/>
          <w:lang w:eastAsia="en-US"/>
        </w:rPr>
        <w:t xml:space="preserve"> </w:t>
      </w:r>
      <w:r w:rsidR="000F6A68">
        <w:rPr>
          <w:rFonts w:eastAsia="Calibri"/>
          <w:lang w:eastAsia="en-US"/>
        </w:rPr>
        <w:t>отсутствуют</w:t>
      </w:r>
      <w:r w:rsidR="00B773F5">
        <w:rPr>
          <w:rFonts w:eastAsia="Calibri"/>
          <w:color w:val="000000"/>
          <w:lang w:eastAsia="en-US"/>
        </w:rPr>
        <w:t>.</w:t>
      </w:r>
    </w:p>
    <w:p w:rsidR="00876840" w:rsidRPr="000C1206" w:rsidRDefault="00876840" w:rsidP="00044CBC">
      <w:pPr>
        <w:jc w:val="both"/>
        <w:rPr>
          <w:rFonts w:eastAsia="Calibri"/>
          <w:color w:val="000000"/>
          <w:lang w:eastAsia="en-US"/>
        </w:rPr>
      </w:pPr>
    </w:p>
    <w:p w:rsidR="00876840" w:rsidRPr="000C1206" w:rsidRDefault="00044CBC" w:rsidP="00876840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2.4. Анализ опыта иных субъектов Российской Федерации в соотв</w:t>
      </w:r>
      <w:r w:rsidR="00876840" w:rsidRPr="000C1206">
        <w:rPr>
          <w:rFonts w:eastAsia="Calibri"/>
          <w:color w:val="000000"/>
          <w:lang w:eastAsia="en-US"/>
        </w:rPr>
        <w:t xml:space="preserve">етствующих сферах деятельности: </w:t>
      </w:r>
      <w:r w:rsidR="000F6A68">
        <w:rPr>
          <w:rFonts w:eastAsia="Calibri"/>
          <w:color w:val="000000"/>
          <w:lang w:eastAsia="en-US"/>
        </w:rPr>
        <w:t>нет.</w:t>
      </w:r>
    </w:p>
    <w:p w:rsidR="00876840" w:rsidRPr="000C1206" w:rsidRDefault="00876840" w:rsidP="00876840">
      <w:pPr>
        <w:jc w:val="both"/>
        <w:rPr>
          <w:rFonts w:eastAsia="Calibri"/>
          <w:color w:val="000000"/>
          <w:lang w:eastAsia="en-US"/>
        </w:rPr>
      </w:pPr>
    </w:p>
    <w:p w:rsidR="00876840" w:rsidRPr="000C1206" w:rsidRDefault="00044CBC" w:rsidP="00044CBC">
      <w:pPr>
        <w:jc w:val="both"/>
        <w:rPr>
          <w:color w:val="000000"/>
        </w:rPr>
      </w:pPr>
      <w:r w:rsidRPr="000C1206">
        <w:rPr>
          <w:color w:val="000000"/>
        </w:rPr>
        <w:t>3. Цели вводимого правового регулирования и измеримые показатели их достижения:</w:t>
      </w:r>
    </w:p>
    <w:p w:rsidR="00876840" w:rsidRPr="000C1206" w:rsidRDefault="00876840" w:rsidP="00044CBC">
      <w:pPr>
        <w:jc w:val="both"/>
        <w:rPr>
          <w:color w:val="000000"/>
        </w:rPr>
      </w:pPr>
    </w:p>
    <w:p w:rsidR="000F6A68" w:rsidRPr="000C1206" w:rsidRDefault="00044CBC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3.1. Описание целей предлагаемого правового регулирования:</w:t>
      </w:r>
      <w:r w:rsidR="00B05491" w:rsidRPr="000C1206">
        <w:rPr>
          <w:rFonts w:eastAsia="Calibri"/>
          <w:color w:val="000000"/>
          <w:lang w:eastAsia="en-US"/>
        </w:rPr>
        <w:t xml:space="preserve"> </w:t>
      </w:r>
      <w:r w:rsidR="00B05491">
        <w:rPr>
          <w:rFonts w:eastAsia="Calibri"/>
          <w:color w:val="000000"/>
          <w:lang w:eastAsia="en-US"/>
        </w:rPr>
        <w:t xml:space="preserve">разработка </w:t>
      </w:r>
      <w:r w:rsidR="000F6A68" w:rsidRPr="00294DEE">
        <w:rPr>
          <w:rFonts w:eastAsia="Calibri"/>
          <w:color w:val="000000"/>
        </w:rPr>
        <w:t>Порядка заключения соглашений о защите и поощрении</w:t>
      </w:r>
      <w:r w:rsidR="000F6A68">
        <w:rPr>
          <w:rFonts w:eastAsia="Calibri"/>
          <w:color w:val="000000"/>
        </w:rPr>
        <w:t xml:space="preserve"> </w:t>
      </w:r>
      <w:r w:rsidR="000F6A68" w:rsidRPr="00294DEE">
        <w:rPr>
          <w:rFonts w:eastAsia="Calibri"/>
          <w:color w:val="000000"/>
        </w:rPr>
        <w:t xml:space="preserve">капиталовложений со стороны администрации </w:t>
      </w:r>
      <w:proofErr w:type="spellStart"/>
      <w:r w:rsidR="00552485">
        <w:rPr>
          <w:rFonts w:eastAsia="Calibri"/>
          <w:color w:val="000000"/>
        </w:rPr>
        <w:t>Кемского</w:t>
      </w:r>
      <w:proofErr w:type="spellEnd"/>
      <w:r w:rsidR="000F6A68" w:rsidRPr="00294DEE">
        <w:rPr>
          <w:rFonts w:eastAsia="Calibri"/>
          <w:color w:val="000000"/>
        </w:rPr>
        <w:t xml:space="preserve"> муниципального</w:t>
      </w:r>
      <w:r w:rsidR="000F6A68">
        <w:rPr>
          <w:rFonts w:eastAsia="Calibri"/>
          <w:color w:val="000000"/>
        </w:rPr>
        <w:t xml:space="preserve"> </w:t>
      </w:r>
      <w:r w:rsidR="00552485">
        <w:rPr>
          <w:rFonts w:eastAsia="Calibri"/>
          <w:color w:val="000000"/>
        </w:rPr>
        <w:t>района</w:t>
      </w:r>
      <w:r w:rsidR="000F6A68" w:rsidRPr="00294DEE">
        <w:rPr>
          <w:rFonts w:eastAsia="Calibri"/>
          <w:color w:val="000000"/>
        </w:rPr>
        <w:t>.</w:t>
      </w:r>
    </w:p>
    <w:p w:rsidR="00481371" w:rsidRPr="000C1206" w:rsidRDefault="00481371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lastRenderedPageBreak/>
        <w:t>3.2. Обоснование соответствия целей предлагаемого правового регулирования принципам правового регулирования:</w:t>
      </w:r>
      <w:r w:rsidR="00296DF1" w:rsidRPr="000C1206">
        <w:rPr>
          <w:rFonts w:eastAsia="Calibri"/>
          <w:color w:val="000000"/>
          <w:lang w:eastAsia="en-US"/>
        </w:rPr>
        <w:t xml:space="preserve"> </w:t>
      </w:r>
      <w:r w:rsidR="008B4C90">
        <w:rPr>
          <w:rFonts w:eastAsia="Calibri"/>
          <w:color w:val="000000"/>
          <w:lang w:eastAsia="en-US"/>
        </w:rPr>
        <w:t>проект постановления, предлагаемый к утверждению,</w:t>
      </w:r>
      <w:r w:rsidR="00876840" w:rsidRPr="000C1206">
        <w:rPr>
          <w:rFonts w:eastAsia="Calibri"/>
          <w:color w:val="000000"/>
          <w:lang w:eastAsia="en-US"/>
        </w:rPr>
        <w:t xml:space="preserve"> соответствует </w:t>
      </w:r>
      <w:r w:rsidR="000F6A68">
        <w:rPr>
          <w:rFonts w:eastAsia="Calibri"/>
          <w:color w:val="000000"/>
          <w:lang w:eastAsia="en-US"/>
        </w:rPr>
        <w:t>действующему законодательству</w:t>
      </w:r>
      <w:r w:rsidR="00876840" w:rsidRPr="000C1206">
        <w:rPr>
          <w:rFonts w:eastAsia="Calibri"/>
          <w:color w:val="000000"/>
          <w:lang w:eastAsia="en-US"/>
        </w:rPr>
        <w:t>.</w:t>
      </w:r>
    </w:p>
    <w:p w:rsidR="00053E7D" w:rsidRPr="000C1206" w:rsidRDefault="00053E7D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72475E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>3.3. Сроки достижения целей предлагаемого правового регулирования:</w:t>
      </w:r>
      <w:r w:rsidR="00876840" w:rsidRPr="000C1206">
        <w:rPr>
          <w:rFonts w:eastAsia="Calibri"/>
          <w:color w:val="000000"/>
          <w:lang w:eastAsia="en-US"/>
        </w:rPr>
        <w:t xml:space="preserve"> с момента вступления в силу нормативного правового акта.</w:t>
      </w:r>
    </w:p>
    <w:p w:rsidR="00876840" w:rsidRPr="000C1206" w:rsidRDefault="00876840" w:rsidP="00044CBC">
      <w:pPr>
        <w:rPr>
          <w:rFonts w:eastAsia="Calibri"/>
          <w:color w:val="000000"/>
          <w:lang w:eastAsia="en-US"/>
        </w:rPr>
      </w:pPr>
    </w:p>
    <w:p w:rsidR="002430F9" w:rsidRPr="000C1206" w:rsidRDefault="00044CBC" w:rsidP="00D00E70">
      <w:pPr>
        <w:contextualSpacing/>
        <w:jc w:val="both"/>
        <w:rPr>
          <w:color w:val="000000"/>
        </w:rPr>
      </w:pPr>
      <w:r w:rsidRPr="000C1206">
        <w:rPr>
          <w:color w:val="000000"/>
        </w:rPr>
        <w:t>4. Описание предлагаемого правового регулирования:</w:t>
      </w:r>
      <w:r w:rsidR="00D00E70" w:rsidRPr="000C1206">
        <w:rPr>
          <w:color w:val="000000"/>
        </w:rPr>
        <w:t xml:space="preserve"> </w:t>
      </w:r>
    </w:p>
    <w:p w:rsidR="00876840" w:rsidRPr="000C1206" w:rsidRDefault="00876840" w:rsidP="00044CBC">
      <w:pPr>
        <w:contextualSpacing/>
        <w:rPr>
          <w:color w:val="000000"/>
        </w:rPr>
      </w:pPr>
    </w:p>
    <w:p w:rsidR="000F6A68" w:rsidRPr="000C1206" w:rsidRDefault="00044CBC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4.1. Описание предлагаемого способа решения проблемы и преодоления, связанных с ней негативных эффектов</w:t>
      </w:r>
      <w:r w:rsidRPr="00A31184">
        <w:rPr>
          <w:rFonts w:eastAsia="Calibri"/>
          <w:color w:val="000000"/>
          <w:lang w:eastAsia="en-US"/>
        </w:rPr>
        <w:t>:</w:t>
      </w:r>
      <w:r w:rsidR="00876840" w:rsidRPr="00A31184">
        <w:rPr>
          <w:rFonts w:eastAsia="Calibri"/>
          <w:color w:val="000000"/>
          <w:lang w:eastAsia="en-US"/>
        </w:rPr>
        <w:t xml:space="preserve"> </w:t>
      </w:r>
      <w:r w:rsidR="000F75AA" w:rsidRPr="00A31184">
        <w:rPr>
          <w:rFonts w:eastAsia="Calibri"/>
          <w:color w:val="000000"/>
          <w:lang w:eastAsia="en-US"/>
        </w:rPr>
        <w:t xml:space="preserve">разработка </w:t>
      </w:r>
      <w:r w:rsidR="000F6A68" w:rsidRPr="00A31184">
        <w:rPr>
          <w:rFonts w:eastAsia="Calibri"/>
          <w:color w:val="000000"/>
        </w:rPr>
        <w:t>Порядка заключения соглашений о защите и поощрении</w:t>
      </w:r>
      <w:r w:rsidR="000F6A68" w:rsidRPr="00A31184">
        <w:rPr>
          <w:rFonts w:eastAsia="Calibri"/>
          <w:color w:val="000000"/>
        </w:rPr>
        <w:br/>
        <w:t xml:space="preserve">капиталовложений со стороны администрации </w:t>
      </w:r>
      <w:proofErr w:type="spellStart"/>
      <w:r w:rsidR="00740AFC" w:rsidRPr="00A31184">
        <w:rPr>
          <w:rFonts w:eastAsia="Calibri"/>
          <w:color w:val="000000"/>
        </w:rPr>
        <w:t>Кемского</w:t>
      </w:r>
      <w:proofErr w:type="spellEnd"/>
      <w:r w:rsidR="000F6A68" w:rsidRPr="00A31184">
        <w:rPr>
          <w:rFonts w:eastAsia="Calibri"/>
          <w:color w:val="000000"/>
        </w:rPr>
        <w:t xml:space="preserve"> муниципального</w:t>
      </w:r>
      <w:r w:rsidR="000F6A68" w:rsidRPr="00A31184">
        <w:rPr>
          <w:rFonts w:eastAsia="Calibri"/>
          <w:color w:val="000000"/>
        </w:rPr>
        <w:br/>
      </w:r>
      <w:r w:rsidR="00740AFC" w:rsidRPr="00A31184">
        <w:rPr>
          <w:rFonts w:eastAsia="Calibri"/>
          <w:color w:val="000000"/>
        </w:rPr>
        <w:t>района</w:t>
      </w:r>
      <w:r w:rsidR="000F6A68" w:rsidRPr="00A31184">
        <w:rPr>
          <w:rFonts w:eastAsia="Calibri"/>
          <w:color w:val="000000"/>
        </w:rPr>
        <w:t>.</w:t>
      </w:r>
    </w:p>
    <w:p w:rsidR="003C7574" w:rsidRPr="000C1206" w:rsidRDefault="003C7574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color w:val="000000"/>
        </w:rPr>
        <w:t>4.2. Альтернативные варианты решения проблемы:</w:t>
      </w:r>
      <w:r w:rsidR="00813310" w:rsidRPr="000C1206">
        <w:rPr>
          <w:color w:val="000000"/>
        </w:rPr>
        <w:t xml:space="preserve"> отсутствуют.</w:t>
      </w:r>
    </w:p>
    <w:p w:rsidR="00813310" w:rsidRPr="000C1206" w:rsidRDefault="00813310" w:rsidP="00044CBC">
      <w:pPr>
        <w:jc w:val="both"/>
        <w:rPr>
          <w:rFonts w:eastAsia="Calibri"/>
          <w:color w:val="000000"/>
          <w:lang w:eastAsia="en-US"/>
        </w:rPr>
      </w:pPr>
    </w:p>
    <w:p w:rsidR="008B4C90" w:rsidRPr="000F6A68" w:rsidRDefault="00044CBC" w:rsidP="000F6A68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hd w:val="clear" w:color="auto" w:fill="FFFFFF"/>
          <w:lang w:eastAsia="en-US"/>
        </w:rPr>
      </w:pPr>
      <w:r w:rsidRPr="000C1206">
        <w:rPr>
          <w:rFonts w:eastAsia="Calibri"/>
          <w:color w:val="000000"/>
          <w:lang w:eastAsia="en-US"/>
        </w:rPr>
        <w:t>4.3. Обоснование выбора предлагаемого способа решения проблемы:</w:t>
      </w:r>
      <w:r w:rsidR="008A0449">
        <w:rPr>
          <w:rFonts w:eastAsia="Calibri"/>
          <w:color w:val="000000"/>
          <w:lang w:eastAsia="en-US"/>
        </w:rPr>
        <w:t xml:space="preserve"> </w:t>
      </w:r>
      <w:r w:rsidR="0044434C" w:rsidRPr="00891F07">
        <w:rPr>
          <w:rFonts w:eastAsia="Calibri"/>
          <w:color w:val="000000"/>
          <w:lang w:eastAsia="en-US"/>
        </w:rPr>
        <w:t xml:space="preserve">предлагается утвердить </w:t>
      </w:r>
      <w:r w:rsidR="000F6A68" w:rsidRPr="00891F07">
        <w:rPr>
          <w:rFonts w:eastAsia="Calibri"/>
          <w:color w:val="000000"/>
        </w:rPr>
        <w:t>Поряд</w:t>
      </w:r>
      <w:r w:rsidR="0044434C" w:rsidRPr="00891F07">
        <w:rPr>
          <w:rFonts w:eastAsia="Calibri"/>
          <w:color w:val="000000"/>
        </w:rPr>
        <w:t>ок</w:t>
      </w:r>
      <w:r w:rsidR="000F6A68" w:rsidRPr="00891F07">
        <w:rPr>
          <w:rFonts w:eastAsia="Calibri"/>
          <w:color w:val="000000"/>
        </w:rPr>
        <w:t xml:space="preserve"> заключения соглашений о защите и поощрения капиталовложений со стороны администрации </w:t>
      </w:r>
      <w:proofErr w:type="spellStart"/>
      <w:r w:rsidR="00740AFC" w:rsidRPr="00891F07">
        <w:rPr>
          <w:rFonts w:eastAsia="Calibri"/>
          <w:color w:val="000000"/>
        </w:rPr>
        <w:t>Кемского</w:t>
      </w:r>
      <w:proofErr w:type="spellEnd"/>
      <w:r w:rsidR="000F6A68" w:rsidRPr="00891F07">
        <w:rPr>
          <w:rFonts w:eastAsia="Calibri"/>
          <w:color w:val="000000"/>
        </w:rPr>
        <w:t xml:space="preserve"> муниципального </w:t>
      </w:r>
      <w:r w:rsidR="00740AFC" w:rsidRPr="00891F07">
        <w:rPr>
          <w:rFonts w:eastAsia="Calibri"/>
          <w:color w:val="000000"/>
        </w:rPr>
        <w:t>района</w:t>
      </w:r>
      <w:r w:rsidR="000F6A68" w:rsidRPr="00891F07">
        <w:rPr>
          <w:rFonts w:eastAsia="Calibri"/>
          <w:color w:val="000000"/>
        </w:rPr>
        <w:t>.</w:t>
      </w: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4.4.</w:t>
      </w:r>
      <w:r w:rsidRPr="000C1206">
        <w:rPr>
          <w:rFonts w:eastAsia="Calibri"/>
          <w:color w:val="000000"/>
        </w:rPr>
        <w:t> </w:t>
      </w:r>
      <w:r w:rsidRPr="000C1206">
        <w:rPr>
          <w:rFonts w:eastAsia="Calibri"/>
          <w:bCs/>
          <w:color w:val="000000"/>
          <w:lang w:eastAsia="en-US"/>
        </w:rPr>
        <w:t>Основные группы субъектов предпринимательской и инвестиционной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0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 w:rsidR="00044CBC" w:rsidRPr="000C1206" w:rsidTr="0004682E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количества участников отношений</w:t>
            </w:r>
          </w:p>
        </w:tc>
      </w:tr>
      <w:tr w:rsidR="00044CBC" w:rsidRPr="000C1206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Юридические лица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  <w:tr w:rsidR="00044CBC" w:rsidRPr="000C1206" w:rsidTr="00813310">
        <w:trPr>
          <w:cantSplit/>
        </w:trPr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Индивидуальные предприниматели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CBC" w:rsidRPr="00F17CD8" w:rsidRDefault="0044434C" w:rsidP="0044434C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>Не определено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4.5. Оценка изменений обязанностей, ограничений и преимуществ, расходов и доходов, а также ожидаемых издержек и выгод для субъектов предпринимательской и инвестиционной деятельности, интересы которых затрагиваются вводимым правовым регулированием: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6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 w:rsidR="00044CBC" w:rsidRPr="000C1206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Группа участников отношений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преимуществ, обязанностей, ограничений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 xml:space="preserve">или изменения содержания существующих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 ограничений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расходов/доходов,</w:t>
            </w:r>
          </w:p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издержек/выгод,</w:t>
            </w:r>
          </w:p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:rsidTr="0004682E">
        <w:trPr>
          <w:cantSplit/>
        </w:trPr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430F9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И</w:t>
            </w:r>
            <w:r w:rsidR="00813310" w:rsidRPr="000C1206">
              <w:rPr>
                <w:rFonts w:eastAsia="Calibri"/>
                <w:iCs/>
                <w:color w:val="000000"/>
                <w:lang w:eastAsia="en-US"/>
              </w:rPr>
              <w:t>зменени</w:t>
            </w:r>
            <w:r w:rsidRPr="000C1206">
              <w:rPr>
                <w:rFonts w:eastAsia="Calibri"/>
                <w:iCs/>
                <w:color w:val="000000"/>
                <w:lang w:eastAsia="en-US"/>
              </w:rPr>
              <w:t>я отсутствуют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Республики Карели</w:t>
      </w:r>
      <w:r w:rsidR="00D00E70" w:rsidRPr="000C1206">
        <w:rPr>
          <w:rFonts w:eastAsia="Calibri"/>
          <w:bCs/>
          <w:color w:val="000000"/>
          <w:lang w:eastAsia="en-US"/>
        </w:rPr>
        <w:t>я или сведения об их изменении: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75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 w:rsidR="00044CBC" w:rsidRPr="000C1206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Наименование органа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ind w:right="57"/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новых или изменения существующих функций, полномочий, обязанностей </w:t>
            </w:r>
            <w:r w:rsidRPr="000C1206">
              <w:rPr>
                <w:rFonts w:eastAsia="Calibri"/>
                <w:color w:val="000000"/>
                <w:lang w:eastAsia="en-US"/>
              </w:rPr>
              <w:br/>
              <w:t>или прав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изменения трудозатрат и (или) потребностей в иных ресурсах</w:t>
            </w:r>
          </w:p>
        </w:tc>
      </w:tr>
      <w:tr w:rsidR="00044CBC" w:rsidRPr="000C1206" w:rsidTr="0004682E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Отсутствуют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4.7. Оценка расходов (возможных поступлений) бюджета </w:t>
      </w:r>
      <w:proofErr w:type="spellStart"/>
      <w:r w:rsidR="00740AFC">
        <w:rPr>
          <w:color w:val="000000"/>
        </w:rPr>
        <w:t>Кемского</w:t>
      </w:r>
      <w:proofErr w:type="spellEnd"/>
      <w:r w:rsidRPr="000C1206">
        <w:rPr>
          <w:color w:val="000000"/>
        </w:rPr>
        <w:t xml:space="preserve"> муниципального </w:t>
      </w:r>
      <w:r w:rsidR="00740AFC">
        <w:rPr>
          <w:color w:val="000000"/>
        </w:rPr>
        <w:t>района</w:t>
      </w:r>
      <w:r w:rsidR="00D00E70" w:rsidRPr="000C1206">
        <w:rPr>
          <w:rFonts w:eastAsia="Calibri"/>
          <w:color w:val="000000"/>
          <w:lang w:eastAsia="en-US"/>
        </w:rPr>
        <w:t>:</w:t>
      </w: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tbl>
      <w:tblPr>
        <w:tblpPr w:leftFromText="180" w:rightFromText="180" w:vertAnchor="text" w:horzAnchor="margin" w:tblpY="58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 w:rsidR="00044CBC" w:rsidRPr="000C1206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Описание видов расходов (возможных поступлений) бюджета </w:t>
            </w:r>
            <w:r w:rsidRPr="000C1206">
              <w:rPr>
                <w:color w:val="000000"/>
              </w:rPr>
              <w:t xml:space="preserve"> Суоярвского муниципального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Количественная оценка расходов и возможных поступлений,</w:t>
            </w:r>
          </w:p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тыс. руб.</w:t>
            </w:r>
          </w:p>
        </w:tc>
      </w:tr>
      <w:tr w:rsidR="00044CBC" w:rsidRPr="000C1206" w:rsidTr="0004682E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Расходы отсутствуют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</w:t>
      </w:r>
      <w:proofErr w:type="gramStart"/>
      <w:r w:rsidRPr="000C1206">
        <w:rPr>
          <w:rFonts w:eastAsia="Calibri"/>
          <w:bCs/>
          <w:color w:val="000000"/>
          <w:lang w:eastAsia="en-US"/>
        </w:rPr>
        <w:t>методов контроля эффективности избранного способа достижения целей регулирования</w:t>
      </w:r>
      <w:proofErr w:type="gramEnd"/>
      <w:r w:rsidRPr="000C1206">
        <w:rPr>
          <w:rFonts w:eastAsia="Calibri"/>
          <w:bCs/>
          <w:color w:val="000000"/>
          <w:lang w:eastAsia="en-US"/>
        </w:rPr>
        <w:t>:</w:t>
      </w:r>
    </w:p>
    <w:tbl>
      <w:tblPr>
        <w:tblpPr w:leftFromText="180" w:rightFromText="180" w:vertAnchor="text" w:horzAnchor="margin" w:tblpY="189"/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 w:rsidR="00044CBC" w:rsidRPr="000C1206" w:rsidTr="0004682E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Оценка вероятности наступления рисков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Методы 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контроля эффективности избранного способа достижения целей регулирования</w:t>
            </w:r>
            <w:proofErr w:type="gramEnd"/>
          </w:p>
        </w:tc>
      </w:tr>
      <w:tr w:rsidR="00044CBC" w:rsidRPr="000C1206" w:rsidTr="0004682E">
        <w:trPr>
          <w:cantSplit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296DF1" w:rsidP="00296DF1">
            <w:pPr>
              <w:ind w:right="57"/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 xml:space="preserve">Риски отсутствуют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 w:rsidRPr="000C1206">
              <w:rPr>
                <w:rFonts w:eastAsia="Calibri"/>
                <w:iCs/>
                <w:color w:val="000000"/>
                <w:lang w:eastAsia="en-US"/>
              </w:rP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813310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6. Необходимые для достижения заявленных целей регулирования организационно-технические, методологические, инф</w:t>
      </w:r>
      <w:r w:rsidR="00D00E70" w:rsidRPr="000C1206">
        <w:rPr>
          <w:rFonts w:eastAsia="Calibri"/>
          <w:bCs/>
          <w:color w:val="000000"/>
          <w:lang w:eastAsia="en-US"/>
        </w:rPr>
        <w:t>ормационные и иные мероприятия:</w:t>
      </w:r>
    </w:p>
    <w:p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843"/>
        <w:gridCol w:w="1559"/>
        <w:gridCol w:w="1701"/>
      </w:tblGrid>
      <w:tr w:rsidR="00044CBC" w:rsidRPr="000C1206" w:rsidTr="00740AF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Мероприятия, необходимые для достижения целей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Сроки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Описание ожидаемого результата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Объем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о</w:t>
            </w:r>
            <w:proofErr w:type="spellEnd"/>
            <w:r w:rsidRPr="000C1206">
              <w:rPr>
                <w:rFonts w:eastAsia="Calibri"/>
                <w:color w:val="000000"/>
                <w:lang w:eastAsia="en-US"/>
              </w:rPr>
              <w:t>-</w:t>
            </w:r>
            <w:proofErr w:type="gramEnd"/>
            <w:r w:rsidRPr="000C1206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Источники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финансир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о</w:t>
            </w:r>
            <w:proofErr w:type="spellEnd"/>
            <w:r w:rsidRPr="000C1206">
              <w:rPr>
                <w:rFonts w:eastAsia="Calibri"/>
                <w:color w:val="000000"/>
                <w:lang w:eastAsia="en-US"/>
              </w:rPr>
              <w:t>-</w:t>
            </w:r>
            <w:proofErr w:type="gramEnd"/>
            <w:r w:rsidRPr="000C1206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C1206">
              <w:rPr>
                <w:rFonts w:eastAsia="Calibri"/>
                <w:color w:val="000000"/>
                <w:lang w:eastAsia="en-US"/>
              </w:rPr>
              <w:t>вания</w:t>
            </w:r>
            <w:proofErr w:type="spellEnd"/>
          </w:p>
        </w:tc>
      </w:tr>
      <w:tr w:rsidR="00044CBC" w:rsidRPr="000C1206" w:rsidTr="00740AFC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FAF" w:rsidRPr="000C1206" w:rsidRDefault="009D0FAF" w:rsidP="009D0FA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F17CD8">
              <w:rPr>
                <w:rFonts w:eastAsia="Calibri"/>
                <w:color w:val="000000"/>
                <w:lang w:eastAsia="en-US"/>
              </w:rPr>
              <w:t xml:space="preserve">Разработка </w:t>
            </w:r>
            <w:r w:rsidRPr="00F17CD8">
              <w:rPr>
                <w:rFonts w:eastAsia="Calibri"/>
                <w:color w:val="000000"/>
              </w:rPr>
              <w:t>Порядка заключения соглашений о защите и поощрении</w:t>
            </w:r>
            <w:r w:rsidRPr="00F17CD8">
              <w:rPr>
                <w:rFonts w:eastAsia="Calibri"/>
                <w:color w:val="000000"/>
              </w:rPr>
              <w:br/>
              <w:t xml:space="preserve">капиталовложений со стороны администрации </w:t>
            </w:r>
            <w:proofErr w:type="spellStart"/>
            <w:r w:rsidR="00740AFC" w:rsidRPr="00F17CD8">
              <w:rPr>
                <w:rFonts w:eastAsia="Calibri"/>
                <w:color w:val="000000"/>
              </w:rPr>
              <w:t>Кемского</w:t>
            </w:r>
            <w:proofErr w:type="spellEnd"/>
            <w:r w:rsidRPr="00F17CD8">
              <w:rPr>
                <w:rFonts w:eastAsia="Calibri"/>
                <w:color w:val="000000"/>
              </w:rPr>
              <w:t xml:space="preserve"> муниципального</w:t>
            </w:r>
            <w:r w:rsidRPr="00F17CD8">
              <w:rPr>
                <w:rFonts w:eastAsia="Calibri"/>
                <w:color w:val="000000"/>
              </w:rPr>
              <w:br/>
            </w:r>
            <w:r w:rsidR="00740AFC" w:rsidRPr="00F17CD8">
              <w:rPr>
                <w:rFonts w:eastAsia="Calibri"/>
                <w:color w:val="000000"/>
              </w:rPr>
              <w:t>района</w:t>
            </w:r>
            <w:r w:rsidRPr="00F17CD8">
              <w:rPr>
                <w:rFonts w:eastAsia="Calibri"/>
                <w:color w:val="000000"/>
              </w:rPr>
              <w:t>.</w:t>
            </w:r>
          </w:p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206">
              <w:rPr>
                <w:color w:val="000000"/>
                <w:lang w:eastAsia="en-US"/>
              </w:rPr>
              <w:t>с момента вступления в силу 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68" w:rsidRPr="000C1206" w:rsidRDefault="00035668" w:rsidP="0074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Соответствие схемы </w:t>
            </w:r>
            <w:r w:rsidRPr="00294DEE">
              <w:rPr>
                <w:rFonts w:eastAsia="Calibri"/>
                <w:color w:val="000000"/>
              </w:rPr>
              <w:t>заключения соглашений о защите и поощрении</w:t>
            </w:r>
            <w:r w:rsidRPr="00294DEE">
              <w:rPr>
                <w:rFonts w:eastAsia="Calibri"/>
                <w:color w:val="000000"/>
              </w:rPr>
              <w:br/>
              <w:t xml:space="preserve">капиталовложений со стороны администрации </w:t>
            </w:r>
            <w:proofErr w:type="spellStart"/>
            <w:r w:rsidR="00740AFC">
              <w:rPr>
                <w:rFonts w:eastAsia="Calibri"/>
                <w:color w:val="000000"/>
              </w:rPr>
              <w:t>Кемского</w:t>
            </w:r>
            <w:proofErr w:type="spellEnd"/>
            <w:r w:rsidRPr="00294DEE">
              <w:rPr>
                <w:rFonts w:eastAsia="Calibri"/>
                <w:color w:val="000000"/>
              </w:rPr>
              <w:t xml:space="preserve"> муниципального</w:t>
            </w:r>
            <w:r w:rsidRPr="00294DEE">
              <w:rPr>
                <w:rFonts w:eastAsia="Calibri"/>
                <w:color w:val="000000"/>
              </w:rPr>
              <w:br/>
            </w:r>
            <w:r w:rsidR="00740AFC">
              <w:rPr>
                <w:rFonts w:eastAsia="Calibri"/>
                <w:color w:val="000000"/>
              </w:rPr>
              <w:t>района</w:t>
            </w:r>
            <w:r w:rsidRPr="00294DEE">
              <w:rPr>
                <w:rFonts w:eastAsia="Calibri"/>
                <w:color w:val="000000"/>
              </w:rPr>
              <w:t>.</w:t>
            </w:r>
          </w:p>
          <w:p w:rsidR="00044CBC" w:rsidRPr="000C1206" w:rsidRDefault="00044CBC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9D0FAF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CBC" w:rsidRPr="000C1206" w:rsidRDefault="00813310" w:rsidP="0004682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C1206">
              <w:rPr>
                <w:color w:val="000000"/>
                <w:lang w:eastAsia="en-US"/>
              </w:rPr>
              <w:t>-</w:t>
            </w:r>
          </w:p>
        </w:tc>
      </w:tr>
    </w:tbl>
    <w:p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7. Ожидаемые измеримые резу</w:t>
      </w:r>
      <w:r w:rsidR="00D00E70" w:rsidRPr="000C1206">
        <w:rPr>
          <w:rFonts w:eastAsia="Calibri"/>
          <w:bCs/>
          <w:color w:val="000000"/>
          <w:lang w:eastAsia="en-US"/>
        </w:rPr>
        <w:t>льтаты правового регулирования:</w:t>
      </w:r>
    </w:p>
    <w:p w:rsidR="00044CBC" w:rsidRPr="000C1206" w:rsidRDefault="00044CBC" w:rsidP="00044CBC">
      <w:pPr>
        <w:rPr>
          <w:rFonts w:eastAsia="Calibri"/>
          <w:b/>
          <w:bCs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1"/>
        <w:gridCol w:w="3434"/>
        <w:gridCol w:w="2326"/>
      </w:tblGrid>
      <w:tr w:rsidR="00044CBC" w:rsidRPr="000C1206" w:rsidTr="00FE1452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Ключевые показатели достижения целей, заявленных в предложенном регулировании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 xml:space="preserve">Методы </w:t>
            </w:r>
            <w:proofErr w:type="gramStart"/>
            <w:r w:rsidRPr="000C1206">
              <w:rPr>
                <w:rFonts w:eastAsia="Calibri"/>
                <w:color w:val="000000"/>
                <w:lang w:eastAsia="en-US"/>
              </w:rPr>
              <w:t>контроля эффективности достижения целей правового регулирования</w:t>
            </w:r>
            <w:proofErr w:type="gramEnd"/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4CBC" w:rsidRPr="000C1206" w:rsidRDefault="00044CBC" w:rsidP="0004682E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C1206">
              <w:rPr>
                <w:rFonts w:eastAsia="Calibri"/>
                <w:color w:val="000000"/>
                <w:lang w:eastAsia="en-US"/>
              </w:rPr>
              <w:t>Срок оценки достижения ключевых показателей</w:t>
            </w:r>
          </w:p>
        </w:tc>
      </w:tr>
      <w:tr w:rsidR="00044CBC" w:rsidRPr="000C1206" w:rsidTr="00FE1452"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668" w:rsidRPr="000C1206" w:rsidRDefault="00035668" w:rsidP="00740A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Соответствие требований и сроков  </w:t>
            </w:r>
            <w:r w:rsidRPr="00294DEE">
              <w:rPr>
                <w:rFonts w:eastAsia="Calibri"/>
                <w:color w:val="000000"/>
              </w:rPr>
              <w:t>заключения соглашений о защите и поощрении</w:t>
            </w:r>
            <w:r w:rsidRPr="00294DEE">
              <w:rPr>
                <w:rFonts w:eastAsia="Calibri"/>
                <w:color w:val="000000"/>
              </w:rPr>
              <w:br/>
              <w:t xml:space="preserve">капиталовложений со стороны администрации </w:t>
            </w:r>
            <w:proofErr w:type="spellStart"/>
            <w:r w:rsidR="00740AFC">
              <w:rPr>
                <w:rFonts w:eastAsia="Calibri"/>
                <w:color w:val="000000"/>
              </w:rPr>
              <w:t>Кемского</w:t>
            </w:r>
            <w:proofErr w:type="spellEnd"/>
            <w:r w:rsidRPr="00294DEE">
              <w:rPr>
                <w:rFonts w:eastAsia="Calibri"/>
                <w:color w:val="000000"/>
              </w:rPr>
              <w:t xml:space="preserve"> муниципального</w:t>
            </w:r>
            <w:r w:rsidR="00740AFC">
              <w:rPr>
                <w:rFonts w:eastAsia="Calibri"/>
                <w:color w:val="000000"/>
              </w:rPr>
              <w:t xml:space="preserve"> района</w:t>
            </w:r>
            <w:r w:rsidRPr="00294DEE">
              <w:rPr>
                <w:rFonts w:eastAsia="Calibri"/>
                <w:color w:val="000000"/>
              </w:rPr>
              <w:t>.</w:t>
            </w:r>
          </w:p>
          <w:p w:rsidR="00044CBC" w:rsidRPr="000C1206" w:rsidRDefault="00044CBC" w:rsidP="0004682E">
            <w:pPr>
              <w:jc w:val="center"/>
              <w:rPr>
                <w:rFonts w:eastAsia="Calibri"/>
                <w:bCs/>
                <w:color w:val="00000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52" w:rsidRPr="00A310BF" w:rsidRDefault="00A310BF" w:rsidP="00F17CD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Соответствие требований и сроков  </w:t>
            </w:r>
            <w:r w:rsidRPr="00294DEE">
              <w:rPr>
                <w:rFonts w:eastAsia="Calibri"/>
                <w:color w:val="000000"/>
              </w:rPr>
              <w:t>заключения соглашений о защите и поощрении</w:t>
            </w:r>
            <w:r w:rsidRPr="00294DEE">
              <w:rPr>
                <w:rFonts w:eastAsia="Calibri"/>
                <w:color w:val="000000"/>
              </w:rPr>
              <w:br/>
              <w:t xml:space="preserve">капиталовложений со стороны администрации </w:t>
            </w:r>
            <w:proofErr w:type="spellStart"/>
            <w:r w:rsidR="00740AFC">
              <w:rPr>
                <w:rFonts w:eastAsia="Calibri"/>
                <w:color w:val="000000"/>
              </w:rPr>
              <w:t>Кем</w:t>
            </w:r>
            <w:r w:rsidRPr="00294DEE">
              <w:rPr>
                <w:rFonts w:eastAsia="Calibri"/>
                <w:color w:val="000000"/>
              </w:rPr>
              <w:t>ского</w:t>
            </w:r>
            <w:proofErr w:type="spellEnd"/>
            <w:r w:rsidRPr="00294DEE">
              <w:rPr>
                <w:rFonts w:eastAsia="Calibri"/>
                <w:color w:val="000000"/>
              </w:rPr>
              <w:t xml:space="preserve"> муниципального</w:t>
            </w:r>
            <w:r w:rsidR="00740AFC">
              <w:rPr>
                <w:rFonts w:eastAsia="Calibri"/>
                <w:color w:val="000000"/>
              </w:rPr>
              <w:t xml:space="preserve"> района</w:t>
            </w:r>
            <w:r w:rsidRPr="00294DEE">
              <w:rPr>
                <w:rFonts w:eastAsia="Calibri"/>
                <w:color w:val="000000"/>
              </w:rPr>
              <w:t>.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4CBC" w:rsidRPr="000C1206" w:rsidRDefault="00A310BF" w:rsidP="005C264B">
            <w:pPr>
              <w:jc w:val="center"/>
              <w:rPr>
                <w:rFonts w:eastAsia="Calibri"/>
                <w:bCs/>
                <w:color w:val="000000"/>
              </w:rPr>
            </w:pPr>
            <w:r>
              <w:rPr>
                <w:rFonts w:eastAsia="Calibri"/>
                <w:bCs/>
                <w:color w:val="000000"/>
              </w:rPr>
              <w:t>С момента вступления НПА</w:t>
            </w:r>
          </w:p>
        </w:tc>
      </w:tr>
    </w:tbl>
    <w:p w:rsidR="00044CBC" w:rsidRPr="000C1206" w:rsidRDefault="00044CBC" w:rsidP="00044CBC">
      <w:pPr>
        <w:jc w:val="both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lastRenderedPageBreak/>
        <w:t>8. </w:t>
      </w:r>
      <w:r w:rsidRPr="00D06A01">
        <w:rPr>
          <w:rFonts w:eastAsia="Calibri"/>
          <w:bCs/>
          <w:color w:val="000000"/>
          <w:lang w:eastAsia="en-US"/>
        </w:rPr>
        <w:t xml:space="preserve">Предполагаемая дата вступления в силу проекта муниципального нормативного правового акта: </w:t>
      </w:r>
      <w:r w:rsidR="004410A0" w:rsidRPr="00D06A01">
        <w:rPr>
          <w:rFonts w:eastAsia="Calibri"/>
          <w:color w:val="000000"/>
          <w:lang w:eastAsia="en-US"/>
        </w:rPr>
        <w:t>июн</w:t>
      </w:r>
      <w:r w:rsidR="00D06A01" w:rsidRPr="00D06A01">
        <w:rPr>
          <w:rFonts w:eastAsia="Calibri"/>
          <w:color w:val="000000"/>
          <w:lang w:eastAsia="en-US"/>
        </w:rPr>
        <w:t>ь</w:t>
      </w:r>
      <w:r w:rsidRPr="00D06A01">
        <w:rPr>
          <w:rFonts w:eastAsia="Calibri"/>
          <w:color w:val="000000"/>
          <w:lang w:eastAsia="en-US"/>
        </w:rPr>
        <w:t xml:space="preserve"> 20</w:t>
      </w:r>
      <w:r w:rsidR="00BF56AF" w:rsidRPr="00D06A01">
        <w:rPr>
          <w:rFonts w:eastAsia="Calibri"/>
          <w:color w:val="000000"/>
          <w:lang w:eastAsia="en-US"/>
        </w:rPr>
        <w:t>24</w:t>
      </w:r>
      <w:r w:rsidRPr="00D06A01">
        <w:rPr>
          <w:rFonts w:eastAsia="Calibri"/>
          <w:color w:val="000000"/>
          <w:lang w:eastAsia="en-US"/>
        </w:rPr>
        <w:t xml:space="preserve"> г.</w:t>
      </w:r>
      <w:r w:rsidR="00481371" w:rsidRPr="00D06A01">
        <w:rPr>
          <w:rFonts w:eastAsia="Calibri"/>
          <w:color w:val="000000"/>
          <w:lang w:eastAsia="en-US"/>
        </w:rPr>
        <w:t xml:space="preserve"> </w:t>
      </w:r>
    </w:p>
    <w:p w:rsidR="00044CBC" w:rsidRPr="000C1206" w:rsidRDefault="00044CBC" w:rsidP="00044CBC">
      <w:pPr>
        <w:jc w:val="center"/>
        <w:rPr>
          <w:rFonts w:eastAsia="Calibri"/>
          <w:b/>
          <w:bCs/>
          <w:color w:val="000000"/>
          <w:lang w:eastAsia="en-US"/>
        </w:rPr>
      </w:pPr>
    </w:p>
    <w:p w:rsidR="00044CBC" w:rsidRPr="000C1206" w:rsidRDefault="00044CBC" w:rsidP="00044CBC">
      <w:pPr>
        <w:jc w:val="both"/>
        <w:rPr>
          <w:rFonts w:eastAsia="Calibri"/>
          <w:bCs/>
          <w:color w:val="000000"/>
          <w:lang w:eastAsia="en-US"/>
        </w:rPr>
      </w:pPr>
      <w:r w:rsidRPr="000C1206">
        <w:rPr>
          <w:rFonts w:eastAsia="Calibri"/>
          <w:bCs/>
          <w:color w:val="000000"/>
          <w:lang w:eastAsia="en-US"/>
        </w:rPr>
        <w:t>9. Сведения об итогах проведения публичного обсуждения проекта муниципального нормативного правового акта:</w:t>
      </w:r>
    </w:p>
    <w:p w:rsidR="002764FF" w:rsidRPr="000C1206" w:rsidRDefault="002764FF" w:rsidP="00044CBC">
      <w:pPr>
        <w:jc w:val="both"/>
        <w:rPr>
          <w:rFonts w:eastAsia="Calibri"/>
          <w:bCs/>
          <w:color w:val="000000"/>
          <w:lang w:eastAsia="en-US"/>
        </w:rPr>
      </w:pPr>
    </w:p>
    <w:p w:rsidR="00603D48" w:rsidRPr="000C1206" w:rsidRDefault="00044CBC" w:rsidP="00044CBC">
      <w:pPr>
        <w:jc w:val="both"/>
        <w:rPr>
          <w:rFonts w:eastAsia="Calibri"/>
          <w:color w:val="000000"/>
          <w:lang w:eastAsia="en-US"/>
        </w:rPr>
      </w:pPr>
      <w:r w:rsidRPr="000C1206">
        <w:rPr>
          <w:rFonts w:eastAsia="Calibri"/>
          <w:color w:val="000000"/>
          <w:lang w:eastAsia="en-US"/>
        </w:rPr>
        <w:t xml:space="preserve">9.1. Полные электронные адреса (ссылки) размещения информации о проведении </w:t>
      </w:r>
      <w:r w:rsidRPr="000C1206">
        <w:rPr>
          <w:rFonts w:eastAsia="Calibri"/>
          <w:bCs/>
          <w:color w:val="000000"/>
          <w:lang w:eastAsia="en-US"/>
        </w:rPr>
        <w:t>публичного обсуждения проекта муниципального нормативного правового акта</w:t>
      </w:r>
      <w:r w:rsidR="00603D48" w:rsidRPr="000C1206">
        <w:rPr>
          <w:rFonts w:eastAsia="Calibri"/>
          <w:color w:val="000000"/>
          <w:lang w:eastAsia="en-US"/>
        </w:rPr>
        <w:t xml:space="preserve"> </w:t>
      </w:r>
      <w:proofErr w:type="gramStart"/>
      <w:r w:rsidR="00603D48" w:rsidRPr="000C1206">
        <w:rPr>
          <w:rFonts w:eastAsia="Calibri"/>
          <w:color w:val="000000"/>
          <w:lang w:eastAsia="en-US"/>
        </w:rPr>
        <w:t>на</w:t>
      </w:r>
      <w:proofErr w:type="gramEnd"/>
      <w:r w:rsidR="00603D48" w:rsidRPr="000C1206">
        <w:rPr>
          <w:rFonts w:eastAsia="Calibri"/>
          <w:color w:val="000000"/>
          <w:lang w:eastAsia="en-US"/>
        </w:rPr>
        <w:t xml:space="preserve"> официальном интернет-портале </w:t>
      </w:r>
      <w:proofErr w:type="spellStart"/>
      <w:r w:rsidR="00740AFC">
        <w:rPr>
          <w:rFonts w:eastAsia="Calibri"/>
          <w:color w:val="000000"/>
          <w:lang w:eastAsia="en-US"/>
        </w:rPr>
        <w:t>Кемского</w:t>
      </w:r>
      <w:proofErr w:type="spellEnd"/>
      <w:r w:rsidR="00603D48" w:rsidRPr="000C1206">
        <w:rPr>
          <w:rFonts w:eastAsia="Calibri"/>
          <w:color w:val="000000"/>
          <w:lang w:eastAsia="en-US"/>
        </w:rPr>
        <w:t xml:space="preserve"> муниципального </w:t>
      </w:r>
      <w:r w:rsidR="00740AFC">
        <w:rPr>
          <w:rFonts w:eastAsia="Calibri"/>
          <w:color w:val="000000"/>
          <w:lang w:eastAsia="en-US"/>
        </w:rPr>
        <w:t>района</w:t>
      </w:r>
      <w:r w:rsidR="00603D48" w:rsidRPr="000C1206">
        <w:rPr>
          <w:rFonts w:eastAsia="Calibri"/>
          <w:color w:val="000000"/>
          <w:lang w:eastAsia="en-US"/>
        </w:rPr>
        <w:t xml:space="preserve">: </w:t>
      </w:r>
    </w:p>
    <w:p w:rsidR="00603D48" w:rsidRPr="000C1206" w:rsidRDefault="00603D48" w:rsidP="00044CBC">
      <w:pPr>
        <w:jc w:val="both"/>
        <w:rPr>
          <w:rFonts w:eastAsia="Calibri"/>
          <w:color w:val="000000"/>
          <w:lang w:eastAsia="en-US"/>
        </w:rPr>
      </w:pPr>
    </w:p>
    <w:p w:rsidR="00BF56AF" w:rsidRPr="000C1206" w:rsidRDefault="00BF56AF" w:rsidP="00296DF1">
      <w:pPr>
        <w:tabs>
          <w:tab w:val="left" w:pos="3240"/>
        </w:tabs>
        <w:jc w:val="both"/>
        <w:rPr>
          <w:rFonts w:eastAsia="Calibri"/>
          <w:color w:val="000000"/>
          <w:lang w:eastAsia="en-US"/>
        </w:rPr>
      </w:pPr>
    </w:p>
    <w:p w:rsidR="00044CBC" w:rsidRPr="000C1206" w:rsidRDefault="00044CBC" w:rsidP="00044CB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044CBC" w:rsidRPr="000C1206" w:rsidRDefault="00044CBC" w:rsidP="00044CBC">
      <w:pPr>
        <w:jc w:val="both"/>
        <w:rPr>
          <w:color w:val="000000"/>
        </w:rPr>
      </w:pPr>
    </w:p>
    <w:p w:rsidR="00044CBC" w:rsidRPr="000C1206" w:rsidRDefault="006507AF" w:rsidP="006507AF">
      <w:pPr>
        <w:rPr>
          <w:color w:val="000000"/>
        </w:rPr>
      </w:pPr>
      <w:r>
        <w:rPr>
          <w:color w:val="000000"/>
        </w:rPr>
        <w:t xml:space="preserve">      </w:t>
      </w:r>
      <w:r w:rsidR="00044CBC" w:rsidRPr="000C1206">
        <w:rPr>
          <w:color w:val="000000"/>
        </w:rPr>
        <w:t>Руководитель разработчика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2126"/>
      </w:tblGrid>
      <w:tr w:rsidR="00044CBC" w:rsidRPr="000C1206" w:rsidTr="0004682E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экономики и управления муниципальной собственностью </w:t>
            </w:r>
            <w:r w:rsidR="00740AFC">
              <w:rPr>
                <w:color w:val="000000"/>
              </w:rPr>
              <w:t>Н.А. Антонова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CBC" w:rsidRPr="000C1206" w:rsidRDefault="00706492" w:rsidP="003A6B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891F07">
              <w:rPr>
                <w:color w:val="000000"/>
              </w:rPr>
              <w:t>06.06.2024г.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CBC" w:rsidRPr="000C1206" w:rsidRDefault="00706492" w:rsidP="000468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044CBC" w:rsidRPr="000C1206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(инициалы, фамилия)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 xml:space="preserve">(дата)  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  <w:r w:rsidRPr="000C1206">
              <w:rPr>
                <w:color w:val="000000"/>
              </w:rPr>
              <w:t>(подпись)</w:t>
            </w:r>
          </w:p>
        </w:tc>
      </w:tr>
      <w:tr w:rsidR="00044CBC" w:rsidRPr="000C1206" w:rsidTr="0004682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044CBC" w:rsidRPr="000C1206" w:rsidRDefault="00044CBC" w:rsidP="0004682E">
            <w:pPr>
              <w:jc w:val="center"/>
              <w:rPr>
                <w:color w:val="000000"/>
              </w:rPr>
            </w:pPr>
          </w:p>
        </w:tc>
      </w:tr>
    </w:tbl>
    <w:p w:rsidR="00044CBC" w:rsidRPr="000C1206" w:rsidRDefault="00044CBC" w:rsidP="009768AC">
      <w:pPr>
        <w:rPr>
          <w:color w:val="000000"/>
        </w:rPr>
      </w:pPr>
    </w:p>
    <w:p w:rsidR="00BE0CBD" w:rsidRPr="000C1206" w:rsidRDefault="00BE0CBD">
      <w:bookmarkStart w:id="0" w:name="_GoBack"/>
      <w:bookmarkEnd w:id="0"/>
    </w:p>
    <w:sectPr w:rsidR="00BE0CBD" w:rsidRPr="000C1206" w:rsidSect="00BE0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CBC"/>
    <w:rsid w:val="00035668"/>
    <w:rsid w:val="00044CBC"/>
    <w:rsid w:val="00053E7D"/>
    <w:rsid w:val="000B274D"/>
    <w:rsid w:val="000C1206"/>
    <w:rsid w:val="000C5456"/>
    <w:rsid w:val="000F6A68"/>
    <w:rsid w:val="000F75AA"/>
    <w:rsid w:val="001D5458"/>
    <w:rsid w:val="002430F9"/>
    <w:rsid w:val="002764FF"/>
    <w:rsid w:val="00287BB1"/>
    <w:rsid w:val="00294DEE"/>
    <w:rsid w:val="00296DF1"/>
    <w:rsid w:val="002F6A29"/>
    <w:rsid w:val="003A6B0F"/>
    <w:rsid w:val="003B33D4"/>
    <w:rsid w:val="003C55F2"/>
    <w:rsid w:val="003C7574"/>
    <w:rsid w:val="00407077"/>
    <w:rsid w:val="004410A0"/>
    <w:rsid w:val="0044434C"/>
    <w:rsid w:val="00481371"/>
    <w:rsid w:val="00552485"/>
    <w:rsid w:val="005C264B"/>
    <w:rsid w:val="00603D48"/>
    <w:rsid w:val="006507AF"/>
    <w:rsid w:val="006E7543"/>
    <w:rsid w:val="00706492"/>
    <w:rsid w:val="0072475E"/>
    <w:rsid w:val="00740AFC"/>
    <w:rsid w:val="007C026D"/>
    <w:rsid w:val="007C64C7"/>
    <w:rsid w:val="007E30D0"/>
    <w:rsid w:val="00813310"/>
    <w:rsid w:val="00845FB8"/>
    <w:rsid w:val="00876840"/>
    <w:rsid w:val="00891F07"/>
    <w:rsid w:val="008A0449"/>
    <w:rsid w:val="008B4C90"/>
    <w:rsid w:val="008C5BAC"/>
    <w:rsid w:val="009768AC"/>
    <w:rsid w:val="009D0FAF"/>
    <w:rsid w:val="009E34F6"/>
    <w:rsid w:val="00A25F72"/>
    <w:rsid w:val="00A310BF"/>
    <w:rsid w:val="00A31184"/>
    <w:rsid w:val="00A317B4"/>
    <w:rsid w:val="00A72762"/>
    <w:rsid w:val="00B05491"/>
    <w:rsid w:val="00B773F5"/>
    <w:rsid w:val="00BC0020"/>
    <w:rsid w:val="00BE0CBD"/>
    <w:rsid w:val="00BF56AF"/>
    <w:rsid w:val="00C02EDE"/>
    <w:rsid w:val="00CD7DB0"/>
    <w:rsid w:val="00CE19F9"/>
    <w:rsid w:val="00D00E70"/>
    <w:rsid w:val="00D06A01"/>
    <w:rsid w:val="00D26DF3"/>
    <w:rsid w:val="00D74F77"/>
    <w:rsid w:val="00F010E4"/>
    <w:rsid w:val="00F1354E"/>
    <w:rsid w:val="00F17CD8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56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emecon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1076</Words>
  <Characters>6138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</dc:creator>
  <cp:keywords/>
  <dc:description/>
  <cp:lastModifiedBy>User</cp:lastModifiedBy>
  <cp:revision>56</cp:revision>
  <cp:lastPrinted>2024-02-06T07:00:00Z</cp:lastPrinted>
  <dcterms:created xsi:type="dcterms:W3CDTF">2024-02-05T14:05:00Z</dcterms:created>
  <dcterms:modified xsi:type="dcterms:W3CDTF">2024-06-06T12:03:00Z</dcterms:modified>
</cp:coreProperties>
</file>