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BD" w:rsidRDefault="00943FBD" w:rsidP="007F517E">
      <w:pPr>
        <w:pStyle w:val="a4"/>
        <w:contextualSpacing/>
        <w:jc w:val="right"/>
        <w:rPr>
          <w:rFonts w:ascii="Times New Roman" w:eastAsia="Calibri" w:hAnsi="Times New Roman"/>
          <w:sz w:val="24"/>
          <w:szCs w:val="24"/>
        </w:rPr>
      </w:pPr>
    </w:p>
    <w:p w:rsidR="001E7935" w:rsidRPr="00260C15" w:rsidRDefault="00943FBD" w:rsidP="00260C15">
      <w:pPr>
        <w:pStyle w:val="a4"/>
        <w:contextualSpacing/>
        <w:jc w:val="right"/>
        <w:rPr>
          <w:rFonts w:ascii="Times New Roman" w:eastAsia="Calibri" w:hAnsi="Times New Roman"/>
          <w:i/>
          <w:sz w:val="20"/>
          <w:szCs w:val="24"/>
        </w:rPr>
      </w:pPr>
      <w:r w:rsidRPr="00260C15">
        <w:rPr>
          <w:rFonts w:ascii="Times New Roman" w:eastAsia="Calibri" w:hAnsi="Times New Roman"/>
          <w:i/>
          <w:sz w:val="20"/>
          <w:szCs w:val="24"/>
        </w:rPr>
        <w:t>Утвержден</w:t>
      </w:r>
      <w:r w:rsidR="001E7935" w:rsidRPr="00260C15">
        <w:rPr>
          <w:rFonts w:ascii="Times New Roman" w:eastAsia="Calibri" w:hAnsi="Times New Roman"/>
          <w:i/>
          <w:sz w:val="20"/>
          <w:szCs w:val="24"/>
        </w:rPr>
        <w:t>о</w:t>
      </w:r>
    </w:p>
    <w:p w:rsidR="001E7935" w:rsidRPr="00260C15" w:rsidRDefault="001E7935" w:rsidP="00260C15">
      <w:pPr>
        <w:pStyle w:val="a4"/>
        <w:contextualSpacing/>
        <w:jc w:val="right"/>
        <w:rPr>
          <w:rFonts w:ascii="Times New Roman" w:eastAsia="Calibri" w:hAnsi="Times New Roman"/>
          <w:i/>
          <w:sz w:val="20"/>
          <w:szCs w:val="24"/>
        </w:rPr>
      </w:pPr>
      <w:r w:rsidRPr="00260C15">
        <w:rPr>
          <w:rFonts w:ascii="Times New Roman" w:eastAsia="Calibri" w:hAnsi="Times New Roman"/>
          <w:i/>
          <w:sz w:val="20"/>
          <w:szCs w:val="24"/>
        </w:rPr>
        <w:t xml:space="preserve"> постановлением администрации </w:t>
      </w:r>
      <w:proofErr w:type="spellStart"/>
      <w:r w:rsidR="00943FBD" w:rsidRPr="00260C15">
        <w:rPr>
          <w:rFonts w:ascii="Times New Roman" w:eastAsia="Calibri" w:hAnsi="Times New Roman"/>
          <w:i/>
          <w:sz w:val="20"/>
          <w:szCs w:val="24"/>
        </w:rPr>
        <w:t>Кемского</w:t>
      </w:r>
      <w:proofErr w:type="spellEnd"/>
      <w:r w:rsidR="00943FBD" w:rsidRPr="00260C15">
        <w:rPr>
          <w:rFonts w:ascii="Times New Roman" w:eastAsia="Calibri" w:hAnsi="Times New Roman"/>
          <w:i/>
          <w:sz w:val="20"/>
          <w:szCs w:val="24"/>
        </w:rPr>
        <w:t xml:space="preserve"> муниципального округа </w:t>
      </w:r>
    </w:p>
    <w:p w:rsidR="00943FBD" w:rsidRPr="00260C15" w:rsidRDefault="001E7935" w:rsidP="00260C15">
      <w:pPr>
        <w:pStyle w:val="a4"/>
        <w:contextualSpacing/>
        <w:jc w:val="right"/>
        <w:rPr>
          <w:rFonts w:ascii="Times New Roman" w:hAnsi="Times New Roman"/>
          <w:i/>
          <w:sz w:val="20"/>
          <w:szCs w:val="24"/>
        </w:rPr>
      </w:pPr>
      <w:r w:rsidRPr="00260C15">
        <w:rPr>
          <w:rFonts w:ascii="Times New Roman" w:eastAsia="Calibri" w:hAnsi="Times New Roman"/>
          <w:i/>
          <w:sz w:val="20"/>
          <w:szCs w:val="24"/>
        </w:rPr>
        <w:t>от</w:t>
      </w:r>
      <w:r w:rsidR="00260C15" w:rsidRPr="00260C15">
        <w:rPr>
          <w:rFonts w:ascii="Times New Roman" w:eastAsia="Calibri" w:hAnsi="Times New Roman"/>
          <w:i/>
          <w:sz w:val="20"/>
          <w:szCs w:val="24"/>
        </w:rPr>
        <w:t xml:space="preserve"> 27 февраля</w:t>
      </w:r>
      <w:r w:rsidRPr="00260C15">
        <w:rPr>
          <w:rFonts w:ascii="Times New Roman" w:eastAsia="Calibri" w:hAnsi="Times New Roman"/>
          <w:i/>
          <w:sz w:val="20"/>
          <w:szCs w:val="24"/>
        </w:rPr>
        <w:t xml:space="preserve"> 202</w:t>
      </w:r>
      <w:r w:rsidR="009E21A1" w:rsidRPr="00260C15">
        <w:rPr>
          <w:rFonts w:ascii="Times New Roman" w:eastAsia="Calibri" w:hAnsi="Times New Roman"/>
          <w:i/>
          <w:sz w:val="20"/>
          <w:szCs w:val="24"/>
        </w:rPr>
        <w:t>6</w:t>
      </w:r>
      <w:r w:rsidRPr="00260C15">
        <w:rPr>
          <w:rFonts w:ascii="Times New Roman" w:eastAsia="Calibri" w:hAnsi="Times New Roman"/>
          <w:i/>
          <w:sz w:val="20"/>
          <w:szCs w:val="24"/>
        </w:rPr>
        <w:t xml:space="preserve"> </w:t>
      </w:r>
      <w:r w:rsidR="007F517E" w:rsidRPr="00260C15">
        <w:rPr>
          <w:rFonts w:ascii="Times New Roman" w:eastAsia="Calibri" w:hAnsi="Times New Roman"/>
          <w:i/>
          <w:sz w:val="20"/>
          <w:szCs w:val="24"/>
        </w:rPr>
        <w:t xml:space="preserve">года </w:t>
      </w:r>
      <w:r w:rsidR="009E21A1" w:rsidRPr="00260C15">
        <w:rPr>
          <w:rFonts w:ascii="Times New Roman" w:eastAsia="Calibri" w:hAnsi="Times New Roman"/>
          <w:i/>
          <w:sz w:val="20"/>
          <w:szCs w:val="24"/>
        </w:rPr>
        <w:t>№</w:t>
      </w:r>
      <w:r w:rsidR="00260C15" w:rsidRPr="00260C15">
        <w:rPr>
          <w:rFonts w:ascii="Times New Roman" w:hAnsi="Times New Roman"/>
          <w:i/>
          <w:sz w:val="20"/>
          <w:szCs w:val="24"/>
        </w:rPr>
        <w:t xml:space="preserve"> 222</w:t>
      </w:r>
    </w:p>
    <w:p w:rsidR="00260C15" w:rsidRPr="00260C15" w:rsidRDefault="00260C15" w:rsidP="00260C15">
      <w:pPr>
        <w:pStyle w:val="a4"/>
        <w:contextualSpacing/>
        <w:jc w:val="right"/>
        <w:rPr>
          <w:rFonts w:ascii="Times New Roman" w:hAnsi="Times New Roman"/>
          <w:i/>
          <w:sz w:val="20"/>
          <w:szCs w:val="24"/>
        </w:rPr>
      </w:pPr>
      <w:r w:rsidRPr="00260C15">
        <w:rPr>
          <w:rFonts w:ascii="Times New Roman" w:hAnsi="Times New Roman"/>
          <w:i/>
          <w:sz w:val="20"/>
          <w:szCs w:val="24"/>
        </w:rPr>
        <w:t>Об утверждении административного регламента</w:t>
      </w:r>
    </w:p>
    <w:p w:rsidR="00943FBD" w:rsidRPr="00260C15" w:rsidRDefault="00260C15" w:rsidP="00260C15">
      <w:pPr>
        <w:pStyle w:val="a4"/>
        <w:contextualSpacing/>
        <w:jc w:val="right"/>
        <w:rPr>
          <w:rFonts w:ascii="Times New Roman" w:hAnsi="Times New Roman"/>
          <w:i/>
          <w:sz w:val="20"/>
          <w:szCs w:val="24"/>
        </w:rPr>
      </w:pPr>
      <w:r w:rsidRPr="00260C15">
        <w:rPr>
          <w:rFonts w:ascii="Times New Roman" w:hAnsi="Times New Roman"/>
          <w:i/>
          <w:sz w:val="20"/>
          <w:szCs w:val="24"/>
        </w:rPr>
        <w:t xml:space="preserve">администрации </w:t>
      </w:r>
      <w:proofErr w:type="spellStart"/>
      <w:r w:rsidRPr="00260C15">
        <w:rPr>
          <w:rFonts w:ascii="Times New Roman" w:hAnsi="Times New Roman"/>
          <w:i/>
          <w:sz w:val="20"/>
          <w:szCs w:val="24"/>
        </w:rPr>
        <w:t>Кемского</w:t>
      </w:r>
      <w:proofErr w:type="spellEnd"/>
      <w:r w:rsidRPr="00260C15">
        <w:rPr>
          <w:rFonts w:ascii="Times New Roman" w:hAnsi="Times New Roman"/>
          <w:i/>
          <w:sz w:val="20"/>
          <w:szCs w:val="24"/>
        </w:rPr>
        <w:t xml:space="preserve"> муниципального округа по предоставлению муниципальной услуги «Выдача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943FBD" w:rsidRPr="00260C15" w:rsidRDefault="00943FBD" w:rsidP="007F517E">
      <w:pPr>
        <w:pStyle w:val="a4"/>
        <w:contextualSpacing/>
        <w:jc w:val="center"/>
        <w:rPr>
          <w:rFonts w:ascii="Times New Roman" w:hAnsi="Times New Roman"/>
          <w:sz w:val="20"/>
          <w:szCs w:val="24"/>
        </w:rPr>
      </w:pPr>
    </w:p>
    <w:p w:rsidR="00943FBD" w:rsidRPr="00260C15" w:rsidRDefault="00943FBD" w:rsidP="007F517E">
      <w:pPr>
        <w:pStyle w:val="a4"/>
        <w:contextualSpacing/>
        <w:jc w:val="center"/>
        <w:rPr>
          <w:rFonts w:ascii="Times New Roman" w:hAnsi="Times New Roman"/>
          <w:sz w:val="20"/>
          <w:szCs w:val="24"/>
        </w:rPr>
      </w:pPr>
    </w:p>
    <w:p w:rsidR="00943FBD" w:rsidRPr="00260C15" w:rsidRDefault="00943FBD" w:rsidP="007F517E">
      <w:pPr>
        <w:pStyle w:val="a4"/>
        <w:contextualSpacing/>
        <w:jc w:val="center"/>
        <w:rPr>
          <w:rFonts w:ascii="Times New Roman" w:hAnsi="Times New Roman"/>
          <w:sz w:val="20"/>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bookmarkStart w:id="0" w:name="_GoBack"/>
      <w:bookmarkEnd w:id="0"/>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24"/>
          <w:szCs w:val="24"/>
        </w:rPr>
      </w:pPr>
    </w:p>
    <w:p w:rsidR="00943FBD" w:rsidRPr="00014268" w:rsidRDefault="00943FBD" w:rsidP="007F517E">
      <w:pPr>
        <w:pStyle w:val="a4"/>
        <w:contextualSpacing/>
        <w:jc w:val="center"/>
        <w:rPr>
          <w:rFonts w:ascii="Times New Roman" w:hAnsi="Times New Roman"/>
          <w:sz w:val="32"/>
          <w:szCs w:val="32"/>
        </w:rPr>
      </w:pPr>
    </w:p>
    <w:p w:rsidR="00943FBD" w:rsidRPr="00014268" w:rsidRDefault="00943FBD" w:rsidP="007F517E">
      <w:pPr>
        <w:pStyle w:val="a4"/>
        <w:contextualSpacing/>
        <w:jc w:val="center"/>
        <w:rPr>
          <w:rFonts w:ascii="Times New Roman" w:hAnsi="Times New Roman"/>
          <w:sz w:val="32"/>
          <w:szCs w:val="32"/>
        </w:rPr>
      </w:pPr>
    </w:p>
    <w:p w:rsidR="00943FBD" w:rsidRPr="007F517E" w:rsidRDefault="00943FBD" w:rsidP="007F517E">
      <w:pPr>
        <w:spacing w:after="0" w:line="240" w:lineRule="auto"/>
        <w:contextualSpacing/>
        <w:jc w:val="center"/>
        <w:rPr>
          <w:rFonts w:ascii="Times New Roman" w:eastAsia="Calibri" w:hAnsi="Times New Roman" w:cs="Times New Roman"/>
          <w:sz w:val="28"/>
          <w:szCs w:val="28"/>
        </w:rPr>
      </w:pPr>
      <w:r w:rsidRPr="007F517E">
        <w:rPr>
          <w:rFonts w:ascii="Times New Roman" w:eastAsia="Calibri" w:hAnsi="Times New Roman" w:cs="Times New Roman"/>
          <w:sz w:val="28"/>
          <w:szCs w:val="28"/>
        </w:rPr>
        <w:t>АДМИНИСТРАТИВНЫЙ РЕГЛАМЕНТ</w:t>
      </w:r>
    </w:p>
    <w:p w:rsidR="00943FBD" w:rsidRPr="007F517E" w:rsidRDefault="00943FBD" w:rsidP="007F517E">
      <w:pPr>
        <w:spacing w:after="0" w:line="240" w:lineRule="auto"/>
        <w:contextualSpacing/>
        <w:jc w:val="center"/>
        <w:rPr>
          <w:rFonts w:ascii="Times New Roman" w:eastAsia="Calibri" w:hAnsi="Times New Roman" w:cs="Times New Roman"/>
          <w:sz w:val="28"/>
          <w:szCs w:val="28"/>
        </w:rPr>
      </w:pPr>
      <w:r w:rsidRPr="007F517E">
        <w:rPr>
          <w:rFonts w:ascii="Times New Roman" w:eastAsia="Calibri" w:hAnsi="Times New Roman" w:cs="Times New Roman"/>
          <w:sz w:val="28"/>
          <w:szCs w:val="28"/>
        </w:rPr>
        <w:t xml:space="preserve">администрации </w:t>
      </w:r>
      <w:proofErr w:type="spellStart"/>
      <w:r w:rsidRPr="007F517E">
        <w:rPr>
          <w:rFonts w:ascii="Times New Roman" w:eastAsia="Calibri" w:hAnsi="Times New Roman" w:cs="Times New Roman"/>
          <w:sz w:val="28"/>
          <w:szCs w:val="28"/>
        </w:rPr>
        <w:t>Кемского</w:t>
      </w:r>
      <w:proofErr w:type="spellEnd"/>
      <w:r w:rsidRPr="007F517E">
        <w:rPr>
          <w:rFonts w:ascii="Times New Roman" w:eastAsia="Calibri" w:hAnsi="Times New Roman" w:cs="Times New Roman"/>
          <w:sz w:val="28"/>
          <w:szCs w:val="28"/>
        </w:rPr>
        <w:t xml:space="preserve"> муниципального </w:t>
      </w:r>
      <w:r w:rsidR="007F517E" w:rsidRPr="007F517E">
        <w:rPr>
          <w:rFonts w:ascii="Times New Roman" w:eastAsia="Calibri" w:hAnsi="Times New Roman" w:cs="Times New Roman"/>
          <w:sz w:val="28"/>
          <w:szCs w:val="28"/>
        </w:rPr>
        <w:t>округа</w:t>
      </w:r>
      <w:r w:rsidRPr="007F517E">
        <w:rPr>
          <w:rFonts w:ascii="Times New Roman" w:eastAsia="Calibri" w:hAnsi="Times New Roman" w:cs="Times New Roman"/>
          <w:sz w:val="28"/>
          <w:szCs w:val="28"/>
        </w:rPr>
        <w:t xml:space="preserve"> по предоставлению  </w:t>
      </w:r>
    </w:p>
    <w:p w:rsidR="00943FBD" w:rsidRPr="007F517E" w:rsidRDefault="00943FBD" w:rsidP="007F517E">
      <w:pPr>
        <w:spacing w:after="0" w:line="240" w:lineRule="auto"/>
        <w:contextualSpacing/>
        <w:jc w:val="center"/>
        <w:rPr>
          <w:rFonts w:ascii="Times New Roman" w:eastAsia="Calibri" w:hAnsi="Times New Roman" w:cs="Times New Roman"/>
          <w:sz w:val="28"/>
          <w:szCs w:val="28"/>
        </w:rPr>
      </w:pPr>
      <w:r w:rsidRPr="007F517E">
        <w:rPr>
          <w:rFonts w:ascii="Times New Roman" w:eastAsia="Calibri" w:hAnsi="Times New Roman" w:cs="Times New Roman"/>
          <w:sz w:val="28"/>
          <w:szCs w:val="28"/>
        </w:rPr>
        <w:t xml:space="preserve"> муниципальной услуги </w:t>
      </w:r>
    </w:p>
    <w:p w:rsidR="00943FBD" w:rsidRPr="00014268" w:rsidRDefault="00943FBD" w:rsidP="007F517E">
      <w:pPr>
        <w:spacing w:after="0" w:line="240" w:lineRule="auto"/>
        <w:contextualSpacing/>
        <w:jc w:val="center"/>
        <w:rPr>
          <w:rFonts w:ascii="Times New Roman" w:eastAsia="Calibri" w:hAnsi="Times New Roman" w:cs="Times New Roman"/>
          <w:sz w:val="28"/>
          <w:szCs w:val="28"/>
        </w:rPr>
      </w:pPr>
    </w:p>
    <w:p w:rsidR="00943FBD" w:rsidRPr="007F517E" w:rsidRDefault="00943FBD" w:rsidP="007F517E">
      <w:pPr>
        <w:spacing w:after="0" w:line="240" w:lineRule="auto"/>
        <w:contextualSpacing/>
        <w:jc w:val="center"/>
        <w:rPr>
          <w:rFonts w:ascii="Times New Roman" w:eastAsia="Calibri" w:hAnsi="Times New Roman" w:cs="Times New Roman"/>
          <w:smallCaps/>
          <w:sz w:val="28"/>
        </w:rPr>
      </w:pPr>
      <w:r w:rsidRPr="007F517E">
        <w:rPr>
          <w:rFonts w:ascii="Times New Roman" w:eastAsia="Calibri" w:hAnsi="Times New Roman" w:cs="Times New Roman"/>
          <w:smallCaps/>
          <w:sz w:val="28"/>
        </w:rPr>
        <w:t>«</w:t>
      </w:r>
      <w:r w:rsidR="007F517E" w:rsidRPr="007F517E">
        <w:rPr>
          <w:rFonts w:ascii="Times New Roman" w:eastAsia="Calibri" w:hAnsi="Times New Roman" w:cs="Times New Roman"/>
          <w:smallCaps/>
          <w:sz w:val="24"/>
        </w:rPr>
        <w:t xml:space="preserve">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 </w:t>
      </w:r>
    </w:p>
    <w:p w:rsidR="00943FBD" w:rsidRDefault="00943FBD" w:rsidP="007F517E">
      <w:pPr>
        <w:spacing w:after="0" w:line="240" w:lineRule="auto"/>
        <w:contextualSpacing/>
        <w:jc w:val="center"/>
        <w:rPr>
          <w:rFonts w:ascii="Times New Roman" w:eastAsia="Calibri" w:hAnsi="Times New Roman" w:cs="Times New Roman"/>
          <w:smallCaps/>
        </w:rPr>
      </w:pPr>
    </w:p>
    <w:p w:rsidR="00943FBD" w:rsidRDefault="00943FBD" w:rsidP="007F517E">
      <w:pPr>
        <w:spacing w:after="0" w:line="240" w:lineRule="auto"/>
        <w:contextualSpacing/>
        <w:jc w:val="center"/>
        <w:rPr>
          <w:rFonts w:ascii="Times New Roman" w:eastAsia="Calibri" w:hAnsi="Times New Roman" w:cs="Times New Roman"/>
          <w:smallCaps/>
        </w:rPr>
      </w:pPr>
    </w:p>
    <w:p w:rsidR="00943FBD" w:rsidRDefault="00943FBD" w:rsidP="007F517E">
      <w:pPr>
        <w:spacing w:after="0" w:line="240" w:lineRule="auto"/>
        <w:contextualSpacing/>
        <w:jc w:val="center"/>
        <w:rPr>
          <w:rFonts w:ascii="Times New Roman" w:eastAsia="Calibri" w:hAnsi="Times New Roman" w:cs="Times New Roman"/>
          <w:smallCaps/>
        </w:rPr>
      </w:pPr>
    </w:p>
    <w:p w:rsidR="00943FBD" w:rsidRPr="000F6FF9" w:rsidRDefault="00943FBD" w:rsidP="007F517E">
      <w:pPr>
        <w:spacing w:after="0" w:line="240" w:lineRule="auto"/>
        <w:contextualSpacing/>
        <w:jc w:val="center"/>
        <w:rPr>
          <w:rFonts w:ascii="Times New Roman" w:eastAsia="Calibri" w:hAnsi="Times New Roman" w:cs="Times New Roman"/>
          <w:smallCaps/>
        </w:rPr>
      </w:pPr>
    </w:p>
    <w:p w:rsidR="00943FBD" w:rsidRDefault="00943FBD"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2062D3" w:rsidRDefault="002062D3" w:rsidP="007F517E">
      <w:pPr>
        <w:spacing w:after="0" w:line="240" w:lineRule="auto"/>
        <w:contextualSpacing/>
        <w:rPr>
          <w:rFonts w:ascii="Times New Roman" w:hAnsi="Times New Roman" w:cs="Times New Roman"/>
        </w:rPr>
      </w:pPr>
    </w:p>
    <w:p w:rsidR="001E7935" w:rsidRDefault="001E7935">
      <w:pPr>
        <w:rPr>
          <w:rFonts w:ascii="Times New Roman" w:hAnsi="Times New Roman" w:cs="Times New Roman"/>
        </w:rPr>
      </w:pPr>
      <w:r>
        <w:rPr>
          <w:rFonts w:ascii="Times New Roman" w:hAnsi="Times New Roman" w:cs="Times New Roman"/>
        </w:rPr>
        <w:br w:type="page"/>
      </w:r>
    </w:p>
    <w:p w:rsidR="002062D3" w:rsidRDefault="002062D3" w:rsidP="002062D3">
      <w:pPr>
        <w:spacing w:after="0" w:line="240" w:lineRule="auto"/>
        <w:contextualSpacing/>
        <w:jc w:val="center"/>
        <w:rPr>
          <w:rFonts w:ascii="Times New Roman" w:hAnsi="Times New Roman" w:cs="Times New Roman"/>
          <w:sz w:val="24"/>
          <w:szCs w:val="24"/>
        </w:rPr>
      </w:pPr>
      <w:r w:rsidRPr="002062D3">
        <w:rPr>
          <w:rFonts w:ascii="Times New Roman" w:hAnsi="Times New Roman" w:cs="Times New Roman"/>
          <w:sz w:val="24"/>
          <w:szCs w:val="24"/>
        </w:rPr>
        <w:lastRenderedPageBreak/>
        <w:t>ОГЛАВЛЕНИЕ</w:t>
      </w:r>
    </w:p>
    <w:p w:rsidR="002062D3" w:rsidRPr="002062D3" w:rsidRDefault="002062D3" w:rsidP="002062D3">
      <w:pPr>
        <w:spacing w:after="0" w:line="240" w:lineRule="auto"/>
        <w:contextualSpacing/>
        <w:jc w:val="center"/>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2517"/>
        <w:gridCol w:w="5872"/>
        <w:gridCol w:w="805"/>
      </w:tblGrid>
      <w:tr w:rsidR="002062D3" w:rsidRPr="00E77E54" w:rsidTr="002C2212">
        <w:trPr>
          <w:trHeight w:val="283"/>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I</w:t>
            </w:r>
            <w:r w:rsidRPr="00E77E54">
              <w:rPr>
                <w:rFonts w:ascii="Times New Roman" w:hAnsi="Times New Roman" w:cs="Times New Roman"/>
              </w:rPr>
              <w:t>.</w:t>
            </w:r>
          </w:p>
        </w:tc>
        <w:tc>
          <w:tcPr>
            <w:tcW w:w="5872" w:type="dxa"/>
          </w:tcPr>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Общие положения</w:t>
            </w:r>
          </w:p>
        </w:tc>
        <w:tc>
          <w:tcPr>
            <w:tcW w:w="805" w:type="dxa"/>
          </w:tcPr>
          <w:p w:rsidR="002062D3" w:rsidRPr="00E77E54" w:rsidRDefault="002062D3" w:rsidP="002062D3">
            <w:pPr>
              <w:autoSpaceDE w:val="0"/>
              <w:autoSpaceDN w:val="0"/>
              <w:adjustRightInd w:val="0"/>
              <w:spacing w:after="0" w:line="240" w:lineRule="auto"/>
              <w:contextualSpacing/>
              <w:jc w:val="right"/>
              <w:rPr>
                <w:rFonts w:ascii="Times New Roman" w:hAnsi="Times New Roman" w:cs="Times New Roman"/>
              </w:rPr>
            </w:pPr>
            <w:r w:rsidRPr="00E77E54">
              <w:rPr>
                <w:rFonts w:ascii="Times New Roman" w:hAnsi="Times New Roman" w:cs="Times New Roman"/>
              </w:rPr>
              <w:t>3</w:t>
            </w:r>
          </w:p>
        </w:tc>
      </w:tr>
      <w:tr w:rsidR="002062D3" w:rsidRPr="00E77E54" w:rsidTr="002C2212">
        <w:trPr>
          <w:trHeight w:val="268"/>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lang w:val="en-US"/>
              </w:rPr>
            </w:pPr>
            <w:r w:rsidRPr="00E77E54">
              <w:rPr>
                <w:rFonts w:ascii="Times New Roman" w:hAnsi="Times New Roman" w:cs="Times New Roman"/>
              </w:rPr>
              <w:t xml:space="preserve">Раздел </w:t>
            </w:r>
            <w:r w:rsidRPr="00E77E54">
              <w:rPr>
                <w:rFonts w:ascii="Times New Roman" w:hAnsi="Times New Roman" w:cs="Times New Roman"/>
                <w:lang w:val="en-US"/>
              </w:rPr>
              <w:t>II.</w:t>
            </w:r>
          </w:p>
        </w:tc>
        <w:tc>
          <w:tcPr>
            <w:tcW w:w="5872" w:type="dxa"/>
          </w:tcPr>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Стандарт предоставления муниципальной услуги</w:t>
            </w:r>
          </w:p>
        </w:tc>
        <w:tc>
          <w:tcPr>
            <w:tcW w:w="805" w:type="dxa"/>
          </w:tcPr>
          <w:p w:rsidR="002062D3" w:rsidRPr="00E77E54" w:rsidRDefault="002062D3" w:rsidP="002062D3">
            <w:pPr>
              <w:autoSpaceDE w:val="0"/>
              <w:autoSpaceDN w:val="0"/>
              <w:adjustRightInd w:val="0"/>
              <w:spacing w:after="0" w:line="240" w:lineRule="auto"/>
              <w:contextualSpacing/>
              <w:jc w:val="right"/>
              <w:rPr>
                <w:rFonts w:ascii="Times New Roman" w:hAnsi="Times New Roman" w:cs="Times New Roman"/>
              </w:rPr>
            </w:pPr>
            <w:r w:rsidRPr="00E77E54">
              <w:rPr>
                <w:rFonts w:ascii="Times New Roman" w:hAnsi="Times New Roman" w:cs="Times New Roman"/>
              </w:rPr>
              <w:t>4</w:t>
            </w:r>
          </w:p>
        </w:tc>
      </w:tr>
      <w:tr w:rsidR="002062D3" w:rsidRPr="00E77E54" w:rsidTr="002C2212">
        <w:trPr>
          <w:trHeight w:val="1369"/>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III</w:t>
            </w:r>
            <w:r w:rsidRPr="00E77E54">
              <w:rPr>
                <w:rFonts w:ascii="Times New Roman" w:hAnsi="Times New Roman" w:cs="Times New Roman"/>
              </w:rPr>
              <w:t>.</w:t>
            </w:r>
          </w:p>
        </w:tc>
        <w:tc>
          <w:tcPr>
            <w:tcW w:w="5872" w:type="dxa"/>
          </w:tcPr>
          <w:p w:rsidR="002062D3" w:rsidRPr="00E77E54" w:rsidRDefault="000A040F" w:rsidP="0004334C">
            <w:pPr>
              <w:autoSpaceDE w:val="0"/>
              <w:autoSpaceDN w:val="0"/>
              <w:adjustRightInd w:val="0"/>
              <w:spacing w:after="0" w:line="240" w:lineRule="auto"/>
              <w:contextualSpacing/>
              <w:jc w:val="both"/>
              <w:rPr>
                <w:rFonts w:ascii="Times New Roman" w:hAnsi="Times New Roman" w:cs="Times New Roman"/>
              </w:rPr>
            </w:pPr>
            <w:r w:rsidRPr="000A040F">
              <w:rPr>
                <w:rFonts w:ascii="Times New Roman" w:hAnsi="Times New Roman" w:cs="Times New Roma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805" w:type="dxa"/>
          </w:tcPr>
          <w:p w:rsidR="002062D3" w:rsidRPr="00E77E54" w:rsidRDefault="002062D3" w:rsidP="000A040F">
            <w:pPr>
              <w:autoSpaceDE w:val="0"/>
              <w:autoSpaceDN w:val="0"/>
              <w:adjustRightInd w:val="0"/>
              <w:spacing w:after="0" w:line="240" w:lineRule="auto"/>
              <w:contextualSpacing/>
              <w:jc w:val="right"/>
              <w:rPr>
                <w:rFonts w:ascii="Times New Roman" w:hAnsi="Times New Roman" w:cs="Times New Roman"/>
              </w:rPr>
            </w:pPr>
            <w:r w:rsidRPr="00E77E54">
              <w:rPr>
                <w:rFonts w:ascii="Times New Roman" w:hAnsi="Times New Roman" w:cs="Times New Roman"/>
              </w:rPr>
              <w:t>1</w:t>
            </w:r>
            <w:r w:rsidR="000A040F">
              <w:rPr>
                <w:rFonts w:ascii="Times New Roman" w:hAnsi="Times New Roman" w:cs="Times New Roman"/>
              </w:rPr>
              <w:t>1</w:t>
            </w:r>
          </w:p>
        </w:tc>
      </w:tr>
      <w:tr w:rsidR="002062D3" w:rsidRPr="00E77E54" w:rsidTr="002C2212">
        <w:trPr>
          <w:trHeight w:val="551"/>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IV</w:t>
            </w:r>
            <w:r w:rsidRPr="00E77E54">
              <w:rPr>
                <w:rFonts w:ascii="Times New Roman" w:hAnsi="Times New Roman" w:cs="Times New Roman"/>
              </w:rPr>
              <w:t>.</w:t>
            </w:r>
          </w:p>
        </w:tc>
        <w:tc>
          <w:tcPr>
            <w:tcW w:w="5872" w:type="dxa"/>
          </w:tcPr>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 xml:space="preserve">Формы </w:t>
            </w:r>
            <w:proofErr w:type="gramStart"/>
            <w:r w:rsidRPr="00E77E54">
              <w:rPr>
                <w:rFonts w:ascii="Times New Roman" w:hAnsi="Times New Roman" w:cs="Times New Roman"/>
              </w:rPr>
              <w:t>контроля за</w:t>
            </w:r>
            <w:proofErr w:type="gramEnd"/>
            <w:r w:rsidRPr="00E77E54">
              <w:rPr>
                <w:rFonts w:ascii="Times New Roman" w:hAnsi="Times New Roman" w:cs="Times New Roman"/>
              </w:rPr>
              <w:t xml:space="preserve"> исполнением </w:t>
            </w:r>
          </w:p>
          <w:p w:rsidR="002062D3" w:rsidRPr="00E77E54" w:rsidRDefault="002062D3" w:rsidP="0004334C">
            <w:pPr>
              <w:autoSpaceDE w:val="0"/>
              <w:autoSpaceDN w:val="0"/>
              <w:adjustRightInd w:val="0"/>
              <w:spacing w:after="0" w:line="240" w:lineRule="auto"/>
              <w:contextualSpacing/>
              <w:jc w:val="both"/>
              <w:rPr>
                <w:rFonts w:ascii="Times New Roman" w:hAnsi="Times New Roman" w:cs="Times New Roman"/>
              </w:rPr>
            </w:pPr>
            <w:r w:rsidRPr="00E77E54">
              <w:rPr>
                <w:rFonts w:ascii="Times New Roman" w:hAnsi="Times New Roman" w:cs="Times New Roman"/>
              </w:rPr>
              <w:t>административного регламента</w:t>
            </w:r>
          </w:p>
        </w:tc>
        <w:tc>
          <w:tcPr>
            <w:tcW w:w="805" w:type="dxa"/>
          </w:tcPr>
          <w:p w:rsidR="002062D3"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21</w:t>
            </w:r>
          </w:p>
        </w:tc>
      </w:tr>
      <w:tr w:rsidR="0004334C" w:rsidRPr="00E77E54" w:rsidTr="002C2212">
        <w:trPr>
          <w:trHeight w:val="1728"/>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 xml:space="preserve">Раздел </w:t>
            </w:r>
            <w:r w:rsidRPr="00E77E54">
              <w:rPr>
                <w:rFonts w:ascii="Times New Roman" w:hAnsi="Times New Roman" w:cs="Times New Roman"/>
                <w:lang w:val="en-US"/>
              </w:rPr>
              <w:t>V</w:t>
            </w:r>
            <w:r w:rsidRPr="00E77E54">
              <w:rPr>
                <w:rFonts w:ascii="Times New Roman" w:hAnsi="Times New Roman" w:cs="Times New Roman"/>
              </w:rPr>
              <w:t>.</w:t>
            </w: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04334C">
            <w:pPr>
              <w:autoSpaceDE w:val="0"/>
              <w:autoSpaceDN w:val="0"/>
              <w:adjustRightInd w:val="0"/>
              <w:spacing w:after="0" w:line="240" w:lineRule="auto"/>
              <w:contextualSpacing/>
              <w:jc w:val="both"/>
              <w:rPr>
                <w:rFonts w:ascii="Times New Roman" w:hAnsi="Times New Roman" w:cs="Times New Roman"/>
              </w:rPr>
            </w:pPr>
            <w:r w:rsidRPr="0004334C">
              <w:rPr>
                <w:rFonts w:ascii="Times New Roman" w:hAnsi="Times New Roman" w:cs="Times New Roman"/>
              </w:rPr>
              <w:t>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 и специалистов Администрации,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tc>
        <w:tc>
          <w:tcPr>
            <w:tcW w:w="805"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23</w:t>
            </w: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tc>
      </w:tr>
      <w:tr w:rsidR="0004334C" w:rsidRPr="00E77E54" w:rsidTr="002C2212">
        <w:trPr>
          <w:trHeight w:val="1267"/>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Раздел VI.</w:t>
            </w: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04334C" w:rsidRDefault="0004334C" w:rsidP="0004334C">
            <w:pPr>
              <w:autoSpaceDE w:val="0"/>
              <w:autoSpaceDN w:val="0"/>
              <w:adjustRightInd w:val="0"/>
              <w:spacing w:after="0" w:line="240" w:lineRule="auto"/>
              <w:contextualSpacing/>
              <w:jc w:val="both"/>
              <w:rPr>
                <w:rFonts w:ascii="Times New Roman" w:hAnsi="Times New Roman" w:cs="Times New Roman"/>
              </w:rPr>
            </w:pPr>
            <w:r w:rsidRPr="0004334C">
              <w:rPr>
                <w:rFonts w:ascii="Times New Roman" w:hAnsi="Times New Roman" w:cs="Times New Roman"/>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w:t>
            </w:r>
            <w:r>
              <w:rPr>
                <w:rFonts w:ascii="Times New Roman" w:hAnsi="Times New Roman" w:cs="Times New Roman"/>
              </w:rPr>
              <w:t>авлении таких опечаток и ошибок</w:t>
            </w:r>
          </w:p>
        </w:tc>
        <w:tc>
          <w:tcPr>
            <w:tcW w:w="805"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25</w:t>
            </w: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Default="0004334C" w:rsidP="002062D3">
            <w:pPr>
              <w:autoSpaceDE w:val="0"/>
              <w:autoSpaceDN w:val="0"/>
              <w:adjustRightInd w:val="0"/>
              <w:spacing w:after="0" w:line="240" w:lineRule="auto"/>
              <w:contextualSpacing/>
              <w:jc w:val="right"/>
              <w:rPr>
                <w:rFonts w:ascii="Times New Roman" w:hAnsi="Times New Roman" w:cs="Times New Roman"/>
              </w:rPr>
            </w:pPr>
          </w:p>
        </w:tc>
      </w:tr>
      <w:tr w:rsidR="0004334C" w:rsidRPr="00E77E54" w:rsidTr="002C2212">
        <w:trPr>
          <w:trHeight w:val="768"/>
        </w:trPr>
        <w:tc>
          <w:tcPr>
            <w:tcW w:w="2517" w:type="dxa"/>
          </w:tcPr>
          <w:p w:rsidR="0004334C" w:rsidRPr="00E77E54" w:rsidRDefault="0004334C" w:rsidP="0004334C">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Раздел VI</w:t>
            </w:r>
            <w:r>
              <w:rPr>
                <w:rFonts w:ascii="Times New Roman" w:hAnsi="Times New Roman" w:cs="Times New Roman"/>
                <w:lang w:val="en-US"/>
              </w:rPr>
              <w:t>I</w:t>
            </w:r>
            <w:r w:rsidRPr="00E77E54">
              <w:rPr>
                <w:rFonts w:ascii="Times New Roman" w:hAnsi="Times New Roman" w:cs="Times New Roman"/>
              </w:rPr>
              <w:t>.</w:t>
            </w: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04334C" w:rsidRDefault="0004334C" w:rsidP="0004334C">
            <w:pPr>
              <w:rPr>
                <w:rFonts w:ascii="Times New Roman" w:hAnsi="Times New Roman" w:cs="Times New Roman"/>
              </w:rPr>
            </w:pPr>
            <w:r w:rsidRPr="0004334C">
              <w:rPr>
                <w:rFonts w:ascii="Times New Roman" w:hAnsi="Times New Roman" w:cs="Times New Roman"/>
              </w:rPr>
              <w:t>Порядок выдачи (направления) дубликата результата муниципальной услуги</w:t>
            </w:r>
          </w:p>
        </w:tc>
        <w:tc>
          <w:tcPr>
            <w:tcW w:w="805"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rPr>
              <w:t>26</w:t>
            </w:r>
          </w:p>
          <w:p w:rsidR="0004334C" w:rsidRDefault="0004334C" w:rsidP="002062D3">
            <w:pPr>
              <w:autoSpaceDE w:val="0"/>
              <w:autoSpaceDN w:val="0"/>
              <w:adjustRightInd w:val="0"/>
              <w:spacing w:after="0" w:line="240" w:lineRule="auto"/>
              <w:contextualSpacing/>
              <w:jc w:val="right"/>
              <w:rPr>
                <w:rFonts w:ascii="Times New Roman" w:hAnsi="Times New Roman" w:cs="Times New Roman"/>
              </w:rPr>
            </w:pPr>
          </w:p>
        </w:tc>
      </w:tr>
      <w:tr w:rsidR="002062D3" w:rsidRPr="00E77E54" w:rsidTr="002C2212">
        <w:trPr>
          <w:trHeight w:val="272"/>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Приложение 1</w:t>
            </w:r>
          </w:p>
        </w:tc>
        <w:tc>
          <w:tcPr>
            <w:tcW w:w="5872"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p>
        </w:tc>
        <w:tc>
          <w:tcPr>
            <w:tcW w:w="805" w:type="dxa"/>
          </w:tcPr>
          <w:p w:rsidR="002062D3" w:rsidRPr="0004334C" w:rsidRDefault="002062D3" w:rsidP="0004334C">
            <w:pPr>
              <w:autoSpaceDE w:val="0"/>
              <w:autoSpaceDN w:val="0"/>
              <w:adjustRightInd w:val="0"/>
              <w:spacing w:after="0" w:line="240" w:lineRule="auto"/>
              <w:contextualSpacing/>
              <w:jc w:val="right"/>
              <w:rPr>
                <w:rFonts w:ascii="Times New Roman" w:hAnsi="Times New Roman" w:cs="Times New Roman"/>
                <w:lang w:val="en-US"/>
              </w:rPr>
            </w:pPr>
            <w:r w:rsidRPr="00E77E54">
              <w:rPr>
                <w:rFonts w:ascii="Times New Roman" w:hAnsi="Times New Roman" w:cs="Times New Roman"/>
              </w:rPr>
              <w:t>2</w:t>
            </w:r>
            <w:r w:rsidR="0004334C">
              <w:rPr>
                <w:rFonts w:ascii="Times New Roman" w:hAnsi="Times New Roman" w:cs="Times New Roman"/>
                <w:lang w:val="en-US"/>
              </w:rPr>
              <w:t>8</w:t>
            </w:r>
          </w:p>
        </w:tc>
      </w:tr>
      <w:tr w:rsidR="002062D3" w:rsidRPr="00E77E54" w:rsidTr="002C2212">
        <w:trPr>
          <w:trHeight w:val="272"/>
        </w:trPr>
        <w:tc>
          <w:tcPr>
            <w:tcW w:w="2517"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Приложение 2</w:t>
            </w:r>
          </w:p>
        </w:tc>
        <w:tc>
          <w:tcPr>
            <w:tcW w:w="5872" w:type="dxa"/>
          </w:tcPr>
          <w:p w:rsidR="002062D3" w:rsidRPr="00E77E54" w:rsidRDefault="002062D3" w:rsidP="002062D3">
            <w:pPr>
              <w:autoSpaceDE w:val="0"/>
              <w:autoSpaceDN w:val="0"/>
              <w:adjustRightInd w:val="0"/>
              <w:spacing w:after="0" w:line="240" w:lineRule="auto"/>
              <w:contextualSpacing/>
              <w:rPr>
                <w:rFonts w:ascii="Times New Roman" w:hAnsi="Times New Roman" w:cs="Times New Roman"/>
              </w:rPr>
            </w:pPr>
          </w:p>
        </w:tc>
        <w:tc>
          <w:tcPr>
            <w:tcW w:w="805" w:type="dxa"/>
          </w:tcPr>
          <w:p w:rsidR="002062D3"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r>
              <w:rPr>
                <w:rFonts w:ascii="Times New Roman" w:hAnsi="Times New Roman" w:cs="Times New Roman"/>
                <w:lang w:val="en-US"/>
              </w:rPr>
              <w:t>30</w:t>
            </w:r>
          </w:p>
        </w:tc>
      </w:tr>
      <w:tr w:rsidR="0004334C" w:rsidRPr="00E77E54" w:rsidTr="002C2212">
        <w:trPr>
          <w:trHeight w:val="272"/>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r w:rsidRPr="00E77E54">
              <w:rPr>
                <w:rFonts w:ascii="Times New Roman" w:hAnsi="Times New Roman" w:cs="Times New Roman"/>
              </w:rPr>
              <w:t>Приложение 3</w:t>
            </w:r>
          </w:p>
        </w:tc>
        <w:tc>
          <w:tcPr>
            <w:tcW w:w="5872"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tc>
        <w:tc>
          <w:tcPr>
            <w:tcW w:w="805" w:type="dxa"/>
          </w:tcPr>
          <w:p w:rsidR="0004334C" w:rsidRDefault="0004334C" w:rsidP="0004334C">
            <w:pPr>
              <w:autoSpaceDE w:val="0"/>
              <w:autoSpaceDN w:val="0"/>
              <w:adjustRightInd w:val="0"/>
              <w:spacing w:after="0" w:line="240" w:lineRule="auto"/>
              <w:contextualSpacing/>
              <w:jc w:val="right"/>
              <w:rPr>
                <w:rFonts w:ascii="Times New Roman" w:hAnsi="Times New Roman" w:cs="Times New Roman"/>
                <w:lang w:val="en-US"/>
              </w:rPr>
            </w:pPr>
            <w:r>
              <w:rPr>
                <w:rFonts w:ascii="Times New Roman" w:hAnsi="Times New Roman" w:cs="Times New Roman"/>
                <w:lang w:val="en-US"/>
              </w:rPr>
              <w:t>32</w:t>
            </w:r>
          </w:p>
        </w:tc>
      </w:tr>
      <w:tr w:rsidR="0004334C" w:rsidRPr="00E77E54" w:rsidTr="002C2212">
        <w:trPr>
          <w:trHeight w:val="272"/>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tc>
        <w:tc>
          <w:tcPr>
            <w:tcW w:w="805" w:type="dxa"/>
          </w:tcPr>
          <w:p w:rsidR="0004334C" w:rsidRPr="0004334C" w:rsidRDefault="0004334C" w:rsidP="002062D3">
            <w:pPr>
              <w:autoSpaceDE w:val="0"/>
              <w:autoSpaceDN w:val="0"/>
              <w:adjustRightInd w:val="0"/>
              <w:spacing w:after="0" w:line="240" w:lineRule="auto"/>
              <w:contextualSpacing/>
              <w:rPr>
                <w:rFonts w:ascii="Times New Roman" w:hAnsi="Times New Roman" w:cs="Times New Roman"/>
                <w:lang w:val="en-US"/>
              </w:rPr>
            </w:pPr>
          </w:p>
        </w:tc>
      </w:tr>
      <w:tr w:rsidR="0004334C" w:rsidRPr="00E77E54" w:rsidTr="002C2212">
        <w:trPr>
          <w:trHeight w:val="272"/>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tc>
        <w:tc>
          <w:tcPr>
            <w:tcW w:w="805" w:type="dxa"/>
          </w:tcPr>
          <w:p w:rsidR="0004334C" w:rsidRPr="0004334C" w:rsidRDefault="0004334C" w:rsidP="002062D3">
            <w:pPr>
              <w:autoSpaceDE w:val="0"/>
              <w:autoSpaceDN w:val="0"/>
              <w:adjustRightInd w:val="0"/>
              <w:spacing w:after="0" w:line="240" w:lineRule="auto"/>
              <w:contextualSpacing/>
              <w:rPr>
                <w:rFonts w:ascii="Times New Roman" w:hAnsi="Times New Roman" w:cs="Times New Roman"/>
                <w:lang w:val="en-US"/>
              </w:rPr>
            </w:pPr>
          </w:p>
        </w:tc>
      </w:tr>
      <w:tr w:rsidR="0004334C" w:rsidRPr="00E77E54" w:rsidTr="002C2212">
        <w:trPr>
          <w:trHeight w:val="714"/>
        </w:trPr>
        <w:tc>
          <w:tcPr>
            <w:tcW w:w="2517"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5872" w:type="dxa"/>
          </w:tcPr>
          <w:p w:rsidR="0004334C" w:rsidRPr="00E77E54" w:rsidRDefault="0004334C" w:rsidP="002062D3">
            <w:pPr>
              <w:autoSpaceDE w:val="0"/>
              <w:autoSpaceDN w:val="0"/>
              <w:adjustRightInd w:val="0"/>
              <w:spacing w:after="0" w:line="240" w:lineRule="auto"/>
              <w:contextualSpacing/>
              <w:rPr>
                <w:rFonts w:ascii="Times New Roman" w:hAnsi="Times New Roman" w:cs="Times New Roman"/>
              </w:rPr>
            </w:pPr>
          </w:p>
        </w:tc>
        <w:tc>
          <w:tcPr>
            <w:tcW w:w="805" w:type="dxa"/>
          </w:tcPr>
          <w:p w:rsidR="0004334C" w:rsidRPr="0004334C" w:rsidRDefault="0004334C" w:rsidP="002062D3">
            <w:pPr>
              <w:autoSpaceDE w:val="0"/>
              <w:autoSpaceDN w:val="0"/>
              <w:adjustRightInd w:val="0"/>
              <w:spacing w:after="0" w:line="240" w:lineRule="auto"/>
              <w:contextualSpacing/>
              <w:jc w:val="right"/>
              <w:rPr>
                <w:rFonts w:ascii="Times New Roman" w:hAnsi="Times New Roman" w:cs="Times New Roman"/>
                <w:lang w:val="en-US"/>
              </w:rPr>
            </w:pPr>
          </w:p>
          <w:p w:rsidR="0004334C" w:rsidRPr="00E77E54" w:rsidRDefault="0004334C" w:rsidP="002062D3">
            <w:pPr>
              <w:autoSpaceDE w:val="0"/>
              <w:autoSpaceDN w:val="0"/>
              <w:adjustRightInd w:val="0"/>
              <w:spacing w:after="0" w:line="240" w:lineRule="auto"/>
              <w:contextualSpacing/>
              <w:jc w:val="right"/>
              <w:rPr>
                <w:rFonts w:ascii="Times New Roman" w:hAnsi="Times New Roman" w:cs="Times New Roman"/>
              </w:rPr>
            </w:pPr>
          </w:p>
          <w:p w:rsidR="0004334C" w:rsidRPr="0004334C" w:rsidRDefault="0004334C" w:rsidP="002062D3">
            <w:pPr>
              <w:autoSpaceDE w:val="0"/>
              <w:autoSpaceDN w:val="0"/>
              <w:adjustRightInd w:val="0"/>
              <w:spacing w:after="0" w:line="240" w:lineRule="auto"/>
              <w:contextualSpacing/>
              <w:rPr>
                <w:rFonts w:ascii="Times New Roman" w:hAnsi="Times New Roman" w:cs="Times New Roman"/>
                <w:lang w:val="en-US"/>
              </w:rPr>
            </w:pPr>
          </w:p>
        </w:tc>
      </w:tr>
    </w:tbl>
    <w:p w:rsidR="00943FBD" w:rsidRPr="00014268" w:rsidRDefault="00943FBD" w:rsidP="007F517E">
      <w:pPr>
        <w:autoSpaceDE w:val="0"/>
        <w:autoSpaceDN w:val="0"/>
        <w:adjustRightInd w:val="0"/>
        <w:spacing w:after="0" w:line="240" w:lineRule="auto"/>
        <w:contextualSpacing/>
        <w:jc w:val="center"/>
        <w:rPr>
          <w:rFonts w:ascii="Times New Roman" w:hAnsi="Times New Roman" w:cs="Times New Roman"/>
        </w:rPr>
      </w:pPr>
    </w:p>
    <w:p w:rsidR="00943FBD" w:rsidRDefault="00943FBD" w:rsidP="007F517E">
      <w:pPr>
        <w:spacing w:after="0" w:line="240" w:lineRule="auto"/>
        <w:contextualSpacing/>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br w:type="page"/>
      </w:r>
    </w:p>
    <w:p w:rsidR="00A65110" w:rsidRPr="00721DDD" w:rsidRDefault="00A65110" w:rsidP="00DA1D49">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721DDD">
        <w:rPr>
          <w:rFonts w:ascii="Times New Roman" w:eastAsia="Times New Roman" w:hAnsi="Times New Roman" w:cs="Times New Roman"/>
          <w:b/>
          <w:bCs/>
          <w:color w:val="000000" w:themeColor="text1"/>
          <w:sz w:val="24"/>
          <w:szCs w:val="24"/>
          <w:lang w:eastAsia="ru-RU"/>
        </w:rPr>
        <w:lastRenderedPageBreak/>
        <w:t>Общие положения</w:t>
      </w:r>
    </w:p>
    <w:p w:rsidR="00CC4C5F" w:rsidRPr="00721DDD" w:rsidRDefault="00CC4C5F" w:rsidP="00DA1D49">
      <w:pPr>
        <w:keepNext/>
        <w:shd w:val="clear" w:color="auto" w:fill="FFFFFF"/>
        <w:suppressAutoHyphens/>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p>
    <w:p w:rsidR="004D3419" w:rsidRPr="00721DDD" w:rsidRDefault="004D3419"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Предмет регулирования административного регламента</w:t>
      </w:r>
    </w:p>
    <w:p w:rsidR="0054538F" w:rsidRPr="00721DDD" w:rsidRDefault="00FD08C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Административный регламент </w:t>
      </w:r>
      <w:r w:rsidR="00B535D5">
        <w:rPr>
          <w:rFonts w:ascii="Times New Roman" w:hAnsi="Times New Roman" w:cs="Times New Roman"/>
          <w:color w:val="000000" w:themeColor="text1"/>
          <w:sz w:val="24"/>
          <w:szCs w:val="24"/>
        </w:rPr>
        <w:t>А</w:t>
      </w:r>
      <w:r w:rsidRPr="00721DDD">
        <w:rPr>
          <w:rFonts w:ascii="Times New Roman" w:hAnsi="Times New Roman" w:cs="Times New Roman"/>
          <w:color w:val="000000" w:themeColor="text1"/>
          <w:sz w:val="24"/>
          <w:szCs w:val="24"/>
        </w:rPr>
        <w:t xml:space="preserve">дминистрации </w:t>
      </w:r>
      <w:proofErr w:type="spellStart"/>
      <w:r w:rsidR="00721DDD" w:rsidRPr="00721DDD">
        <w:rPr>
          <w:rFonts w:ascii="Times New Roman" w:hAnsi="Times New Roman" w:cs="Times New Roman"/>
          <w:color w:val="000000" w:themeColor="text1"/>
          <w:sz w:val="24"/>
          <w:szCs w:val="24"/>
        </w:rPr>
        <w:t>Кемского</w:t>
      </w:r>
      <w:proofErr w:type="spellEnd"/>
      <w:r w:rsidRPr="00721DDD">
        <w:rPr>
          <w:rFonts w:ascii="Times New Roman" w:hAnsi="Times New Roman" w:cs="Times New Roman"/>
          <w:color w:val="000000" w:themeColor="text1"/>
          <w:sz w:val="24"/>
          <w:szCs w:val="24"/>
        </w:rPr>
        <w:t xml:space="preserve"> муниципального округа</w:t>
      </w:r>
      <w:r w:rsidR="0054538F" w:rsidRPr="00721DDD">
        <w:rPr>
          <w:rFonts w:ascii="Times New Roman" w:hAnsi="Times New Roman" w:cs="Times New Roman"/>
          <w:color w:val="000000" w:themeColor="text1"/>
          <w:sz w:val="24"/>
          <w:szCs w:val="24"/>
        </w:rPr>
        <w:t xml:space="preserve"> (далее – Администрация)</w:t>
      </w:r>
      <w:r w:rsidRPr="00721DDD">
        <w:rPr>
          <w:rFonts w:ascii="Times New Roman" w:hAnsi="Times New Roman" w:cs="Times New Roman"/>
          <w:color w:val="000000" w:themeColor="text1"/>
          <w:sz w:val="24"/>
          <w:szCs w:val="24"/>
        </w:rPr>
        <w:t xml:space="preserve"> по предоставлению муниципальной услуги «</w:t>
      </w:r>
      <w:r w:rsidR="00A45770" w:rsidRPr="00721DDD">
        <w:rPr>
          <w:rFonts w:ascii="Times New Roman" w:hAnsi="Times New Roman" w:cs="Times New Roman"/>
          <w:color w:val="000000" w:themeColor="text1"/>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721DDD">
        <w:rPr>
          <w:rFonts w:ascii="Times New Roman" w:hAnsi="Times New Roman" w:cs="Times New Roman"/>
          <w:color w:val="000000" w:themeColor="text1"/>
          <w:sz w:val="24"/>
          <w:szCs w:val="24"/>
        </w:rPr>
        <w:t xml:space="preserve">» (далее - Регламент),  </w:t>
      </w:r>
      <w:r w:rsidR="0054538F" w:rsidRPr="00721DDD">
        <w:rPr>
          <w:rFonts w:ascii="Times New Roman" w:hAnsi="Times New Roman" w:cs="Times New Roman"/>
          <w:color w:val="000000" w:themeColor="text1"/>
          <w:sz w:val="24"/>
          <w:szCs w:val="24"/>
        </w:rPr>
        <w:t>устанавливает порядок и стандарт предоставления муниципальной услуги «</w:t>
      </w:r>
      <w:r w:rsidR="00A45770" w:rsidRPr="00721DDD">
        <w:rPr>
          <w:rFonts w:ascii="Times New Roman" w:hAnsi="Times New Roman" w:cs="Times New Roman"/>
          <w:color w:val="000000" w:themeColor="text1"/>
          <w:sz w:val="24"/>
          <w:szCs w:val="24"/>
        </w:rPr>
        <w:t>Выдача разрешения на использование земель или земельных участков, государственная собственность на которые не разграничена, без предоставления</w:t>
      </w:r>
      <w:proofErr w:type="gramEnd"/>
      <w:r w:rsidR="00A45770" w:rsidRPr="00721DDD">
        <w:rPr>
          <w:rFonts w:ascii="Times New Roman" w:hAnsi="Times New Roman" w:cs="Times New Roman"/>
          <w:color w:val="000000" w:themeColor="text1"/>
          <w:sz w:val="24"/>
          <w:szCs w:val="24"/>
        </w:rPr>
        <w:t xml:space="preserve"> земельных участков и установления сервитута, публичного сервитута</w:t>
      </w:r>
      <w:r w:rsidR="0054538F" w:rsidRPr="00721DDD">
        <w:rPr>
          <w:rFonts w:ascii="Times New Roman" w:hAnsi="Times New Roman" w:cs="Times New Roman"/>
          <w:color w:val="000000" w:themeColor="text1"/>
          <w:sz w:val="24"/>
          <w:szCs w:val="24"/>
        </w:rPr>
        <w:t xml:space="preserve">» (далее - </w:t>
      </w:r>
      <w:r w:rsidR="00F40DEA">
        <w:rPr>
          <w:rFonts w:ascii="Times New Roman" w:hAnsi="Times New Roman" w:cs="Times New Roman"/>
          <w:color w:val="000000" w:themeColor="text1"/>
          <w:sz w:val="24"/>
          <w:szCs w:val="24"/>
        </w:rPr>
        <w:t>м</w:t>
      </w:r>
      <w:r w:rsidR="0054538F" w:rsidRPr="00721DDD">
        <w:rPr>
          <w:rFonts w:ascii="Times New Roman" w:hAnsi="Times New Roman" w:cs="Times New Roman"/>
          <w:color w:val="000000" w:themeColor="text1"/>
          <w:sz w:val="24"/>
          <w:szCs w:val="24"/>
        </w:rPr>
        <w:t>униципальная услуга).</w:t>
      </w:r>
    </w:p>
    <w:p w:rsidR="00FD08CD" w:rsidRPr="00721DDD" w:rsidRDefault="0054538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Регламент устанавливает сроки и последовательность административных процедур Администрации</w:t>
      </w:r>
      <w:r w:rsidR="00721DDD"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осуществляемых в ходе предоставления </w:t>
      </w:r>
      <w:r w:rsidR="00F40DEA">
        <w:rPr>
          <w:rFonts w:ascii="Times New Roman" w:hAnsi="Times New Roman" w:cs="Times New Roman"/>
          <w:color w:val="000000" w:themeColor="text1"/>
          <w:sz w:val="24"/>
          <w:szCs w:val="24"/>
        </w:rPr>
        <w:t>м</w:t>
      </w:r>
      <w:r w:rsidRPr="00721DDD">
        <w:rPr>
          <w:rFonts w:ascii="Times New Roman" w:hAnsi="Times New Roman" w:cs="Times New Roman"/>
          <w:color w:val="000000" w:themeColor="text1"/>
          <w:sz w:val="24"/>
          <w:szCs w:val="24"/>
        </w:rPr>
        <w:t>униципальной услуги, порядок взаимодействия между</w:t>
      </w:r>
      <w:r w:rsidR="00740EC0" w:rsidRPr="00721DDD">
        <w:rPr>
          <w:rFonts w:ascii="Times New Roman" w:hAnsi="Times New Roman" w:cs="Times New Roman"/>
          <w:color w:val="000000" w:themeColor="text1"/>
          <w:sz w:val="24"/>
          <w:szCs w:val="24"/>
        </w:rPr>
        <w:t xml:space="preserve"> структурными подразделениями и должностными лицами, а так</w:t>
      </w:r>
      <w:r w:rsidR="00721DDD" w:rsidRPr="00721DDD">
        <w:rPr>
          <w:rFonts w:ascii="Times New Roman" w:hAnsi="Times New Roman" w:cs="Times New Roman"/>
          <w:color w:val="000000" w:themeColor="text1"/>
          <w:sz w:val="24"/>
          <w:szCs w:val="24"/>
        </w:rPr>
        <w:t xml:space="preserve">же взаимодействие Администрации </w:t>
      </w:r>
      <w:r w:rsidR="00740EC0" w:rsidRPr="00721DDD">
        <w:rPr>
          <w:rFonts w:ascii="Times New Roman" w:hAnsi="Times New Roman" w:cs="Times New Roman"/>
          <w:color w:val="000000" w:themeColor="text1"/>
          <w:sz w:val="24"/>
          <w:szCs w:val="24"/>
        </w:rPr>
        <w:t>с заявителями, органами государственной власти, органами местного самоуправления, учреждениями и организациями при предоставлении муниципальной услуги</w:t>
      </w:r>
      <w:r w:rsidRPr="00721DDD">
        <w:rPr>
          <w:rFonts w:ascii="Times New Roman" w:hAnsi="Times New Roman" w:cs="Times New Roman"/>
          <w:color w:val="000000" w:themeColor="text1"/>
          <w:sz w:val="24"/>
          <w:szCs w:val="24"/>
        </w:rPr>
        <w:t>.</w:t>
      </w:r>
    </w:p>
    <w:p w:rsidR="00A65110" w:rsidRPr="00721DDD" w:rsidRDefault="0054538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Круг заявителей</w:t>
      </w:r>
    </w:p>
    <w:p w:rsidR="007A07C2" w:rsidRPr="00721DDD" w:rsidRDefault="007A07C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Заявителями </w:t>
      </w:r>
      <w:r w:rsidR="002A7A82" w:rsidRPr="00721DDD">
        <w:rPr>
          <w:rFonts w:ascii="Times New Roman" w:hAnsi="Times New Roman" w:cs="Times New Roman"/>
          <w:color w:val="000000" w:themeColor="text1"/>
          <w:sz w:val="24"/>
          <w:szCs w:val="24"/>
        </w:rPr>
        <w:t xml:space="preserve">являются </w:t>
      </w:r>
      <w:r w:rsidR="008A0AEB" w:rsidRPr="00721DDD">
        <w:rPr>
          <w:rFonts w:ascii="Times New Roman" w:hAnsi="Times New Roman" w:cs="Times New Roman"/>
          <w:color w:val="000000" w:themeColor="text1"/>
          <w:sz w:val="24"/>
          <w:szCs w:val="24"/>
        </w:rPr>
        <w:t>физические лица</w:t>
      </w:r>
      <w:r w:rsidR="002C2049" w:rsidRPr="00721DDD">
        <w:rPr>
          <w:rFonts w:ascii="Times New Roman" w:hAnsi="Times New Roman" w:cs="Times New Roman"/>
          <w:color w:val="000000" w:themeColor="text1"/>
          <w:sz w:val="24"/>
          <w:szCs w:val="24"/>
        </w:rPr>
        <w:t>, индивидуальные предприниматели</w:t>
      </w:r>
      <w:r w:rsidR="00712A8E" w:rsidRPr="00721DDD">
        <w:rPr>
          <w:rFonts w:ascii="Times New Roman" w:hAnsi="Times New Roman" w:cs="Times New Roman"/>
          <w:color w:val="000000" w:themeColor="text1"/>
          <w:sz w:val="24"/>
          <w:szCs w:val="24"/>
        </w:rPr>
        <w:t xml:space="preserve"> или</w:t>
      </w:r>
      <w:r w:rsidR="008A0AEB" w:rsidRPr="00721DDD">
        <w:rPr>
          <w:rFonts w:ascii="Times New Roman" w:hAnsi="Times New Roman" w:cs="Times New Roman"/>
          <w:color w:val="000000" w:themeColor="text1"/>
          <w:sz w:val="24"/>
          <w:szCs w:val="24"/>
        </w:rPr>
        <w:t xml:space="preserve"> юридические лица</w:t>
      </w:r>
      <w:r w:rsidR="00712A8E" w:rsidRPr="00721DDD">
        <w:rPr>
          <w:rFonts w:ascii="Times New Roman" w:hAnsi="Times New Roman" w:cs="Times New Roman"/>
          <w:color w:val="000000" w:themeColor="text1"/>
          <w:sz w:val="24"/>
          <w:szCs w:val="24"/>
        </w:rPr>
        <w:t>, либо их уполномоченные представители</w:t>
      </w:r>
      <w:r w:rsidR="008A0AEB"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(далее -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аявители).</w:t>
      </w:r>
    </w:p>
    <w:p w:rsidR="007A07C2" w:rsidRPr="00721DDD" w:rsidRDefault="007A07C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Уполномоченными представителями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аявителей признаются лица, уполномоченные на представление интересов заявителей в </w:t>
      </w:r>
      <w:r w:rsidR="00D62492" w:rsidRPr="00721DDD">
        <w:rPr>
          <w:rFonts w:ascii="Times New Roman" w:hAnsi="Times New Roman" w:cs="Times New Roman"/>
          <w:color w:val="000000" w:themeColor="text1"/>
          <w:sz w:val="24"/>
          <w:szCs w:val="24"/>
        </w:rPr>
        <w:t>Администрации</w:t>
      </w:r>
      <w:r w:rsid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sidRPr="00721DDD">
        <w:rPr>
          <w:rFonts w:ascii="Times New Roman" w:hAnsi="Times New Roman" w:cs="Times New Roman"/>
          <w:color w:val="000000" w:themeColor="text1"/>
          <w:sz w:val="24"/>
          <w:szCs w:val="24"/>
        </w:rPr>
        <w:t>м</w:t>
      </w:r>
      <w:r w:rsidR="00D62492" w:rsidRPr="00721DDD">
        <w:rPr>
          <w:rFonts w:ascii="Times New Roman" w:hAnsi="Times New Roman" w:cs="Times New Roman"/>
          <w:color w:val="000000" w:themeColor="text1"/>
          <w:sz w:val="24"/>
          <w:szCs w:val="24"/>
        </w:rPr>
        <w:t>униципальной</w:t>
      </w:r>
      <w:r w:rsidRPr="00721DDD">
        <w:rPr>
          <w:rFonts w:ascii="Times New Roman" w:hAnsi="Times New Roman" w:cs="Times New Roman"/>
          <w:color w:val="000000" w:themeColor="text1"/>
          <w:sz w:val="24"/>
          <w:szCs w:val="24"/>
        </w:rPr>
        <w:t xml:space="preserve"> услуги.</w:t>
      </w:r>
    </w:p>
    <w:p w:rsidR="00A65110" w:rsidRPr="00721DDD" w:rsidRDefault="00740EC0"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Требования к порядку информирования о предоставлении муниципальной услуги</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721DDD">
        <w:rPr>
          <w:rFonts w:ascii="Times New Roman" w:hAnsi="Times New Roman" w:cs="Times New Roman"/>
          <w:color w:val="000000" w:themeColor="text1"/>
          <w:sz w:val="24"/>
          <w:szCs w:val="24"/>
        </w:rPr>
        <w:t>муниципальными служащими Администрации</w:t>
      </w:r>
      <w:r w:rsidR="00721DDD">
        <w:rPr>
          <w:rFonts w:ascii="Times New Roman" w:hAnsi="Times New Roman" w:cs="Times New Roman"/>
          <w:color w:val="000000" w:themeColor="text1"/>
          <w:sz w:val="24"/>
          <w:szCs w:val="24"/>
        </w:rPr>
        <w:t xml:space="preserve"> по телефону, а также через </w:t>
      </w:r>
      <w:r w:rsidRPr="00721DDD">
        <w:rPr>
          <w:rFonts w:ascii="Times New Roman" w:hAnsi="Times New Roman" w:cs="Times New Roman"/>
          <w:color w:val="000000" w:themeColor="text1"/>
          <w:sz w:val="24"/>
          <w:szCs w:val="24"/>
        </w:rPr>
        <w:t xml:space="preserve">Государственное бюджетное учреждение Республики Карелия </w:t>
      </w:r>
      <w:r w:rsidR="00C01499"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sidR="00C01499"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(далее - МФЦ) и его филиалы.</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Информация о месте нахождения, график</w:t>
      </w:r>
      <w:r w:rsidR="00C01499" w:rsidRPr="00721DDD">
        <w:rPr>
          <w:rFonts w:ascii="Times New Roman" w:hAnsi="Times New Roman" w:cs="Times New Roman"/>
          <w:color w:val="000000" w:themeColor="text1"/>
          <w:sz w:val="24"/>
          <w:szCs w:val="24"/>
        </w:rPr>
        <w:t>е</w:t>
      </w:r>
      <w:r w:rsidRPr="00721DDD">
        <w:rPr>
          <w:rFonts w:ascii="Times New Roman" w:hAnsi="Times New Roman" w:cs="Times New Roman"/>
          <w:color w:val="000000" w:themeColor="text1"/>
          <w:sz w:val="24"/>
          <w:szCs w:val="24"/>
        </w:rPr>
        <w:t xml:space="preserve"> (режиме) работы, номерах контактных телефонов, </w:t>
      </w:r>
      <w:r w:rsidR="00EA3388" w:rsidRPr="00721DDD">
        <w:rPr>
          <w:rFonts w:ascii="Times New Roman" w:hAnsi="Times New Roman" w:cs="Times New Roman"/>
          <w:color w:val="000000" w:themeColor="text1"/>
          <w:sz w:val="24"/>
          <w:szCs w:val="24"/>
        </w:rPr>
        <w:t xml:space="preserve">адресах электронной почты </w:t>
      </w:r>
      <w:r w:rsidR="00DE17F0">
        <w:rPr>
          <w:rFonts w:ascii="Times New Roman" w:hAnsi="Times New Roman" w:cs="Times New Roman"/>
          <w:color w:val="000000" w:themeColor="text1"/>
          <w:sz w:val="24"/>
          <w:szCs w:val="24"/>
        </w:rPr>
        <w:t>Администрации</w:t>
      </w:r>
      <w:r w:rsidR="00EA3388" w:rsidRPr="00721DDD">
        <w:rPr>
          <w:rFonts w:ascii="Times New Roman" w:hAnsi="Times New Roman" w:cs="Times New Roman"/>
          <w:color w:val="000000" w:themeColor="text1"/>
          <w:sz w:val="24"/>
          <w:szCs w:val="24"/>
        </w:rPr>
        <w:t xml:space="preserve"> расположен</w:t>
      </w:r>
      <w:r w:rsidR="00DE17F0">
        <w:rPr>
          <w:rFonts w:ascii="Times New Roman" w:hAnsi="Times New Roman" w:cs="Times New Roman"/>
          <w:color w:val="000000" w:themeColor="text1"/>
          <w:sz w:val="24"/>
          <w:szCs w:val="24"/>
        </w:rPr>
        <w:t>ы</w:t>
      </w:r>
      <w:r w:rsidR="00555FA8">
        <w:rPr>
          <w:rFonts w:ascii="Times New Roman" w:hAnsi="Times New Roman" w:cs="Times New Roman"/>
          <w:color w:val="000000" w:themeColor="text1"/>
          <w:sz w:val="24"/>
          <w:szCs w:val="24"/>
        </w:rPr>
        <w:t xml:space="preserve"> на официальном сайте администрации</w:t>
      </w:r>
      <w:r w:rsidR="00555FA8" w:rsidRPr="00721DDD">
        <w:rPr>
          <w:rFonts w:ascii="Times New Roman" w:hAnsi="Times New Roman" w:cs="Times New Roman"/>
          <w:color w:val="000000" w:themeColor="text1"/>
          <w:sz w:val="24"/>
          <w:szCs w:val="24"/>
        </w:rPr>
        <w:t xml:space="preserve"> </w:t>
      </w:r>
      <w:proofErr w:type="spellStart"/>
      <w:r w:rsidR="00555FA8">
        <w:rPr>
          <w:rFonts w:ascii="Times New Roman" w:hAnsi="Times New Roman" w:cs="Times New Roman"/>
          <w:color w:val="000000" w:themeColor="text1"/>
          <w:sz w:val="24"/>
          <w:szCs w:val="24"/>
        </w:rPr>
        <w:t>Кемского</w:t>
      </w:r>
      <w:proofErr w:type="spellEnd"/>
      <w:r w:rsidR="00555FA8" w:rsidRPr="00721DDD">
        <w:rPr>
          <w:rFonts w:ascii="Times New Roman" w:hAnsi="Times New Roman" w:cs="Times New Roman"/>
          <w:color w:val="000000" w:themeColor="text1"/>
          <w:sz w:val="24"/>
          <w:szCs w:val="24"/>
        </w:rPr>
        <w:t xml:space="preserve"> муниципального округа</w:t>
      </w:r>
      <w:r w:rsidR="00EA3388" w:rsidRPr="00721DDD">
        <w:rPr>
          <w:rFonts w:ascii="Times New Roman" w:hAnsi="Times New Roman" w:cs="Times New Roman"/>
          <w:color w:val="000000" w:themeColor="text1"/>
          <w:sz w:val="24"/>
          <w:szCs w:val="24"/>
        </w:rPr>
        <w:t xml:space="preserve"> по адресу: </w:t>
      </w:r>
      <w:hyperlink r:id="rId9" w:history="1">
        <w:r w:rsidR="00DE17F0" w:rsidRPr="0069215A">
          <w:rPr>
            <w:rStyle w:val="a5"/>
            <w:rFonts w:ascii="Times New Roman" w:hAnsi="Times New Roman" w:cs="Times New Roman"/>
            <w:sz w:val="24"/>
            <w:szCs w:val="24"/>
          </w:rPr>
          <w:t>http://kemrk.dev.mediaweb.ru/contacts/2277379055/</w:t>
        </w:r>
      </w:hyperlink>
      <w:r w:rsidR="00DE17F0" w:rsidRPr="00DE17F0">
        <w:rPr>
          <w:rFonts w:ascii="Times New Roman" w:hAnsi="Times New Roman" w:cs="Times New Roman"/>
          <w:color w:val="000000" w:themeColor="text1"/>
          <w:sz w:val="24"/>
          <w:szCs w:val="24"/>
        </w:rPr>
        <w:t>,</w:t>
      </w:r>
      <w:r w:rsidR="00555FA8">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информация о порядке предоставления </w:t>
      </w:r>
      <w:r w:rsidR="00D16024"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D16024"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размещена в федеральной государственной информационной системе</w:t>
      </w:r>
      <w:r w:rsidR="00D16024"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Единый портал государственных и муниципальных услуг</w:t>
      </w:r>
      <w:proofErr w:type="gramEnd"/>
      <w:r w:rsidRPr="00721DDD">
        <w:rPr>
          <w:rFonts w:ascii="Times New Roman" w:hAnsi="Times New Roman" w:cs="Times New Roman"/>
          <w:color w:val="000000" w:themeColor="text1"/>
          <w:sz w:val="24"/>
          <w:szCs w:val="24"/>
        </w:rPr>
        <w:t xml:space="preserve"> (функций)</w:t>
      </w:r>
      <w:r w:rsidR="00D16024"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(далее - Единый портал</w:t>
      </w:r>
      <w:r w:rsidR="00D16024" w:rsidRPr="00721DDD">
        <w:rPr>
          <w:rFonts w:ascii="Times New Roman" w:hAnsi="Times New Roman" w:cs="Times New Roman"/>
          <w:color w:val="000000" w:themeColor="text1"/>
          <w:sz w:val="24"/>
          <w:szCs w:val="24"/>
        </w:rPr>
        <w:t>, ЕПГУ</w:t>
      </w:r>
      <w:r w:rsidRPr="00721DDD">
        <w:rPr>
          <w:rFonts w:ascii="Times New Roman" w:hAnsi="Times New Roman" w:cs="Times New Roman"/>
          <w:color w:val="000000" w:themeColor="text1"/>
          <w:sz w:val="24"/>
          <w:szCs w:val="24"/>
        </w:rPr>
        <w:t>) по а</w:t>
      </w:r>
      <w:r w:rsidR="00D16024" w:rsidRPr="00721DDD">
        <w:rPr>
          <w:rFonts w:ascii="Times New Roman" w:hAnsi="Times New Roman" w:cs="Times New Roman"/>
          <w:color w:val="000000" w:themeColor="text1"/>
          <w:sz w:val="24"/>
          <w:szCs w:val="24"/>
        </w:rPr>
        <w:t xml:space="preserve">дресу: </w:t>
      </w:r>
      <w:hyperlink r:id="rId10" w:history="1">
        <w:r w:rsidR="00DE17F0" w:rsidRPr="0069215A">
          <w:rPr>
            <w:rStyle w:val="a5"/>
            <w:rFonts w:ascii="Times New Roman" w:hAnsi="Times New Roman" w:cs="Times New Roman"/>
            <w:sz w:val="24"/>
            <w:szCs w:val="24"/>
          </w:rPr>
          <w:t>https://www.gosuslugi.ru</w:t>
        </w:r>
      </w:hyperlink>
      <w:r w:rsidR="00DE17F0" w:rsidRPr="00DE17F0">
        <w:rPr>
          <w:rFonts w:ascii="Times New Roman" w:hAnsi="Times New Roman" w:cs="Times New Roman"/>
          <w:color w:val="000000" w:themeColor="text1"/>
          <w:sz w:val="24"/>
          <w:szCs w:val="24"/>
        </w:rPr>
        <w:t>,</w:t>
      </w:r>
      <w:r w:rsidR="00DE17F0">
        <w:rPr>
          <w:rFonts w:ascii="Times New Roman" w:hAnsi="Times New Roman" w:cs="Times New Roman"/>
          <w:color w:val="000000" w:themeColor="text1"/>
          <w:sz w:val="24"/>
          <w:szCs w:val="24"/>
        </w:rPr>
        <w:t xml:space="preserve"> на официальном сайте</w:t>
      </w:r>
      <w:r w:rsidR="00555FA8">
        <w:rPr>
          <w:rFonts w:ascii="Times New Roman" w:hAnsi="Times New Roman" w:cs="Times New Roman"/>
          <w:color w:val="000000" w:themeColor="text1"/>
          <w:sz w:val="24"/>
          <w:szCs w:val="24"/>
        </w:rPr>
        <w:t xml:space="preserve"> администрации</w:t>
      </w:r>
      <w:r w:rsidR="00B3739F" w:rsidRPr="00721DDD">
        <w:rPr>
          <w:rFonts w:ascii="Times New Roman" w:hAnsi="Times New Roman" w:cs="Times New Roman"/>
          <w:color w:val="000000" w:themeColor="text1"/>
          <w:sz w:val="24"/>
          <w:szCs w:val="24"/>
        </w:rPr>
        <w:t xml:space="preserve"> </w:t>
      </w:r>
      <w:proofErr w:type="spellStart"/>
      <w:r w:rsidR="00DE17F0">
        <w:rPr>
          <w:rFonts w:ascii="Times New Roman" w:hAnsi="Times New Roman" w:cs="Times New Roman"/>
          <w:color w:val="000000" w:themeColor="text1"/>
          <w:sz w:val="24"/>
          <w:szCs w:val="24"/>
        </w:rPr>
        <w:t>Кемского</w:t>
      </w:r>
      <w:proofErr w:type="spellEnd"/>
      <w:r w:rsidR="00B3739F" w:rsidRPr="00721DDD">
        <w:rPr>
          <w:rFonts w:ascii="Times New Roman" w:hAnsi="Times New Roman" w:cs="Times New Roman"/>
          <w:color w:val="000000" w:themeColor="text1"/>
          <w:sz w:val="24"/>
          <w:szCs w:val="24"/>
        </w:rPr>
        <w:t xml:space="preserve"> муниципального округа</w:t>
      </w:r>
      <w:r w:rsidR="00555FA8">
        <w:rPr>
          <w:rFonts w:ascii="Times New Roman" w:hAnsi="Times New Roman" w:cs="Times New Roman"/>
          <w:color w:val="000000" w:themeColor="text1"/>
          <w:sz w:val="24"/>
          <w:szCs w:val="24"/>
        </w:rPr>
        <w:t xml:space="preserve"> по адресу</w:t>
      </w:r>
      <w:r w:rsidR="00555FA8" w:rsidRPr="00555FA8">
        <w:rPr>
          <w:rFonts w:ascii="Times New Roman" w:hAnsi="Times New Roman" w:cs="Times New Roman"/>
          <w:color w:val="000000" w:themeColor="text1"/>
          <w:sz w:val="24"/>
          <w:szCs w:val="24"/>
        </w:rPr>
        <w:t>:</w:t>
      </w:r>
      <w:r w:rsidR="00B3739F" w:rsidRPr="00721DDD">
        <w:rPr>
          <w:rFonts w:ascii="Times New Roman" w:hAnsi="Times New Roman" w:cs="Times New Roman"/>
          <w:color w:val="000000" w:themeColor="text1"/>
          <w:sz w:val="24"/>
          <w:szCs w:val="24"/>
        </w:rPr>
        <w:t xml:space="preserve"> </w:t>
      </w:r>
      <w:hyperlink r:id="rId11" w:history="1">
        <w:r w:rsidR="00DE17F0" w:rsidRPr="0069215A">
          <w:rPr>
            <w:rStyle w:val="a5"/>
            <w:rFonts w:ascii="Times New Roman" w:hAnsi="Times New Roman" w:cs="Times New Roman"/>
            <w:sz w:val="24"/>
            <w:szCs w:val="24"/>
          </w:rPr>
          <w:t>http://kemrk.dev.mediaweb.ru/</w:t>
        </w:r>
      </w:hyperlink>
      <w:r w:rsidR="00DE17F0" w:rsidRPr="00DE17F0">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на официальном сайте МФЦ по адресу: </w:t>
      </w:r>
      <w:hyperlink r:id="rId12" w:history="1">
        <w:r w:rsidR="00DE17F0" w:rsidRPr="0069215A">
          <w:rPr>
            <w:rStyle w:val="a5"/>
            <w:rFonts w:ascii="Times New Roman" w:hAnsi="Times New Roman" w:cs="Times New Roman"/>
            <w:sz w:val="24"/>
            <w:szCs w:val="24"/>
          </w:rPr>
          <w:t>https://mfc-karelia.ru</w:t>
        </w:r>
      </w:hyperlink>
      <w:r w:rsidR="00DE17F0" w:rsidRPr="00DE17F0">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а также предоставляется </w:t>
      </w:r>
      <w:r w:rsidR="005B3011" w:rsidRPr="00721DDD">
        <w:rPr>
          <w:rFonts w:ascii="Times New Roman" w:hAnsi="Times New Roman" w:cs="Times New Roman"/>
          <w:color w:val="000000" w:themeColor="text1"/>
          <w:sz w:val="24"/>
          <w:szCs w:val="24"/>
        </w:rPr>
        <w:t xml:space="preserve">муниципальными служащими </w:t>
      </w:r>
      <w:r w:rsidR="00DE17F0">
        <w:rPr>
          <w:rFonts w:ascii="Times New Roman" w:hAnsi="Times New Roman" w:cs="Times New Roman"/>
          <w:color w:val="000000" w:themeColor="text1"/>
          <w:sz w:val="24"/>
          <w:szCs w:val="24"/>
        </w:rPr>
        <w:t>Администрации</w:t>
      </w:r>
      <w:r w:rsidR="00DE17F0" w:rsidRPr="00DE17F0">
        <w:rPr>
          <w:rFonts w:ascii="Times New Roman" w:hAnsi="Times New Roman" w:cs="Times New Roman"/>
          <w:color w:val="000000" w:themeColor="text1"/>
          <w:sz w:val="24"/>
          <w:szCs w:val="24"/>
        </w:rPr>
        <w:t xml:space="preserve"> </w:t>
      </w:r>
      <w:r w:rsidR="00D16024" w:rsidRPr="00721DDD">
        <w:rPr>
          <w:rFonts w:ascii="Times New Roman" w:hAnsi="Times New Roman" w:cs="Times New Roman"/>
          <w:color w:val="000000" w:themeColor="text1"/>
          <w:sz w:val="24"/>
          <w:szCs w:val="24"/>
        </w:rPr>
        <w:t>непосредственно</w:t>
      </w:r>
      <w:r w:rsidR="00EA4FB9" w:rsidRPr="00721DDD">
        <w:rPr>
          <w:rFonts w:ascii="Times New Roman" w:hAnsi="Times New Roman" w:cs="Times New Roman"/>
          <w:color w:val="000000" w:themeColor="text1"/>
          <w:sz w:val="24"/>
          <w:szCs w:val="24"/>
        </w:rPr>
        <w:t xml:space="preserve"> в здании администрации или </w:t>
      </w:r>
      <w:r w:rsidRPr="00721DDD">
        <w:rPr>
          <w:rFonts w:ascii="Times New Roman" w:hAnsi="Times New Roman" w:cs="Times New Roman"/>
          <w:color w:val="000000" w:themeColor="text1"/>
          <w:sz w:val="24"/>
          <w:szCs w:val="24"/>
        </w:rPr>
        <w:t>по телефону.</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Основными требованиями к информированию граждан о порядке предоставления </w:t>
      </w:r>
      <w:r w:rsidR="00EA4FB9"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EA4FB9"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общении с гражданами </w:t>
      </w:r>
      <w:r w:rsidR="005B3011" w:rsidRPr="00721DDD">
        <w:rPr>
          <w:rFonts w:ascii="Times New Roman" w:hAnsi="Times New Roman" w:cs="Times New Roman"/>
          <w:color w:val="000000" w:themeColor="text1"/>
          <w:sz w:val="24"/>
          <w:szCs w:val="24"/>
        </w:rPr>
        <w:t>муниципальные</w:t>
      </w:r>
      <w:r w:rsidRPr="00721DDD">
        <w:rPr>
          <w:rFonts w:ascii="Times New Roman" w:hAnsi="Times New Roman" w:cs="Times New Roman"/>
          <w:color w:val="000000" w:themeColor="text1"/>
          <w:sz w:val="24"/>
          <w:szCs w:val="24"/>
        </w:rPr>
        <w:t xml:space="preserve"> служащие </w:t>
      </w:r>
      <w:r w:rsidR="005B3011" w:rsidRPr="00721DDD">
        <w:rPr>
          <w:rFonts w:ascii="Times New Roman" w:hAnsi="Times New Roman" w:cs="Times New Roman"/>
          <w:color w:val="000000" w:themeColor="text1"/>
          <w:sz w:val="24"/>
          <w:szCs w:val="24"/>
        </w:rPr>
        <w:t>Администрации</w:t>
      </w:r>
      <w:r w:rsidR="00DE17F0" w:rsidRPr="00DE17F0">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должны корректно и внимательно относиться к гражданам, не унижая их чести и достоинства. Устное </w:t>
      </w:r>
      <w:r w:rsidRPr="00721DDD">
        <w:rPr>
          <w:rFonts w:ascii="Times New Roman" w:hAnsi="Times New Roman" w:cs="Times New Roman"/>
          <w:color w:val="000000" w:themeColor="text1"/>
          <w:sz w:val="24"/>
          <w:szCs w:val="24"/>
        </w:rPr>
        <w:lastRenderedPageBreak/>
        <w:t xml:space="preserve">информирование о порядке предоставления </w:t>
      </w:r>
      <w:r w:rsidR="005B3011"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должно проводиться с использованием официально-делового стиля речи.</w:t>
      </w:r>
    </w:p>
    <w:p w:rsidR="00D3175A" w:rsidRPr="00721DDD" w:rsidRDefault="008624A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граждан о порядке предоставления </w:t>
      </w:r>
      <w:r w:rsidR="005B3011"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может осуществляться с использованием средств </w:t>
      </w:r>
      <w:proofErr w:type="spellStart"/>
      <w:r w:rsidRPr="00721DDD">
        <w:rPr>
          <w:rFonts w:ascii="Times New Roman" w:hAnsi="Times New Roman" w:cs="Times New Roman"/>
          <w:color w:val="000000" w:themeColor="text1"/>
          <w:sz w:val="24"/>
          <w:szCs w:val="24"/>
        </w:rPr>
        <w:t>автоинформирования</w:t>
      </w:r>
      <w:proofErr w:type="spellEnd"/>
      <w:r w:rsidRPr="00721DDD">
        <w:rPr>
          <w:rFonts w:ascii="Times New Roman" w:hAnsi="Times New Roman" w:cs="Times New Roman"/>
          <w:color w:val="000000" w:themeColor="text1"/>
          <w:sz w:val="24"/>
          <w:szCs w:val="24"/>
        </w:rPr>
        <w:t>.</w:t>
      </w:r>
    </w:p>
    <w:p w:rsidR="00FD5A7B" w:rsidRDefault="00FD5A7B"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721DDD"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A65110" w:rsidRPr="00721DDD" w:rsidRDefault="003F598E" w:rsidP="00DA1D49">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721DDD">
        <w:rPr>
          <w:rFonts w:ascii="Times New Roman" w:eastAsia="Times New Roman" w:hAnsi="Times New Roman" w:cs="Times New Roman"/>
          <w:b/>
          <w:bCs/>
          <w:color w:val="000000" w:themeColor="text1"/>
          <w:sz w:val="24"/>
          <w:szCs w:val="24"/>
          <w:lang w:eastAsia="ru-RU"/>
        </w:rPr>
        <w:t>С</w:t>
      </w:r>
      <w:r w:rsidR="00A65110" w:rsidRPr="00721DDD">
        <w:rPr>
          <w:rFonts w:ascii="Times New Roman" w:eastAsia="Times New Roman" w:hAnsi="Times New Roman" w:cs="Times New Roman"/>
          <w:b/>
          <w:bCs/>
          <w:color w:val="000000" w:themeColor="text1"/>
          <w:sz w:val="24"/>
          <w:szCs w:val="24"/>
          <w:lang w:eastAsia="ru-RU"/>
        </w:rPr>
        <w:t>тандарт предоставления муниципальной услуги</w:t>
      </w:r>
    </w:p>
    <w:p w:rsidR="007D6AE7" w:rsidRPr="00721DDD" w:rsidRDefault="007D6AE7" w:rsidP="00DA1D49">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p>
    <w:p w:rsidR="00DB3820" w:rsidRPr="00721DDD" w:rsidRDefault="00DB3820"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lang w:eastAsia="ru-RU"/>
        </w:rPr>
      </w:pPr>
    </w:p>
    <w:p w:rsidR="009647B0" w:rsidRPr="00721DDD" w:rsidRDefault="00A65110" w:rsidP="00DA1D49">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721DDD">
        <w:rPr>
          <w:rFonts w:ascii="Times New Roman" w:hAnsi="Times New Roman" w:cs="Times New Roman"/>
          <w:color w:val="000000" w:themeColor="text1"/>
          <w:sz w:val="24"/>
          <w:szCs w:val="24"/>
          <w:lang w:eastAsia="ru-RU"/>
        </w:rPr>
        <w:t>Наименование муниципальной услуги</w:t>
      </w:r>
    </w:p>
    <w:p w:rsidR="00A65110" w:rsidRPr="00721DDD" w:rsidRDefault="00AB103A" w:rsidP="00DA1D49">
      <w:pPr>
        <w:pStyle w:val="a4"/>
        <w:numPr>
          <w:ilvl w:val="2"/>
          <w:numId w:val="8"/>
        </w:numPr>
        <w:ind w:left="0" w:firstLine="709"/>
        <w:contextualSpacing/>
        <w:jc w:val="both"/>
        <w:rPr>
          <w:rFonts w:ascii="Times New Roman" w:hAnsi="Times New Roman" w:cs="Times New Roman"/>
          <w:color w:val="000000" w:themeColor="text1"/>
          <w:sz w:val="24"/>
          <w:szCs w:val="24"/>
          <w:lang w:eastAsia="ru-RU"/>
        </w:rPr>
      </w:pPr>
      <w:r w:rsidRPr="00721DDD">
        <w:rPr>
          <w:rFonts w:ascii="Times New Roman" w:hAnsi="Times New Roman" w:cs="Times New Roman"/>
          <w:color w:val="000000" w:themeColor="text1"/>
          <w:sz w:val="24"/>
          <w:szCs w:val="24"/>
          <w:lang w:eastAsia="ru-RU"/>
        </w:rPr>
        <w:t>М</w:t>
      </w:r>
      <w:r w:rsidR="00A65110" w:rsidRPr="00721DDD">
        <w:rPr>
          <w:rFonts w:ascii="Times New Roman" w:hAnsi="Times New Roman" w:cs="Times New Roman"/>
          <w:color w:val="000000" w:themeColor="text1"/>
          <w:sz w:val="24"/>
          <w:szCs w:val="24"/>
          <w:lang w:eastAsia="ru-RU"/>
        </w:rPr>
        <w:t xml:space="preserve">униципальная услуга </w:t>
      </w:r>
      <w:r w:rsidR="00FD5A7B" w:rsidRPr="00721DDD">
        <w:rPr>
          <w:rFonts w:ascii="Times New Roman" w:hAnsi="Times New Roman" w:cs="Times New Roman"/>
          <w:color w:val="000000" w:themeColor="text1"/>
          <w:sz w:val="24"/>
          <w:szCs w:val="24"/>
          <w:lang w:eastAsia="ru-RU"/>
        </w:rPr>
        <w:t>«</w:t>
      </w:r>
      <w:r w:rsidR="00A45770" w:rsidRPr="00721DDD">
        <w:rPr>
          <w:rFonts w:ascii="Times New Roman" w:hAnsi="Times New Roman" w:cs="Times New Roman"/>
          <w:color w:val="000000" w:themeColor="text1"/>
          <w:sz w:val="24"/>
          <w:szCs w:val="24"/>
          <w:lang w:eastAsia="ru-RU" w:bidi="ru-RU"/>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00FD5A7B" w:rsidRPr="00721DDD">
        <w:rPr>
          <w:rFonts w:ascii="Times New Roman" w:hAnsi="Times New Roman" w:cs="Times New Roman"/>
          <w:color w:val="000000" w:themeColor="text1"/>
          <w:sz w:val="24"/>
          <w:szCs w:val="24"/>
          <w:lang w:eastAsia="ru-RU"/>
        </w:rPr>
        <w:t>»</w:t>
      </w:r>
      <w:r w:rsidR="00A65110" w:rsidRPr="00721DDD">
        <w:rPr>
          <w:rFonts w:ascii="Times New Roman" w:hAnsi="Times New Roman" w:cs="Times New Roman"/>
          <w:color w:val="000000" w:themeColor="text1"/>
          <w:sz w:val="24"/>
          <w:szCs w:val="24"/>
          <w:lang w:eastAsia="ru-RU"/>
        </w:rPr>
        <w:t>.</w:t>
      </w:r>
    </w:p>
    <w:p w:rsidR="00712A8E" w:rsidRPr="00721DDD" w:rsidRDefault="00CD6DA2" w:rsidP="00DA1D49">
      <w:pPr>
        <w:pStyle w:val="a4"/>
        <w:numPr>
          <w:ilvl w:val="2"/>
          <w:numId w:val="8"/>
        </w:numPr>
        <w:ind w:left="0" w:firstLine="709"/>
        <w:contextualSpacing/>
        <w:jc w:val="both"/>
        <w:rPr>
          <w:rFonts w:ascii="Times New Roman" w:hAnsi="Times New Roman" w:cs="Times New Roman"/>
          <w:color w:val="000000" w:themeColor="text1"/>
          <w:sz w:val="24"/>
          <w:szCs w:val="24"/>
          <w:lang w:eastAsia="ru-RU"/>
        </w:rPr>
      </w:pPr>
      <w:r w:rsidRPr="00721DDD">
        <w:rPr>
          <w:rFonts w:ascii="Times New Roman" w:hAnsi="Times New Roman" w:cs="Times New Roman"/>
          <w:color w:val="000000" w:themeColor="text1"/>
          <w:sz w:val="24"/>
          <w:szCs w:val="24"/>
          <w:lang w:eastAsia="ru-RU"/>
        </w:rPr>
        <w:t xml:space="preserve">Цели использования </w:t>
      </w:r>
      <w:r w:rsidRPr="00721DDD">
        <w:rPr>
          <w:rFonts w:ascii="Times New Roman" w:hAnsi="Times New Roman" w:cs="Times New Roman"/>
          <w:color w:val="000000" w:themeColor="text1"/>
          <w:sz w:val="24"/>
          <w:szCs w:val="24"/>
          <w:lang w:eastAsia="ru-RU" w:bidi="ru-RU"/>
        </w:rPr>
        <w:t>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 устанавливаются в</w:t>
      </w:r>
      <w:r w:rsidR="00712A8E" w:rsidRPr="00721DDD">
        <w:rPr>
          <w:rFonts w:ascii="Times New Roman" w:hAnsi="Times New Roman" w:cs="Times New Roman"/>
          <w:color w:val="000000" w:themeColor="text1"/>
          <w:sz w:val="24"/>
          <w:szCs w:val="24"/>
          <w:lang w:eastAsia="ru-RU"/>
        </w:rPr>
        <w:t xml:space="preserve"> соответствии с </w:t>
      </w:r>
      <w:r w:rsidR="00135ABF">
        <w:rPr>
          <w:rFonts w:ascii="Times New Roman" w:hAnsi="Times New Roman" w:cs="Times New Roman"/>
          <w:color w:val="000000" w:themeColor="text1"/>
          <w:sz w:val="24"/>
          <w:szCs w:val="24"/>
          <w:lang w:eastAsia="ru-RU"/>
        </w:rPr>
        <w:t xml:space="preserve">пунктом </w:t>
      </w:r>
      <w:r w:rsidR="00712A8E" w:rsidRPr="00721DDD">
        <w:rPr>
          <w:rFonts w:ascii="Times New Roman" w:hAnsi="Times New Roman" w:cs="Times New Roman"/>
          <w:color w:val="000000" w:themeColor="text1"/>
          <w:sz w:val="24"/>
          <w:szCs w:val="24"/>
          <w:lang w:eastAsia="ru-RU"/>
        </w:rPr>
        <w:t>1, пунктом 2 статьи 39.33 и пунктом 1 статьи 39.34 Земельно</w:t>
      </w:r>
      <w:r w:rsidR="00802AAB">
        <w:rPr>
          <w:rFonts w:ascii="Times New Roman" w:hAnsi="Times New Roman" w:cs="Times New Roman"/>
          <w:color w:val="000000" w:themeColor="text1"/>
          <w:sz w:val="24"/>
          <w:szCs w:val="24"/>
          <w:lang w:eastAsia="ru-RU"/>
        </w:rPr>
        <w:t>го кодекса Российской Федерации.</w:t>
      </w:r>
    </w:p>
    <w:p w:rsidR="00A65110" w:rsidRPr="00721DDD" w:rsidRDefault="00FD5A7B" w:rsidP="00DA1D49">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721DDD">
        <w:rPr>
          <w:rFonts w:ascii="Times New Roman" w:hAnsi="Times New Roman" w:cs="Times New Roman"/>
          <w:color w:val="000000" w:themeColor="text1"/>
          <w:sz w:val="24"/>
          <w:szCs w:val="24"/>
          <w:lang w:eastAsia="ru-RU"/>
        </w:rPr>
        <w:t xml:space="preserve">Наименование органов и организации, обращение в которые необходимо для предоставления </w:t>
      </w:r>
      <w:r w:rsidR="00DB3820" w:rsidRPr="00721DDD">
        <w:rPr>
          <w:rFonts w:ascii="Times New Roman" w:hAnsi="Times New Roman" w:cs="Times New Roman"/>
          <w:color w:val="000000" w:themeColor="text1"/>
          <w:sz w:val="24"/>
          <w:szCs w:val="24"/>
          <w:lang w:eastAsia="ru-RU"/>
        </w:rPr>
        <w:t>муниципальной</w:t>
      </w:r>
      <w:r w:rsidRPr="00721DDD">
        <w:rPr>
          <w:rFonts w:ascii="Times New Roman" w:hAnsi="Times New Roman" w:cs="Times New Roman"/>
          <w:color w:val="000000" w:themeColor="text1"/>
          <w:sz w:val="24"/>
          <w:szCs w:val="24"/>
          <w:lang w:eastAsia="ru-RU"/>
        </w:rPr>
        <w:t xml:space="preserve"> услуги</w:t>
      </w:r>
    </w:p>
    <w:p w:rsidR="00593E61" w:rsidRPr="00721DDD" w:rsidRDefault="00DB3820"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Муниципальная</w:t>
      </w:r>
      <w:r w:rsidR="00FD5A7B" w:rsidRPr="00721DDD">
        <w:rPr>
          <w:rFonts w:ascii="Times New Roman" w:hAnsi="Times New Roman" w:cs="Times New Roman"/>
          <w:color w:val="000000" w:themeColor="text1"/>
          <w:sz w:val="24"/>
          <w:szCs w:val="24"/>
        </w:rPr>
        <w:t xml:space="preserve"> услуга предоставляется </w:t>
      </w:r>
      <w:r w:rsidR="00EE72F6" w:rsidRPr="00721DDD">
        <w:rPr>
          <w:rFonts w:ascii="Times New Roman" w:hAnsi="Times New Roman" w:cs="Times New Roman"/>
          <w:color w:val="000000" w:themeColor="text1"/>
          <w:sz w:val="24"/>
          <w:szCs w:val="24"/>
        </w:rPr>
        <w:t>Администрацией</w:t>
      </w:r>
      <w:r w:rsidR="00BA71B6">
        <w:rPr>
          <w:rFonts w:ascii="Times New Roman" w:hAnsi="Times New Roman" w:cs="Times New Roman"/>
          <w:color w:val="000000" w:themeColor="text1"/>
          <w:sz w:val="24"/>
          <w:szCs w:val="24"/>
        </w:rPr>
        <w:t>.</w:t>
      </w:r>
    </w:p>
    <w:p w:rsidR="00FD5A7B" w:rsidRPr="00721DDD" w:rsidRDefault="00593E61"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Решения по результатам предоставления муниципальной услуги принимаются Администрацией. Все документы, требующие принятия решения Администрацией, подписываются Уполномоченным лицом Администрации.</w:t>
      </w:r>
    </w:p>
    <w:p w:rsidR="00FD5A7B" w:rsidRPr="00721DDD" w:rsidRDefault="00FD5A7B" w:rsidP="00DA1D49">
      <w:pPr>
        <w:pStyle w:val="a4"/>
        <w:numPr>
          <w:ilvl w:val="2"/>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w:t>
      </w:r>
      <w:r w:rsidR="00593E61" w:rsidRPr="00721DDD">
        <w:rPr>
          <w:rFonts w:ascii="Times New Roman" w:hAnsi="Times New Roman" w:cs="Times New Roman"/>
          <w:color w:val="000000" w:themeColor="text1"/>
          <w:sz w:val="24"/>
          <w:szCs w:val="24"/>
        </w:rPr>
        <w:t xml:space="preserve">целях получения документов и информации, необходимой для предоставления муниципальной услуги, а также принятия соответствующих решений, предусмотренных настоящим Регламентом, в </w:t>
      </w:r>
      <w:r w:rsidRPr="00721DDD">
        <w:rPr>
          <w:rFonts w:ascii="Times New Roman" w:hAnsi="Times New Roman" w:cs="Times New Roman"/>
          <w:color w:val="000000" w:themeColor="text1"/>
          <w:sz w:val="24"/>
          <w:szCs w:val="24"/>
        </w:rPr>
        <w:t xml:space="preserve">предоставлении </w:t>
      </w:r>
      <w:r w:rsidR="00EE72F6"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участвуют или могут участвовать следующие органы или организации:</w:t>
      </w:r>
    </w:p>
    <w:p w:rsidR="00D856A6" w:rsidRPr="00721DDD" w:rsidRDefault="00D856A6" w:rsidP="00DA1D49">
      <w:pPr>
        <w:pStyle w:val="a4"/>
        <w:numPr>
          <w:ilvl w:val="0"/>
          <w:numId w:val="9"/>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721DDD" w:rsidRDefault="00D856A6" w:rsidP="00DA1D49">
      <w:pPr>
        <w:pStyle w:val="a4"/>
        <w:numPr>
          <w:ilvl w:val="0"/>
          <w:numId w:val="9"/>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иные государственные органы и (или) организации получение информации</w:t>
      </w:r>
      <w:r w:rsidR="00B23391"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от которых необходимо для получения муниципальной услуги.</w:t>
      </w:r>
    </w:p>
    <w:p w:rsidR="00D856A6" w:rsidRPr="00721DDD" w:rsidRDefault="00D856A6" w:rsidP="00DA1D49">
      <w:pPr>
        <w:pStyle w:val="a4"/>
        <w:numPr>
          <w:ilvl w:val="1"/>
          <w:numId w:val="8"/>
        </w:numPr>
        <w:ind w:left="0"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Описание результата предоставления </w:t>
      </w:r>
      <w:r w:rsidR="00C26FF0"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C26FF0" w:rsidRPr="00721DDD" w:rsidRDefault="00C26FF0"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Результатом предоставления муниципальной услуги является:</w:t>
      </w:r>
    </w:p>
    <w:p w:rsidR="00F7108B" w:rsidRPr="00721DDD" w:rsidRDefault="00DB3349" w:rsidP="00DA1D49">
      <w:pPr>
        <w:pStyle w:val="a3"/>
        <w:numPr>
          <w:ilvl w:val="0"/>
          <w:numId w:val="1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направление заявителю решения о выд</w:t>
      </w:r>
      <w:r w:rsidR="00BA71B6">
        <w:rPr>
          <w:rFonts w:ascii="Times New Roman" w:hAnsi="Times New Roman" w:cs="Times New Roman"/>
          <w:color w:val="000000" w:themeColor="text1"/>
          <w:sz w:val="24"/>
          <w:szCs w:val="24"/>
          <w:lang w:bidi="ru-RU"/>
        </w:rPr>
        <w:t xml:space="preserve">аче разрешения </w:t>
      </w:r>
      <w:r w:rsidR="003779D3" w:rsidRPr="00721DDD">
        <w:rPr>
          <w:rFonts w:ascii="Times New Roman" w:hAnsi="Times New Roman" w:cs="Times New Roman"/>
          <w:color w:val="000000" w:themeColor="text1"/>
          <w:sz w:val="24"/>
          <w:szCs w:val="24"/>
          <w:lang w:bidi="ru-RU"/>
        </w:rPr>
        <w:t>на использование земель или земельных участков, государственная собственность на которые не разграничена</w:t>
      </w:r>
      <w:r w:rsidR="009D5668" w:rsidRPr="00721DDD">
        <w:rPr>
          <w:rFonts w:ascii="Times New Roman" w:hAnsi="Times New Roman" w:cs="Times New Roman"/>
          <w:color w:val="000000" w:themeColor="text1"/>
          <w:sz w:val="24"/>
          <w:szCs w:val="24"/>
          <w:lang w:bidi="ru-RU"/>
        </w:rPr>
        <w:t xml:space="preserve"> (Приложение № 2)</w:t>
      </w:r>
      <w:r w:rsidR="00F7108B" w:rsidRPr="00721DDD">
        <w:rPr>
          <w:rFonts w:ascii="Times New Roman" w:hAnsi="Times New Roman" w:cs="Times New Roman"/>
          <w:color w:val="000000" w:themeColor="text1"/>
          <w:sz w:val="24"/>
          <w:szCs w:val="24"/>
          <w:lang w:bidi="ru-RU"/>
        </w:rPr>
        <w:t>;</w:t>
      </w:r>
    </w:p>
    <w:p w:rsidR="00C26FF0" w:rsidRPr="00721DDD" w:rsidRDefault="003779D3" w:rsidP="00DA1D49">
      <w:pPr>
        <w:pStyle w:val="a3"/>
        <w:numPr>
          <w:ilvl w:val="0"/>
          <w:numId w:val="1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направление заявителю решения об отказе в выдаче разрешения на использование земель или земельных участков, государственная собственность на которые не разграничена</w:t>
      </w:r>
      <w:r w:rsidR="009D5668" w:rsidRPr="00721DDD">
        <w:rPr>
          <w:rFonts w:ascii="Times New Roman" w:hAnsi="Times New Roman" w:cs="Times New Roman"/>
          <w:color w:val="000000" w:themeColor="text1"/>
          <w:sz w:val="24"/>
          <w:szCs w:val="24"/>
          <w:lang w:bidi="ru-RU"/>
        </w:rPr>
        <w:t xml:space="preserve"> (Приложение № 3)</w:t>
      </w:r>
      <w:r w:rsidR="00C26FF0" w:rsidRPr="00721DDD">
        <w:rPr>
          <w:rFonts w:ascii="Times New Roman" w:hAnsi="Times New Roman" w:cs="Times New Roman"/>
          <w:color w:val="000000" w:themeColor="text1"/>
          <w:sz w:val="24"/>
          <w:szCs w:val="24"/>
        </w:rPr>
        <w:t>.</w:t>
      </w:r>
    </w:p>
    <w:p w:rsidR="00C26FF0" w:rsidRPr="00721DDD" w:rsidRDefault="00C26FF0"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B3739F" w:rsidRPr="00721DDD">
        <w:rPr>
          <w:rFonts w:ascii="Times New Roman" w:hAnsi="Times New Roman" w:cs="Times New Roman"/>
          <w:color w:val="000000" w:themeColor="text1"/>
          <w:sz w:val="24"/>
          <w:szCs w:val="24"/>
        </w:rPr>
        <w:t>:</w:t>
      </w:r>
    </w:p>
    <w:p w:rsidR="00D336EC"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w:t>
      </w:r>
      <w:r w:rsidR="00DC7339" w:rsidRPr="00721DDD">
        <w:rPr>
          <w:rFonts w:ascii="Times New Roman" w:hAnsi="Times New Roman" w:cs="Times New Roman"/>
          <w:color w:val="000000" w:themeColor="text1"/>
          <w:sz w:val="24"/>
          <w:szCs w:val="24"/>
        </w:rPr>
        <w:t xml:space="preserve"> в течение </w:t>
      </w:r>
      <w:r w:rsidR="00C6649F" w:rsidRPr="00721DDD">
        <w:rPr>
          <w:rFonts w:ascii="Times New Roman" w:hAnsi="Times New Roman" w:cs="Times New Roman"/>
          <w:color w:val="000000" w:themeColor="text1"/>
          <w:sz w:val="24"/>
          <w:szCs w:val="24"/>
        </w:rPr>
        <w:t>30 календарных</w:t>
      </w:r>
      <w:r w:rsidR="00DC7339" w:rsidRPr="00721DDD">
        <w:rPr>
          <w:rFonts w:ascii="Times New Roman" w:hAnsi="Times New Roman" w:cs="Times New Roman"/>
          <w:color w:val="000000" w:themeColor="text1"/>
          <w:sz w:val="24"/>
          <w:szCs w:val="24"/>
        </w:rPr>
        <w:t xml:space="preserve"> дней со дня поступления заявления о предоставлении муниципальной услуги.</w:t>
      </w:r>
      <w:r w:rsidR="000E03CF" w:rsidRPr="00721DDD">
        <w:rPr>
          <w:rFonts w:ascii="Times New Roman" w:hAnsi="Times New Roman" w:cs="Times New Roman"/>
          <w:color w:val="000000" w:themeColor="text1"/>
          <w:sz w:val="24"/>
          <w:szCs w:val="24"/>
        </w:rPr>
        <w:t xml:space="preserve"> 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125D0D"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При подаче заявления о предоставлении </w:t>
      </w:r>
      <w:r w:rsidR="0049634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через МФЦ срок оказания услуги исчисляется со дня регистрации соответствующего заявления в МФЦ.</w:t>
      </w:r>
    </w:p>
    <w:p w:rsidR="00125D0D"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Заявление и прилагаемые документы направляются в </w:t>
      </w:r>
      <w:r w:rsidR="0049634C"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 xml:space="preserve"> в порядке, предусмотренном соответствующим соглашением о взаимодействии между </w:t>
      </w:r>
      <w:r w:rsidR="0049634C" w:rsidRPr="00721DDD">
        <w:rPr>
          <w:rFonts w:ascii="Times New Roman" w:hAnsi="Times New Roman" w:cs="Times New Roman"/>
          <w:color w:val="000000" w:themeColor="text1"/>
          <w:sz w:val="24"/>
          <w:szCs w:val="24"/>
        </w:rPr>
        <w:t>Администрацией</w:t>
      </w:r>
      <w:r w:rsidRPr="00721DDD">
        <w:rPr>
          <w:rFonts w:ascii="Times New Roman" w:hAnsi="Times New Roman" w:cs="Times New Roman"/>
          <w:color w:val="000000" w:themeColor="text1"/>
          <w:sz w:val="24"/>
          <w:szCs w:val="24"/>
        </w:rPr>
        <w:t xml:space="preserve"> и МФЦ.</w:t>
      </w:r>
    </w:p>
    <w:p w:rsidR="00125D0D"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Приостановление срока предоставления </w:t>
      </w:r>
      <w:r w:rsidR="0049634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 предусмотрено.</w:t>
      </w:r>
    </w:p>
    <w:p w:rsidR="00C26FF0" w:rsidRPr="00721DDD" w:rsidRDefault="00125D0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Срок выдачи (направления) документов, являющихся результатом предоставления </w:t>
      </w:r>
      <w:r w:rsidR="0049634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составляет 3</w:t>
      </w:r>
      <w:r w:rsidR="000C5944" w:rsidRPr="00721DDD">
        <w:rPr>
          <w:rFonts w:ascii="Times New Roman" w:hAnsi="Times New Roman" w:cs="Times New Roman"/>
          <w:color w:val="000000" w:themeColor="text1"/>
          <w:sz w:val="24"/>
          <w:szCs w:val="24"/>
        </w:rPr>
        <w:t xml:space="preserve"> рабочих</w:t>
      </w:r>
      <w:r w:rsidRPr="00721DDD">
        <w:rPr>
          <w:rFonts w:ascii="Times New Roman" w:hAnsi="Times New Roman" w:cs="Times New Roman"/>
          <w:color w:val="000000" w:themeColor="text1"/>
          <w:sz w:val="24"/>
          <w:szCs w:val="24"/>
        </w:rPr>
        <w:t xml:space="preserve"> дня.</w:t>
      </w:r>
    </w:p>
    <w:p w:rsidR="0049634C" w:rsidRPr="00721DDD" w:rsidRDefault="0049634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BF71A3" w:rsidRPr="00721DDD"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Конституция Российской Федерации;</w:t>
      </w:r>
    </w:p>
    <w:p w:rsidR="00BF71A3" w:rsidRPr="00721DDD"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Гражданский кодекс Российской Федерации;</w:t>
      </w:r>
    </w:p>
    <w:p w:rsidR="00BF71A3" w:rsidRPr="00721DDD"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Земельный кодекс Российской Федерации;</w:t>
      </w:r>
    </w:p>
    <w:p w:rsidR="00F7108B" w:rsidRPr="00721DDD" w:rsidRDefault="00F7108B"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Градостроительный кодекс Российской Федерации;</w:t>
      </w:r>
    </w:p>
    <w:p w:rsidR="00BF71A3" w:rsidRPr="00721DDD"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Федеральный закон от </w:t>
      </w:r>
      <w:r w:rsidR="000B5AB2" w:rsidRPr="00721DDD">
        <w:rPr>
          <w:rFonts w:ascii="Times New Roman" w:hAnsi="Times New Roman" w:cs="Times New Roman"/>
          <w:bCs/>
          <w:color w:val="000000" w:themeColor="text1"/>
          <w:sz w:val="24"/>
          <w:szCs w:val="24"/>
        </w:rPr>
        <w:t>20 марта 2025 № 33-ФЗ «Об общих принципах организации местного самоуправления в единой системе публичной власти»</w:t>
      </w:r>
      <w:r w:rsidRPr="00721DDD">
        <w:rPr>
          <w:rFonts w:ascii="Times New Roman" w:hAnsi="Times New Roman" w:cs="Times New Roman"/>
          <w:color w:val="000000" w:themeColor="text1"/>
          <w:sz w:val="24"/>
          <w:szCs w:val="24"/>
        </w:rPr>
        <w:t>;</w:t>
      </w:r>
    </w:p>
    <w:p w:rsidR="004D5805" w:rsidRPr="00721DDD"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Федеральный закон от 27 июля 2010 г. № 210-ФЗ «Об организации предоставления государственных и муниципальных услуг»</w:t>
      </w:r>
      <w:r w:rsidR="004D5805" w:rsidRPr="00721DDD">
        <w:rPr>
          <w:rFonts w:ascii="Times New Roman" w:hAnsi="Times New Roman" w:cs="Times New Roman"/>
          <w:color w:val="000000" w:themeColor="text1"/>
          <w:sz w:val="24"/>
          <w:szCs w:val="24"/>
        </w:rPr>
        <w:t>;</w:t>
      </w:r>
    </w:p>
    <w:p w:rsidR="00E56130" w:rsidRPr="00721DDD" w:rsidRDefault="00E56130"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Федеральный закон от 29 декабря 2004 года № 191-ФЗ «О введении в действие Градостроительного кодекса Российской Федерации»;</w:t>
      </w:r>
    </w:p>
    <w:p w:rsidR="00BF71A3" w:rsidRPr="00721DDD" w:rsidRDefault="004D5805" w:rsidP="00DA1D49">
      <w:pPr>
        <w:pStyle w:val="a3"/>
        <w:numPr>
          <w:ilvl w:val="1"/>
          <w:numId w:val="11"/>
        </w:numPr>
        <w:spacing w:after="0" w:line="240" w:lineRule="auto"/>
        <w:ind w:left="0" w:firstLine="709"/>
        <w:jc w:val="both"/>
        <w:rPr>
          <w:rFonts w:ascii="Times New Roman" w:hAnsi="Times New Roman" w:cs="Times New Roman"/>
          <w:bCs/>
          <w:color w:val="000000" w:themeColor="text1"/>
          <w:sz w:val="24"/>
          <w:szCs w:val="24"/>
        </w:rPr>
      </w:pPr>
      <w:r w:rsidRPr="00721DDD">
        <w:rPr>
          <w:rFonts w:ascii="Times New Roman" w:hAnsi="Times New Roman" w:cs="Times New Roman"/>
          <w:color w:val="000000" w:themeColor="text1"/>
          <w:sz w:val="24"/>
          <w:szCs w:val="24"/>
        </w:rPr>
        <w:t>Федеральный закон от 25 октября 2001 г. № 137-ФЗ «</w:t>
      </w:r>
      <w:r w:rsidRPr="00721DDD">
        <w:rPr>
          <w:rFonts w:ascii="Times New Roman" w:hAnsi="Times New Roman" w:cs="Times New Roman"/>
          <w:bCs/>
          <w:color w:val="000000" w:themeColor="text1"/>
          <w:sz w:val="24"/>
          <w:szCs w:val="24"/>
        </w:rPr>
        <w:t>О введении в действие Земельного кодекса Российской Федерации</w:t>
      </w:r>
      <w:r w:rsidRPr="00721DDD">
        <w:rPr>
          <w:rFonts w:ascii="Times New Roman" w:hAnsi="Times New Roman" w:cs="Times New Roman"/>
          <w:color w:val="000000" w:themeColor="text1"/>
          <w:sz w:val="24"/>
          <w:szCs w:val="24"/>
        </w:rPr>
        <w:t>»</w:t>
      </w:r>
      <w:r w:rsidR="00BF71A3" w:rsidRPr="00721DDD">
        <w:rPr>
          <w:rFonts w:ascii="Times New Roman" w:hAnsi="Times New Roman" w:cs="Times New Roman"/>
          <w:color w:val="000000" w:themeColor="text1"/>
          <w:sz w:val="24"/>
          <w:szCs w:val="24"/>
        </w:rPr>
        <w:t>;</w:t>
      </w:r>
    </w:p>
    <w:p w:rsidR="00E56130" w:rsidRPr="00721DDD" w:rsidRDefault="00E56130" w:rsidP="00DA1D49">
      <w:pPr>
        <w:pStyle w:val="a3"/>
        <w:numPr>
          <w:ilvl w:val="1"/>
          <w:numId w:val="11"/>
        </w:numPr>
        <w:spacing w:after="0" w:line="240" w:lineRule="auto"/>
        <w:ind w:left="0" w:firstLine="709"/>
        <w:jc w:val="both"/>
        <w:rPr>
          <w:rFonts w:ascii="Times New Roman" w:hAnsi="Times New Roman" w:cs="Times New Roman"/>
          <w:bCs/>
          <w:color w:val="000000" w:themeColor="text1"/>
          <w:sz w:val="24"/>
          <w:szCs w:val="24"/>
        </w:rPr>
      </w:pPr>
      <w:r w:rsidRPr="00721DDD">
        <w:rPr>
          <w:rFonts w:ascii="Times New Roman" w:hAnsi="Times New Roman" w:cs="Times New Roman"/>
          <w:color w:val="000000" w:themeColor="text1"/>
          <w:sz w:val="24"/>
          <w:szCs w:val="24"/>
        </w:rPr>
        <w:t>постановление Правительства Российской Федерации от 27 ноября 2014 года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6274A" w:rsidRPr="00721DDD">
        <w:rPr>
          <w:rFonts w:ascii="Times New Roman" w:hAnsi="Times New Roman" w:cs="Times New Roman"/>
          <w:color w:val="000000" w:themeColor="text1"/>
          <w:sz w:val="24"/>
          <w:szCs w:val="24"/>
        </w:rPr>
        <w:t>;</w:t>
      </w:r>
    </w:p>
    <w:p w:rsidR="0049634C" w:rsidRPr="00721DDD" w:rsidRDefault="00BF71A3"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Устав</w:t>
      </w:r>
      <w:r w:rsidR="00135ABF">
        <w:rPr>
          <w:rFonts w:ascii="Times New Roman" w:hAnsi="Times New Roman" w:cs="Times New Roman"/>
          <w:color w:val="000000" w:themeColor="text1"/>
          <w:sz w:val="24"/>
          <w:szCs w:val="24"/>
        </w:rPr>
        <w:t xml:space="preserve"> </w:t>
      </w:r>
      <w:proofErr w:type="spellStart"/>
      <w:r w:rsidR="00135ABF">
        <w:rPr>
          <w:rFonts w:ascii="Times New Roman" w:hAnsi="Times New Roman" w:cs="Times New Roman"/>
          <w:color w:val="000000" w:themeColor="text1"/>
          <w:sz w:val="24"/>
          <w:szCs w:val="24"/>
        </w:rPr>
        <w:t>Кемского</w:t>
      </w:r>
      <w:proofErr w:type="spellEnd"/>
      <w:r w:rsidR="00135ABF">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муниципального округа.</w:t>
      </w:r>
    </w:p>
    <w:p w:rsidR="00F24C95" w:rsidRPr="00721DDD" w:rsidRDefault="00F24C95" w:rsidP="00DA1D49">
      <w:pPr>
        <w:pStyle w:val="a3"/>
        <w:numPr>
          <w:ilvl w:val="1"/>
          <w:numId w:val="1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иными нормативными правовыми актами Российской Федерации и Республики Карелия, регламентирующими правоотношения в установленной сфере.</w:t>
      </w:r>
    </w:p>
    <w:p w:rsidR="00BF71A3" w:rsidRPr="00721DDD" w:rsidRDefault="00BF71A3"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721DDD" w:rsidRDefault="003464D8"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Исчерпывающий п</w:t>
      </w:r>
      <w:r w:rsidR="00751624" w:rsidRPr="00721DDD">
        <w:rPr>
          <w:rFonts w:ascii="Times New Roman" w:hAnsi="Times New Roman" w:cs="Times New Roman"/>
          <w:color w:val="000000" w:themeColor="text1"/>
          <w:sz w:val="24"/>
          <w:szCs w:val="24"/>
        </w:rPr>
        <w:t>еречень документов, необходимых для предоставления муниципальной услуги, подлежащих представлению заявителем:</w:t>
      </w:r>
    </w:p>
    <w:p w:rsidR="00631472" w:rsidRPr="00721DDD" w:rsidRDefault="00631472" w:rsidP="00DA1D49">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заявление о предоставлении муниципальной услуги</w:t>
      </w:r>
      <w:r w:rsidR="0006274A" w:rsidRPr="00721DDD">
        <w:rPr>
          <w:rFonts w:ascii="Times New Roman" w:hAnsi="Times New Roman" w:cs="Times New Roman"/>
          <w:color w:val="000000" w:themeColor="text1"/>
          <w:sz w:val="24"/>
          <w:szCs w:val="24"/>
        </w:rPr>
        <w:t xml:space="preserve"> (</w:t>
      </w:r>
      <w:r w:rsidR="00135ABF">
        <w:rPr>
          <w:rFonts w:ascii="Times New Roman" w:hAnsi="Times New Roman" w:cs="Times New Roman"/>
          <w:color w:val="000000" w:themeColor="text1"/>
          <w:sz w:val="24"/>
          <w:szCs w:val="24"/>
        </w:rPr>
        <w:t>П</w:t>
      </w:r>
      <w:r w:rsidR="0006274A" w:rsidRPr="00721DDD">
        <w:rPr>
          <w:rFonts w:ascii="Times New Roman" w:hAnsi="Times New Roman" w:cs="Times New Roman"/>
          <w:color w:val="000000" w:themeColor="text1"/>
          <w:sz w:val="24"/>
          <w:szCs w:val="24"/>
        </w:rPr>
        <w:t>риложение № 1)</w:t>
      </w:r>
      <w:r w:rsidRPr="00721DDD">
        <w:rPr>
          <w:rFonts w:ascii="Times New Roman" w:hAnsi="Times New Roman" w:cs="Times New Roman"/>
          <w:color w:val="000000" w:themeColor="text1"/>
          <w:sz w:val="24"/>
          <w:szCs w:val="24"/>
        </w:rPr>
        <w:t>;</w:t>
      </w:r>
    </w:p>
    <w:p w:rsidR="003C4A5B" w:rsidRPr="00721DDD" w:rsidRDefault="00897B88" w:rsidP="00DA1D49">
      <w:pPr>
        <w:pStyle w:val="a3"/>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3C4A5B" w:rsidRPr="00721DDD">
        <w:rPr>
          <w:rFonts w:ascii="Times New Roman" w:hAnsi="Times New Roman" w:cs="Times New Roman"/>
          <w:color w:val="000000" w:themeColor="text1"/>
          <w:sz w:val="24"/>
          <w:szCs w:val="24"/>
        </w:rPr>
        <w:t xml:space="preserve"> заявлении должны быть указаны:</w:t>
      </w:r>
    </w:p>
    <w:p w:rsidR="003C4A5B"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3C4A5B"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C4A5B"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3C4A5B"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г) почтовый адрес, адрес электронной почты, номер телефона для связи с заявителем или представителем заявителя;</w:t>
      </w:r>
    </w:p>
    <w:p w:rsidR="003C4A5B"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д) предполагаемые цели использования земель или земельного у</w:t>
      </w:r>
      <w:r w:rsidR="00897B88">
        <w:rPr>
          <w:rFonts w:ascii="Times New Roman" w:hAnsi="Times New Roman" w:cs="Times New Roman"/>
          <w:color w:val="000000" w:themeColor="text1"/>
          <w:sz w:val="24"/>
          <w:szCs w:val="24"/>
        </w:rPr>
        <w:t xml:space="preserve">частка в соответствии с пунктом </w:t>
      </w:r>
      <w:r w:rsidRPr="00721DDD">
        <w:rPr>
          <w:rFonts w:ascii="Times New Roman" w:hAnsi="Times New Roman" w:cs="Times New Roman"/>
          <w:color w:val="000000" w:themeColor="text1"/>
          <w:sz w:val="24"/>
          <w:szCs w:val="24"/>
        </w:rPr>
        <w:t>1 статьи 39.34 Земельного кодекса Российской Федерации;</w:t>
      </w:r>
    </w:p>
    <w:p w:rsidR="003C4A5B"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е) кадастровый номер земельного участка - в случае, если планируется использование всего земельного участка или его части;</w:t>
      </w:r>
    </w:p>
    <w:p w:rsidR="003C4A5B"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8D2567" w:rsidRPr="00721DDD" w:rsidRDefault="003C4A5B" w:rsidP="00DA1D49">
      <w:pPr>
        <w:pStyle w:val="a3"/>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w:t>
      </w:r>
      <w:proofErr w:type="gramEnd"/>
      <w:r w:rsidRPr="00721DDD">
        <w:rPr>
          <w:rFonts w:ascii="Times New Roman" w:hAnsi="Times New Roman" w:cs="Times New Roman"/>
          <w:color w:val="000000" w:themeColor="text1"/>
          <w:sz w:val="24"/>
          <w:szCs w:val="24"/>
        </w:rPr>
        <w:t xml:space="preserve"> </w:t>
      </w:r>
      <w:proofErr w:type="gramStart"/>
      <w:r w:rsidRPr="00721DDD">
        <w:rPr>
          <w:rFonts w:ascii="Times New Roman" w:hAnsi="Times New Roman" w:cs="Times New Roman"/>
          <w:color w:val="000000" w:themeColor="text1"/>
          <w:sz w:val="24"/>
          <w:szCs w:val="24"/>
        </w:rPr>
        <w:t>23 Лесного кодекса Российской Федерации), в отношении которых подано заявление, - в случае такой необходимости.</w:t>
      </w:r>
      <w:proofErr w:type="gramEnd"/>
    </w:p>
    <w:p w:rsidR="00751624" w:rsidRPr="00721DDD" w:rsidRDefault="00751624" w:rsidP="00DA1D49">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копия документа, удостоверяющего личность заявителя (копия паспорта);</w:t>
      </w:r>
    </w:p>
    <w:p w:rsidR="00631472" w:rsidRPr="00721DDD" w:rsidRDefault="00751624" w:rsidP="00DA1D49">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документ, подтверждающий полномочия представителя заявителя, в случае если с заявлением обращается представитель заявителя</w:t>
      </w:r>
      <w:r w:rsidR="00AC664A" w:rsidRPr="00721DDD">
        <w:rPr>
          <w:rFonts w:ascii="Times New Roman" w:hAnsi="Times New Roman" w:cs="Times New Roman"/>
          <w:color w:val="000000" w:themeColor="text1"/>
          <w:sz w:val="24"/>
          <w:szCs w:val="24"/>
        </w:rPr>
        <w:t>;</w:t>
      </w:r>
    </w:p>
    <w:p w:rsidR="00AC664A" w:rsidRPr="00721DDD" w:rsidRDefault="0006274A" w:rsidP="00DA1D49">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sidR="00550603" w:rsidRPr="00550603">
        <w:rPr>
          <w:rFonts w:ascii="Times New Roman" w:hAnsi="Times New Roman" w:cs="Times New Roman"/>
          <w:color w:val="000000" w:themeColor="text1"/>
          <w:sz w:val="24"/>
          <w:szCs w:val="24"/>
        </w:rPr>
        <w:t>Единого государственного реестра недвижимости</w:t>
      </w:r>
      <w:r w:rsidRPr="00721DDD">
        <w:rPr>
          <w:rFonts w:ascii="Times New Roman" w:hAnsi="Times New Roman" w:cs="Times New Roman"/>
          <w:color w:val="000000" w:themeColor="text1"/>
          <w:sz w:val="24"/>
          <w:szCs w:val="24"/>
        </w:rPr>
        <w:t>)</w:t>
      </w:r>
      <w:r w:rsidR="00AC664A" w:rsidRPr="00721DDD">
        <w:rPr>
          <w:rFonts w:ascii="Times New Roman" w:hAnsi="Times New Roman" w:cs="Times New Roman"/>
          <w:color w:val="000000" w:themeColor="text1"/>
          <w:sz w:val="24"/>
          <w:szCs w:val="24"/>
        </w:rPr>
        <w:t>.</w:t>
      </w:r>
    </w:p>
    <w:p w:rsidR="00FA78D5" w:rsidRPr="00721DDD" w:rsidRDefault="00FA78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Исчерпывающий перечень документов (сведений),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A78D5" w:rsidRPr="00721DDD" w:rsidRDefault="00FA436A" w:rsidP="00DA1D49">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выписка из Единого государственного реестра недвижимости в отношении земельных участков</w:t>
      </w:r>
      <w:r w:rsidR="00FA78D5" w:rsidRPr="00721DDD">
        <w:rPr>
          <w:rFonts w:ascii="Times New Roman" w:hAnsi="Times New Roman" w:cs="Times New Roman"/>
          <w:color w:val="000000" w:themeColor="text1"/>
          <w:sz w:val="24"/>
          <w:szCs w:val="24"/>
        </w:rPr>
        <w:t>;</w:t>
      </w:r>
    </w:p>
    <w:p w:rsidR="00FA78D5" w:rsidRPr="00721DDD" w:rsidRDefault="00FA436A" w:rsidP="00DA1D49">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выписка из Единого государственного реестра юридических лиц, в случае подачи заявления юридическим лицом</w:t>
      </w:r>
      <w:r w:rsidR="00FA78D5" w:rsidRPr="00721DDD">
        <w:rPr>
          <w:rFonts w:ascii="Times New Roman" w:hAnsi="Times New Roman" w:cs="Times New Roman"/>
          <w:color w:val="000000" w:themeColor="text1"/>
          <w:sz w:val="24"/>
          <w:szCs w:val="24"/>
        </w:rPr>
        <w:t>;</w:t>
      </w:r>
    </w:p>
    <w:p w:rsidR="0006274A" w:rsidRPr="00721DDD" w:rsidRDefault="00FA436A" w:rsidP="00DA1D49">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r w:rsidR="0006274A" w:rsidRPr="00721DDD">
        <w:rPr>
          <w:rFonts w:ascii="Times New Roman" w:hAnsi="Times New Roman" w:cs="Times New Roman"/>
          <w:color w:val="000000" w:themeColor="text1"/>
          <w:sz w:val="24"/>
          <w:szCs w:val="24"/>
        </w:rPr>
        <w:t>;</w:t>
      </w:r>
    </w:p>
    <w:p w:rsidR="0006274A" w:rsidRPr="00721DDD" w:rsidRDefault="0006274A" w:rsidP="00DA1D49">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копия лицензии, удостоверяющей право проведения работ по геологическому изучению недр;</w:t>
      </w:r>
    </w:p>
    <w:p w:rsidR="00FA436A" w:rsidRPr="00721DDD" w:rsidRDefault="0006274A" w:rsidP="00DA1D49">
      <w:pPr>
        <w:pStyle w:val="a3"/>
        <w:numPr>
          <w:ilvl w:val="2"/>
          <w:numId w:val="4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иные документы, подтверждающие основания для использования земель или земельного участка</w:t>
      </w:r>
      <w:r w:rsidR="00FA436A" w:rsidRPr="00721DDD">
        <w:rPr>
          <w:rFonts w:ascii="Times New Roman" w:hAnsi="Times New Roman" w:cs="Times New Roman"/>
          <w:color w:val="000000" w:themeColor="text1"/>
          <w:sz w:val="24"/>
          <w:szCs w:val="24"/>
        </w:rPr>
        <w:t>.</w:t>
      </w:r>
    </w:p>
    <w:p w:rsidR="00963CD1" w:rsidRPr="00721DDD" w:rsidRDefault="00963CD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 xml:space="preserve">Непредставление заявителем документов, указанных в п. </w:t>
      </w:r>
      <w:r w:rsidR="007C23BA" w:rsidRPr="00721DDD">
        <w:rPr>
          <w:rFonts w:ascii="Times New Roman" w:hAnsi="Times New Roman" w:cs="Times New Roman"/>
          <w:color w:val="000000" w:themeColor="text1"/>
          <w:sz w:val="24"/>
          <w:szCs w:val="24"/>
          <w:lang w:bidi="ru-RU"/>
        </w:rPr>
        <w:t>2.6.</w:t>
      </w:r>
      <w:r w:rsidR="004253C1" w:rsidRPr="00721DDD">
        <w:rPr>
          <w:rFonts w:ascii="Times New Roman" w:hAnsi="Times New Roman" w:cs="Times New Roman"/>
          <w:color w:val="000000" w:themeColor="text1"/>
          <w:sz w:val="24"/>
          <w:szCs w:val="24"/>
          <w:lang w:bidi="ru-RU"/>
        </w:rPr>
        <w:t>2</w:t>
      </w:r>
      <w:r w:rsidR="007C23BA"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 xml:space="preserve"> Регламента, не является основанием для отказа заявителю в предоставлении муниципальной услуги.</w:t>
      </w:r>
    </w:p>
    <w:p w:rsidR="00751624" w:rsidRPr="00721DDD"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Для получения документов, необходимых для предоставления </w:t>
      </w:r>
      <w:r w:rsidR="00F67410"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указанных в пункте </w:t>
      </w:r>
      <w:r w:rsidR="00F67410" w:rsidRPr="00721DDD">
        <w:rPr>
          <w:rFonts w:ascii="Times New Roman" w:hAnsi="Times New Roman" w:cs="Times New Roman"/>
          <w:color w:val="000000" w:themeColor="text1"/>
          <w:sz w:val="24"/>
          <w:szCs w:val="24"/>
        </w:rPr>
        <w:t xml:space="preserve">2.6.1. </w:t>
      </w:r>
      <w:r w:rsidRPr="00721DDD">
        <w:rPr>
          <w:rFonts w:ascii="Times New Roman" w:hAnsi="Times New Roman" w:cs="Times New Roman"/>
          <w:color w:val="000000" w:themeColor="text1"/>
          <w:sz w:val="24"/>
          <w:szCs w:val="24"/>
        </w:rPr>
        <w:t xml:space="preserve">Регламента,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аявители самостоятельно обращаются в соответствующие уполномоченные органы, учреждения и организации.</w:t>
      </w:r>
    </w:p>
    <w:p w:rsidR="00751624" w:rsidRPr="00721DDD" w:rsidRDefault="002D0E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 xml:space="preserve">Заявление и документы, необходимые для предоставления муниципальной услуги, указанные в пункте 2.6.1. Регламента, представляются в </w:t>
      </w:r>
      <w:r w:rsidR="00701C8C">
        <w:rPr>
          <w:rFonts w:ascii="Times New Roman" w:hAnsi="Times New Roman" w:cs="Times New Roman"/>
          <w:color w:val="000000" w:themeColor="text1"/>
          <w:sz w:val="24"/>
          <w:szCs w:val="24"/>
          <w:lang w:bidi="ru-RU"/>
        </w:rPr>
        <w:t xml:space="preserve">Администрацию </w:t>
      </w:r>
      <w:r w:rsidRPr="00721DDD">
        <w:rPr>
          <w:rFonts w:ascii="Times New Roman" w:hAnsi="Times New Roman" w:cs="Times New Roman"/>
          <w:color w:val="000000" w:themeColor="text1"/>
          <w:sz w:val="24"/>
          <w:szCs w:val="24"/>
          <w:lang w:bidi="ru-RU"/>
        </w:rPr>
        <w:t>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721DDD">
        <w:rPr>
          <w:rFonts w:ascii="Times New Roman" w:hAnsi="Times New Roman" w:cs="Times New Roman"/>
          <w:color w:val="000000" w:themeColor="text1"/>
          <w:sz w:val="24"/>
          <w:szCs w:val="24"/>
        </w:rPr>
        <w:t xml:space="preserve"> </w:t>
      </w:r>
      <w:r w:rsidR="00751624" w:rsidRPr="00721DDD">
        <w:rPr>
          <w:rFonts w:ascii="Times New Roman" w:hAnsi="Times New Roman" w:cs="Times New Roman"/>
          <w:color w:val="000000" w:themeColor="text1"/>
          <w:sz w:val="24"/>
          <w:szCs w:val="24"/>
        </w:rPr>
        <w:t>(при наличии технической возможности).</w:t>
      </w:r>
    </w:p>
    <w:p w:rsidR="002D0E3C" w:rsidRPr="00721DDD" w:rsidRDefault="002D0E3C"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sidRPr="00721DDD">
        <w:rPr>
          <w:rFonts w:ascii="Times New Roman" w:hAnsi="Times New Roman" w:cs="Times New Roman"/>
          <w:color w:val="000000" w:themeColor="text1"/>
          <w:sz w:val="24"/>
          <w:szCs w:val="24"/>
        </w:rPr>
        <w:t>Администрацию</w:t>
      </w:r>
      <w:r w:rsidR="00701C8C">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удостоверяет уведомление о вручении почтового отправления с описью направленных документов</w:t>
      </w:r>
      <w:r w:rsidR="00701C8C">
        <w:rPr>
          <w:rFonts w:ascii="Times New Roman" w:hAnsi="Times New Roman" w:cs="Times New Roman"/>
          <w:color w:val="000000" w:themeColor="text1"/>
          <w:sz w:val="24"/>
          <w:szCs w:val="24"/>
        </w:rPr>
        <w:t>.</w:t>
      </w:r>
    </w:p>
    <w:p w:rsidR="00751624" w:rsidRPr="00721DDD"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В случае если при обращении в электронной форме за получением </w:t>
      </w:r>
      <w:r w:rsidR="000B7B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идентификация и аутентификация заявителя - физического лица </w:t>
      </w:r>
      <w:r w:rsidRPr="00721DDD">
        <w:rPr>
          <w:rFonts w:ascii="Times New Roman" w:hAnsi="Times New Roman" w:cs="Times New Roman"/>
          <w:color w:val="000000" w:themeColor="text1"/>
          <w:sz w:val="24"/>
          <w:szCs w:val="24"/>
        </w:rPr>
        <w:lastRenderedPageBreak/>
        <w:t xml:space="preserve">осуществляются с использованием единой системы идентификации и аутентификации,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аявитель вправе использовать простую электронную подпись при обращении в электронной форме за предоставлением </w:t>
      </w:r>
      <w:r w:rsidR="00F67410"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при условии, что при выдаче ключа простой электронной подписи личность физического лица установлена при личном приеме.</w:t>
      </w:r>
      <w:proofErr w:type="gramEnd"/>
    </w:p>
    <w:p w:rsidR="00751624" w:rsidRPr="00721DDD"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721DDD" w:rsidRDefault="0075162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Общий размер заявления и документов, предоставляемых при обращении в электронной форме за получением </w:t>
      </w:r>
      <w:r w:rsidR="000B7B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 может превышать 10 (десять) мегабайт.</w:t>
      </w:r>
    </w:p>
    <w:p w:rsidR="00935CA8" w:rsidRPr="00721DDD" w:rsidRDefault="003956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Указание на запрет требовать от заявителя представления документов и информации или осуществления действий</w:t>
      </w:r>
    </w:p>
    <w:p w:rsidR="003956D2" w:rsidRPr="00721DDD" w:rsidRDefault="003956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В процессе предоставления муниципальной услуги:</w:t>
      </w:r>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p>
    <w:p w:rsidR="003956D2" w:rsidRPr="00721DDD" w:rsidRDefault="008A0F70"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proofErr w:type="gramStart"/>
      <w:r>
        <w:rPr>
          <w:rFonts w:ascii="Times New Roman" w:hAnsi="Times New Roman" w:cs="Times New Roman"/>
          <w:color w:val="000000" w:themeColor="text1"/>
          <w:sz w:val="24"/>
          <w:szCs w:val="24"/>
          <w:lang w:bidi="ru-RU"/>
        </w:rPr>
        <w:t>з</w:t>
      </w:r>
      <w:r w:rsidRPr="008A0F70">
        <w:rPr>
          <w:rFonts w:ascii="Times New Roman" w:hAnsi="Times New Roman" w:cs="Times New Roman"/>
          <w:color w:val="000000" w:themeColor="text1"/>
          <w:sz w:val="24"/>
          <w:szCs w:val="24"/>
          <w:lang w:bidi="ru-RU"/>
        </w:rPr>
        <w:t>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Карелия и муниципальными правовыми актами находятся в распоряжении государственных органов, предоставляющих государственные или муниципальные услуги, иных государственных органов, органов местного самоуправления и (или) подведомственных им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8A0F70">
        <w:rPr>
          <w:rFonts w:ascii="Times New Roman" w:hAnsi="Times New Roman" w:cs="Times New Roman"/>
          <w:color w:val="000000" w:themeColor="text1"/>
          <w:sz w:val="24"/>
          <w:szCs w:val="24"/>
          <w:lang w:bidi="ru-RU"/>
        </w:rPr>
        <w:t xml:space="preserve"> 7 Федерального закона от 27 июля 2010 года №21</w:t>
      </w:r>
      <w:r>
        <w:rPr>
          <w:rFonts w:ascii="Times New Roman" w:hAnsi="Times New Roman" w:cs="Times New Roman"/>
          <w:color w:val="000000" w:themeColor="text1"/>
          <w:sz w:val="24"/>
          <w:szCs w:val="24"/>
          <w:lang w:bidi="ru-RU"/>
        </w:rPr>
        <w:t>0-ФЗ «</w:t>
      </w:r>
      <w:r w:rsidRPr="008A0F70">
        <w:rPr>
          <w:rFonts w:ascii="Times New Roman" w:hAnsi="Times New Roman" w:cs="Times New Roman"/>
          <w:color w:val="000000" w:themeColor="text1"/>
          <w:sz w:val="24"/>
          <w:szCs w:val="24"/>
          <w:lang w:bidi="ru-RU"/>
        </w:rPr>
        <w:t>Об организации предоставления госуда</w:t>
      </w:r>
      <w:r>
        <w:rPr>
          <w:rFonts w:ascii="Times New Roman" w:hAnsi="Times New Roman" w:cs="Times New Roman"/>
          <w:color w:val="000000" w:themeColor="text1"/>
          <w:sz w:val="24"/>
          <w:szCs w:val="24"/>
          <w:lang w:bidi="ru-RU"/>
        </w:rPr>
        <w:t>рственных и муниципальных услуг»</w:t>
      </w:r>
      <w:r w:rsidR="003956D2" w:rsidRPr="00721DDD">
        <w:rPr>
          <w:rFonts w:ascii="Times New Roman" w:hAnsi="Times New Roman" w:cs="Times New Roman"/>
          <w:color w:val="000000" w:themeColor="text1"/>
          <w:sz w:val="24"/>
          <w:szCs w:val="24"/>
          <w:lang w:bidi="ru-RU"/>
        </w:rPr>
        <w:t>;</w:t>
      </w:r>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proofErr w:type="gramStart"/>
      <w:r w:rsidRPr="00721DDD">
        <w:rPr>
          <w:rFonts w:ascii="Times New Roman" w:hAnsi="Times New Roman" w:cs="Times New Roman"/>
          <w:color w:val="000000" w:themeColor="text1"/>
          <w:sz w:val="24"/>
          <w:szCs w:val="24"/>
          <w:lang w:bidi="ru-RU"/>
        </w:rPr>
        <w:t xml:space="preserve">запрещается отказывать в приеме запроса и иных документов, необходимых для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292BB4"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292BB4"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 xml:space="preserve"> и на официальных сайтах исполнительных органов государственной власти Республики Карелия и</w:t>
      </w:r>
      <w:proofErr w:type="gramEnd"/>
      <w:r w:rsidRPr="00721DDD">
        <w:rPr>
          <w:rFonts w:ascii="Times New Roman" w:hAnsi="Times New Roman" w:cs="Times New Roman"/>
          <w:color w:val="000000" w:themeColor="text1"/>
          <w:sz w:val="24"/>
          <w:szCs w:val="24"/>
          <w:lang w:bidi="ru-RU"/>
        </w:rPr>
        <w:t xml:space="preserve"> </w:t>
      </w:r>
      <w:r w:rsidR="005F32B0">
        <w:rPr>
          <w:rFonts w:ascii="Times New Roman" w:hAnsi="Times New Roman" w:cs="Times New Roman"/>
          <w:color w:val="000000" w:themeColor="text1"/>
          <w:sz w:val="24"/>
          <w:szCs w:val="24"/>
          <w:lang w:bidi="ru-RU"/>
        </w:rPr>
        <w:t xml:space="preserve">Администрации </w:t>
      </w:r>
      <w:proofErr w:type="spellStart"/>
      <w:r w:rsidR="005F32B0">
        <w:rPr>
          <w:rFonts w:ascii="Times New Roman" w:hAnsi="Times New Roman" w:cs="Times New Roman"/>
          <w:color w:val="000000" w:themeColor="text1"/>
          <w:sz w:val="24"/>
          <w:szCs w:val="24"/>
          <w:lang w:bidi="ru-RU"/>
        </w:rPr>
        <w:t>Кемского</w:t>
      </w:r>
      <w:proofErr w:type="spellEnd"/>
      <w:r w:rsidR="00292BB4" w:rsidRPr="00721DDD">
        <w:rPr>
          <w:rFonts w:ascii="Times New Roman" w:hAnsi="Times New Roman" w:cs="Times New Roman"/>
          <w:color w:val="000000" w:themeColor="text1"/>
          <w:sz w:val="24"/>
          <w:szCs w:val="24"/>
          <w:lang w:bidi="ru-RU"/>
        </w:rPr>
        <w:t xml:space="preserve"> муниципального округа</w:t>
      </w:r>
      <w:r w:rsidRPr="00721DDD">
        <w:rPr>
          <w:rFonts w:ascii="Times New Roman" w:hAnsi="Times New Roman" w:cs="Times New Roman"/>
          <w:color w:val="000000" w:themeColor="text1"/>
          <w:sz w:val="24"/>
          <w:szCs w:val="24"/>
          <w:lang w:bidi="ru-RU"/>
        </w:rPr>
        <w:t>, в сети Интернет;</w:t>
      </w:r>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proofErr w:type="gramStart"/>
      <w:r w:rsidRPr="00721DDD">
        <w:rPr>
          <w:rFonts w:ascii="Times New Roman" w:hAnsi="Times New Roman" w:cs="Times New Roman"/>
          <w:color w:val="000000" w:themeColor="text1"/>
          <w:sz w:val="24"/>
          <w:szCs w:val="24"/>
          <w:lang w:bidi="ru-RU"/>
        </w:rPr>
        <w:t xml:space="preserve">запрещается отказывать в предоставлении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BE6D9E" w:rsidRPr="00721DDD">
        <w:rPr>
          <w:rFonts w:ascii="Times New Roman" w:hAnsi="Times New Roman" w:cs="Times New Roman"/>
          <w:color w:val="000000" w:themeColor="text1"/>
          <w:sz w:val="24"/>
          <w:szCs w:val="24"/>
          <w:lang w:bidi="ru-RU"/>
        </w:rPr>
        <w:t>«</w:t>
      </w:r>
      <w:r w:rsidRPr="00721DDD">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BE6D9E" w:rsidRPr="00721DDD">
        <w:rPr>
          <w:rFonts w:ascii="Times New Roman" w:hAnsi="Times New Roman" w:cs="Times New Roman"/>
          <w:color w:val="000000" w:themeColor="text1"/>
          <w:sz w:val="24"/>
          <w:szCs w:val="24"/>
          <w:lang w:bidi="ru-RU"/>
        </w:rPr>
        <w:t xml:space="preserve">» </w:t>
      </w:r>
      <w:r w:rsidRPr="00721DDD">
        <w:rPr>
          <w:rFonts w:ascii="Times New Roman" w:hAnsi="Times New Roman" w:cs="Times New Roman"/>
          <w:color w:val="000000" w:themeColor="text1"/>
          <w:sz w:val="24"/>
          <w:szCs w:val="24"/>
          <w:lang w:bidi="ru-RU"/>
        </w:rPr>
        <w:t xml:space="preserve">и на официальных сайтах исполнительных органов государственной власти </w:t>
      </w:r>
      <w:r w:rsidR="00BE6D9E" w:rsidRPr="00721DDD">
        <w:rPr>
          <w:rFonts w:ascii="Times New Roman" w:hAnsi="Times New Roman" w:cs="Times New Roman"/>
          <w:color w:val="000000" w:themeColor="text1"/>
          <w:sz w:val="24"/>
          <w:szCs w:val="24"/>
          <w:lang w:bidi="ru-RU"/>
        </w:rPr>
        <w:t>Республики Карелия и Администрац</w:t>
      </w:r>
      <w:r w:rsidR="005F32B0">
        <w:rPr>
          <w:rFonts w:ascii="Times New Roman" w:hAnsi="Times New Roman" w:cs="Times New Roman"/>
          <w:color w:val="000000" w:themeColor="text1"/>
          <w:sz w:val="24"/>
          <w:szCs w:val="24"/>
          <w:lang w:bidi="ru-RU"/>
        </w:rPr>
        <w:t xml:space="preserve">ии </w:t>
      </w:r>
      <w:proofErr w:type="spellStart"/>
      <w:r w:rsidR="005F32B0">
        <w:rPr>
          <w:rFonts w:ascii="Times New Roman" w:hAnsi="Times New Roman" w:cs="Times New Roman"/>
          <w:color w:val="000000" w:themeColor="text1"/>
          <w:sz w:val="24"/>
          <w:szCs w:val="24"/>
          <w:lang w:bidi="ru-RU"/>
        </w:rPr>
        <w:t>Кемского</w:t>
      </w:r>
      <w:proofErr w:type="spellEnd"/>
      <w:r w:rsidR="00BE6D9E" w:rsidRPr="00721DDD">
        <w:rPr>
          <w:rFonts w:ascii="Times New Roman" w:hAnsi="Times New Roman" w:cs="Times New Roman"/>
          <w:color w:val="000000" w:themeColor="text1"/>
          <w:sz w:val="24"/>
          <w:szCs w:val="24"/>
          <w:lang w:bidi="ru-RU"/>
        </w:rPr>
        <w:t xml:space="preserve"> муниципального округа, в сети Интернет</w:t>
      </w:r>
      <w:r w:rsidRPr="00721DDD">
        <w:rPr>
          <w:rFonts w:ascii="Times New Roman" w:hAnsi="Times New Roman" w:cs="Times New Roman"/>
          <w:color w:val="000000" w:themeColor="text1"/>
          <w:sz w:val="24"/>
          <w:szCs w:val="24"/>
          <w:lang w:bidi="ru-RU"/>
        </w:rPr>
        <w:t>;</w:t>
      </w:r>
      <w:proofErr w:type="gramEnd"/>
    </w:p>
    <w:p w:rsidR="003956D2" w:rsidRPr="00721DDD" w:rsidRDefault="003956D2" w:rsidP="00DA1D49">
      <w:pPr>
        <w:pStyle w:val="a3"/>
        <w:numPr>
          <w:ilvl w:val="0"/>
          <w:numId w:val="1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за исключением следующих случаев:</w:t>
      </w:r>
    </w:p>
    <w:p w:rsidR="0030211B" w:rsidRPr="00721DDD" w:rsidRDefault="0030211B" w:rsidP="00DA1D49">
      <w:pPr>
        <w:pStyle w:val="a3"/>
        <w:numPr>
          <w:ilvl w:val="0"/>
          <w:numId w:val="4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721DDD" w:rsidRDefault="003956D2" w:rsidP="00DA1D49">
      <w:pPr>
        <w:pStyle w:val="a3"/>
        <w:numPr>
          <w:ilvl w:val="0"/>
          <w:numId w:val="4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наличие ошибок в заявлении о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и не включенных в представленный ранее комплект документов;</w:t>
      </w:r>
    </w:p>
    <w:p w:rsidR="003956D2" w:rsidRPr="00721DDD" w:rsidRDefault="003956D2" w:rsidP="00DA1D49">
      <w:pPr>
        <w:pStyle w:val="a3"/>
        <w:numPr>
          <w:ilvl w:val="0"/>
          <w:numId w:val="4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p>
    <w:p w:rsidR="003956D2" w:rsidRPr="00721DDD" w:rsidRDefault="003956D2" w:rsidP="00DA1D49">
      <w:pPr>
        <w:pStyle w:val="a3"/>
        <w:numPr>
          <w:ilvl w:val="0"/>
          <w:numId w:val="43"/>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в предоставлении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 данном случае в письменном виде за подписью руководителя органа, предоставляющего </w:t>
      </w:r>
      <w:r w:rsidR="00BE6D9E"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721DDD" w:rsidRDefault="00EC4A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 xml:space="preserve">Исчерпывающий перечень оснований для отказа в приеме документов, необходимых для предоставления </w:t>
      </w:r>
      <w:r w:rsidR="0083309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r w:rsidR="00B3739F" w:rsidRPr="00721DDD">
        <w:rPr>
          <w:rFonts w:ascii="Times New Roman" w:hAnsi="Times New Roman" w:cs="Times New Roman"/>
          <w:color w:val="000000" w:themeColor="text1"/>
          <w:sz w:val="24"/>
          <w:szCs w:val="24"/>
          <w:lang w:bidi="ru-RU"/>
        </w:rPr>
        <w:t>.</w:t>
      </w:r>
    </w:p>
    <w:p w:rsidR="0083309F" w:rsidRPr="00721DDD"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Основания </w:t>
      </w:r>
      <w:r w:rsidR="003B1FEE" w:rsidRPr="00721DDD">
        <w:rPr>
          <w:rFonts w:ascii="Times New Roman" w:hAnsi="Times New Roman" w:cs="Times New Roman"/>
          <w:color w:val="000000" w:themeColor="text1"/>
          <w:sz w:val="24"/>
          <w:szCs w:val="24"/>
        </w:rPr>
        <w:t>для отказа в приеме к рассмотрению документов, необходимых для предоставления муниципальной услуги, являются:</w:t>
      </w:r>
    </w:p>
    <w:p w:rsidR="003B1FEE" w:rsidRPr="00721DDD" w:rsidRDefault="003B1FE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представление неполного комплекта документов;</w:t>
      </w:r>
    </w:p>
    <w:p w:rsidR="003B1FEE" w:rsidRPr="00721DDD" w:rsidRDefault="003B1FE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представленные документы утратили силу на момент обращения за услугой;</w:t>
      </w:r>
    </w:p>
    <w:p w:rsidR="003B1FEE" w:rsidRPr="00721DDD" w:rsidRDefault="003B1FE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B1FEE" w:rsidRPr="00721DDD" w:rsidRDefault="003B1FE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770FE" w:rsidRPr="00721DDD" w:rsidRDefault="00D770F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770FE" w:rsidRPr="00721DDD" w:rsidRDefault="00D770F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наличие противоречивых сведений в заявлении и приложенных к нему документах;</w:t>
      </w:r>
    </w:p>
    <w:p w:rsidR="00D770FE" w:rsidRPr="00721DDD" w:rsidRDefault="00D770F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3B1FEE" w:rsidRPr="00721DDD" w:rsidRDefault="003B1FEE" w:rsidP="00DA1D49">
      <w:pPr>
        <w:pStyle w:val="a3"/>
        <w:numPr>
          <w:ilvl w:val="2"/>
          <w:numId w:val="4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неполное заполнение полей в форме заявления, в том числе в интерактивной форме заявления на Едином портале</w:t>
      </w:r>
      <w:r w:rsidR="005F32B0">
        <w:rPr>
          <w:rFonts w:ascii="Times New Roman" w:hAnsi="Times New Roman" w:cs="Times New Roman"/>
          <w:color w:val="000000" w:themeColor="text1"/>
          <w:sz w:val="24"/>
          <w:szCs w:val="24"/>
        </w:rPr>
        <w:t>.</w:t>
      </w:r>
    </w:p>
    <w:p w:rsidR="0083309F" w:rsidRPr="00721DDD"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В случае если при обращении за получением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sidRPr="00721DDD">
        <w:rPr>
          <w:rFonts w:ascii="Times New Roman" w:hAnsi="Times New Roman" w:cs="Times New Roman"/>
          <w:color w:val="000000" w:themeColor="text1"/>
          <w:sz w:val="24"/>
          <w:szCs w:val="24"/>
        </w:rPr>
        <w:t xml:space="preserve"> рабочих</w:t>
      </w:r>
      <w:r w:rsidRPr="00721DDD">
        <w:rPr>
          <w:rFonts w:ascii="Times New Roman" w:hAnsi="Times New Roman" w:cs="Times New Roman"/>
          <w:color w:val="000000" w:themeColor="text1"/>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w:t>
      </w:r>
      <w:proofErr w:type="gramEnd"/>
      <w:r w:rsidRPr="00721DDD">
        <w:rPr>
          <w:rFonts w:ascii="Times New Roman" w:hAnsi="Times New Roman" w:cs="Times New Roman"/>
          <w:color w:val="000000" w:themeColor="text1"/>
          <w:sz w:val="24"/>
          <w:szCs w:val="24"/>
        </w:rPr>
        <w:t xml:space="preserve">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721DDD" w:rsidRDefault="000C594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течение 10 календарных</w:t>
      </w:r>
      <w:r w:rsidR="0083309F" w:rsidRPr="00721DDD">
        <w:rPr>
          <w:rFonts w:ascii="Times New Roman" w:hAnsi="Times New Roman" w:cs="Times New Roman"/>
          <w:color w:val="000000" w:themeColor="text1"/>
          <w:sz w:val="24"/>
          <w:szCs w:val="24"/>
        </w:rPr>
        <w:t xml:space="preserve"> дней со дня поступления заявления уполномоченный орган возвращает это заявление заявителю, если оно не соответствует положениям пункта </w:t>
      </w:r>
      <w:r w:rsidR="00D42C8A" w:rsidRPr="00721DDD">
        <w:rPr>
          <w:rFonts w:ascii="Times New Roman" w:hAnsi="Times New Roman" w:cs="Times New Roman"/>
          <w:color w:val="000000" w:themeColor="text1"/>
          <w:sz w:val="24"/>
          <w:szCs w:val="24"/>
        </w:rPr>
        <w:t>2.6.</w:t>
      </w:r>
      <w:r w:rsidR="00CD1A53">
        <w:rPr>
          <w:rFonts w:ascii="Times New Roman" w:hAnsi="Times New Roman" w:cs="Times New Roman"/>
          <w:color w:val="000000" w:themeColor="text1"/>
          <w:sz w:val="24"/>
          <w:szCs w:val="24"/>
        </w:rPr>
        <w:t>1</w:t>
      </w:r>
      <w:r w:rsidR="00D42C8A" w:rsidRPr="00721DDD">
        <w:rPr>
          <w:rFonts w:ascii="Times New Roman" w:hAnsi="Times New Roman" w:cs="Times New Roman"/>
          <w:color w:val="000000" w:themeColor="text1"/>
          <w:sz w:val="24"/>
          <w:szCs w:val="24"/>
        </w:rPr>
        <w:t>.</w:t>
      </w:r>
      <w:r w:rsidR="0083309F" w:rsidRPr="00721DDD">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721DDD">
        <w:rPr>
          <w:rFonts w:ascii="Times New Roman" w:hAnsi="Times New Roman" w:cs="Times New Roman"/>
          <w:color w:val="000000" w:themeColor="text1"/>
          <w:sz w:val="24"/>
          <w:szCs w:val="24"/>
        </w:rPr>
        <w:t>2.6.1.</w:t>
      </w:r>
      <w:r w:rsidR="0083309F" w:rsidRPr="00721DDD">
        <w:rPr>
          <w:rFonts w:ascii="Times New Roman" w:hAnsi="Times New Roman" w:cs="Times New Roman"/>
          <w:color w:val="000000" w:themeColor="text1"/>
          <w:sz w:val="24"/>
          <w:szCs w:val="24"/>
        </w:rPr>
        <w:t xml:space="preserve"> Регламента. При этом уполномоченным органом должны быть указаны причины возврата заявления.</w:t>
      </w:r>
    </w:p>
    <w:p w:rsidR="0083309F" w:rsidRPr="00721DDD" w:rsidRDefault="0083309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возврата заявления </w:t>
      </w:r>
      <w:r w:rsidR="00D42C8A" w:rsidRPr="00721DDD">
        <w:rPr>
          <w:rFonts w:ascii="Times New Roman" w:hAnsi="Times New Roman" w:cs="Times New Roman"/>
          <w:color w:val="000000" w:themeColor="text1"/>
          <w:sz w:val="24"/>
          <w:szCs w:val="24"/>
          <w:lang w:bidi="ru-RU"/>
        </w:rPr>
        <w:t>муниципальн</w:t>
      </w:r>
      <w:r w:rsidR="00992601">
        <w:rPr>
          <w:rFonts w:ascii="Times New Roman" w:hAnsi="Times New Roman" w:cs="Times New Roman"/>
          <w:color w:val="000000" w:themeColor="text1"/>
          <w:sz w:val="24"/>
          <w:szCs w:val="24"/>
          <w:lang w:bidi="ru-RU"/>
        </w:rPr>
        <w:t>ая</w:t>
      </w:r>
      <w:r w:rsidR="00D42C8A" w:rsidRPr="00721DDD">
        <w:rPr>
          <w:rFonts w:ascii="Times New Roman" w:hAnsi="Times New Roman" w:cs="Times New Roman"/>
          <w:color w:val="000000" w:themeColor="text1"/>
          <w:sz w:val="24"/>
          <w:szCs w:val="24"/>
          <w:lang w:bidi="ru-RU"/>
        </w:rPr>
        <w:t xml:space="preserve"> </w:t>
      </w:r>
      <w:r w:rsidRPr="00721DDD">
        <w:rPr>
          <w:rFonts w:ascii="Times New Roman" w:hAnsi="Times New Roman" w:cs="Times New Roman"/>
          <w:color w:val="000000" w:themeColor="text1"/>
          <w:sz w:val="24"/>
          <w:szCs w:val="24"/>
        </w:rPr>
        <w:t>услуга не предоставляется, а соответствующее заявление по существу не рассматривается.</w:t>
      </w:r>
    </w:p>
    <w:p w:rsidR="00510077" w:rsidRPr="00721DDD" w:rsidRDefault="0051007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Отказ в приеме документов, необходимых для предоставления </w:t>
      </w:r>
      <w:r w:rsidR="007E5515"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не препятствует повторному обращению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аявителя за предоставлением </w:t>
      </w:r>
      <w:r w:rsidR="007E5515"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w:t>
      </w:r>
    </w:p>
    <w:p w:rsidR="00EC4AD2" w:rsidRPr="00721DDD" w:rsidRDefault="00D42C8A"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lang w:bidi="ru-RU"/>
        </w:rPr>
        <w:t>Исчерпывающий перечень оснований для приостановления или отказа в предоставлении муниципальной услуги</w:t>
      </w:r>
    </w:p>
    <w:p w:rsidR="00D42C8A" w:rsidRPr="00721DDD" w:rsidRDefault="00D42C8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lastRenderedPageBreak/>
        <w:t>Основания для приостановления предоставления муниципальной услуги при рассмотрении соответствующих заявлений не предусмотрены.</w:t>
      </w:r>
    </w:p>
    <w:p w:rsidR="00D42C8A" w:rsidRPr="00721DDD" w:rsidRDefault="00FB21C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Исчерпывающий перечень </w:t>
      </w:r>
      <w:r w:rsidR="00D42C8A" w:rsidRPr="00721DDD">
        <w:rPr>
          <w:rFonts w:ascii="Times New Roman" w:hAnsi="Times New Roman" w:cs="Times New Roman"/>
          <w:color w:val="000000" w:themeColor="text1"/>
          <w:sz w:val="24"/>
          <w:szCs w:val="24"/>
          <w:lang w:bidi="ru-RU"/>
        </w:rPr>
        <w:t>оснований для отказа в предоставлении муниципальной услуги:</w:t>
      </w:r>
    </w:p>
    <w:p w:rsidR="00FB21CA" w:rsidRPr="00721DDD" w:rsidRDefault="00FB21CA" w:rsidP="00DA1D49">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непредставление (представление не в полном объеме) </w:t>
      </w:r>
      <w:r w:rsidR="00510077" w:rsidRPr="00721DDD">
        <w:rPr>
          <w:rFonts w:ascii="Times New Roman" w:hAnsi="Times New Roman" w:cs="Times New Roman"/>
          <w:color w:val="000000" w:themeColor="text1"/>
          <w:sz w:val="24"/>
          <w:szCs w:val="24"/>
          <w:lang w:bidi="ru-RU"/>
        </w:rPr>
        <w:t xml:space="preserve">документов, </w:t>
      </w:r>
      <w:r w:rsidRPr="00721DDD">
        <w:rPr>
          <w:rFonts w:ascii="Times New Roman" w:hAnsi="Times New Roman" w:cs="Times New Roman"/>
          <w:color w:val="000000" w:themeColor="text1"/>
          <w:sz w:val="24"/>
          <w:szCs w:val="24"/>
          <w:lang w:bidi="ru-RU"/>
        </w:rPr>
        <w:t xml:space="preserve">указанных </w:t>
      </w:r>
      <w:r w:rsidR="00510077" w:rsidRPr="00721DDD">
        <w:rPr>
          <w:rFonts w:ascii="Times New Roman" w:hAnsi="Times New Roman" w:cs="Times New Roman"/>
          <w:color w:val="000000" w:themeColor="text1"/>
          <w:sz w:val="24"/>
          <w:szCs w:val="24"/>
          <w:lang w:bidi="ru-RU"/>
        </w:rPr>
        <w:t>в п. 2.6.1. Регламента</w:t>
      </w:r>
      <w:r w:rsidRPr="00721DDD">
        <w:rPr>
          <w:rFonts w:ascii="Times New Roman" w:hAnsi="Times New Roman" w:cs="Times New Roman"/>
          <w:color w:val="000000" w:themeColor="text1"/>
          <w:sz w:val="24"/>
          <w:szCs w:val="24"/>
          <w:lang w:bidi="ru-RU"/>
        </w:rPr>
        <w:t>;</w:t>
      </w:r>
    </w:p>
    <w:p w:rsidR="00E07764" w:rsidRPr="00721DDD" w:rsidRDefault="00E07764" w:rsidP="00DA1D49">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заявление подано с нарушением требований, установленных пункт</w:t>
      </w:r>
      <w:r w:rsidR="00992601">
        <w:rPr>
          <w:rFonts w:ascii="Times New Roman" w:hAnsi="Times New Roman" w:cs="Times New Roman"/>
          <w:color w:val="000000" w:themeColor="text1"/>
          <w:sz w:val="24"/>
          <w:szCs w:val="24"/>
          <w:lang w:bidi="ru-RU"/>
        </w:rPr>
        <w:t>ом</w:t>
      </w:r>
      <w:r w:rsidRPr="00721DDD">
        <w:rPr>
          <w:rFonts w:ascii="Times New Roman" w:hAnsi="Times New Roman" w:cs="Times New Roman"/>
          <w:color w:val="000000" w:themeColor="text1"/>
          <w:sz w:val="24"/>
          <w:szCs w:val="24"/>
          <w:lang w:bidi="ru-RU"/>
        </w:rPr>
        <w:t xml:space="preserve"> 2.6.1. настоящего Регламента</w:t>
      </w:r>
    </w:p>
    <w:p w:rsidR="00AA1518" w:rsidRPr="00721DDD" w:rsidRDefault="00AA1518" w:rsidP="00DA1D49">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в заявлении указаны цели использования земель или земельного участка или объекты, предполагаемые к размещению, не предусмотренные пунктом 2.1.2. настоящего Регламента;</w:t>
      </w:r>
    </w:p>
    <w:p w:rsidR="00FB21CA" w:rsidRPr="00721DDD" w:rsidRDefault="00F211DE" w:rsidP="00DA1D49">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заявление направлено в орган исполнительной власти или орган местного самоуправления, которые не вправе </w:t>
      </w:r>
      <w:r w:rsidR="00AA1518" w:rsidRPr="00721DDD">
        <w:rPr>
          <w:rFonts w:ascii="Times New Roman" w:hAnsi="Times New Roman" w:cs="Times New Roman"/>
          <w:color w:val="000000" w:themeColor="text1"/>
          <w:sz w:val="24"/>
          <w:szCs w:val="24"/>
          <w:lang w:bidi="ru-RU"/>
        </w:rPr>
        <w:t>выдавать разрешение на использование земель или земельных участков</w:t>
      </w:r>
      <w:r w:rsidR="00FB21CA" w:rsidRPr="00721DDD">
        <w:rPr>
          <w:rFonts w:ascii="Times New Roman" w:hAnsi="Times New Roman" w:cs="Times New Roman"/>
          <w:color w:val="000000" w:themeColor="text1"/>
          <w:sz w:val="24"/>
          <w:szCs w:val="24"/>
          <w:lang w:bidi="ru-RU"/>
        </w:rPr>
        <w:t>;</w:t>
      </w:r>
    </w:p>
    <w:p w:rsidR="00CF1BF2" w:rsidRPr="00721DDD" w:rsidRDefault="00AA1518" w:rsidP="00DA1D49">
      <w:pPr>
        <w:pStyle w:val="a3"/>
        <w:numPr>
          <w:ilvl w:val="1"/>
          <w:numId w:val="1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земельный участок, на использование которого испрашивается разрешение, предоставлен физическому или юридическому лицу</w:t>
      </w:r>
      <w:r w:rsidR="00415662" w:rsidRPr="00721DDD">
        <w:rPr>
          <w:rFonts w:ascii="Times New Roman" w:hAnsi="Times New Roman" w:cs="Times New Roman"/>
          <w:color w:val="000000" w:themeColor="text1"/>
          <w:sz w:val="24"/>
          <w:szCs w:val="24"/>
          <w:lang w:bidi="ru-RU"/>
        </w:rPr>
        <w:t>.</w:t>
      </w:r>
    </w:p>
    <w:p w:rsidR="0043687C" w:rsidRPr="00721DDD" w:rsidRDefault="0043687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Услуги, необходимые и обязательные для предоставления муниципальной услуги, отсутствуют.</w:t>
      </w:r>
    </w:p>
    <w:p w:rsidR="0043687C" w:rsidRPr="00721DDD" w:rsidRDefault="0043687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Муниципальная услуга предоставляется бесплатно.</w:t>
      </w:r>
    </w:p>
    <w:p w:rsidR="0043687C" w:rsidRPr="00721DDD"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Услуги, которые являются необходимыми и обязательными для предоставления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отсутствуют.</w:t>
      </w:r>
    </w:p>
    <w:p w:rsidR="0043687C" w:rsidRPr="00721DDD"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Максимальный срок ожидания в очереди при подаче заявления о предоставлении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 при получении результата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w:t>
      </w:r>
      <w:r w:rsidR="00E14A1F" w:rsidRPr="00721DDD">
        <w:rPr>
          <w:rFonts w:ascii="Times New Roman" w:hAnsi="Times New Roman" w:cs="Times New Roman"/>
          <w:color w:val="000000" w:themeColor="text1"/>
          <w:sz w:val="24"/>
          <w:szCs w:val="24"/>
        </w:rPr>
        <w:t xml:space="preserve">Администрации </w:t>
      </w:r>
      <w:r w:rsidRPr="00721DDD">
        <w:rPr>
          <w:rFonts w:ascii="Times New Roman" w:hAnsi="Times New Roman" w:cs="Times New Roman"/>
          <w:color w:val="000000" w:themeColor="text1"/>
          <w:sz w:val="24"/>
          <w:szCs w:val="24"/>
        </w:rPr>
        <w:t>не должен превышать 15 минут.</w:t>
      </w:r>
    </w:p>
    <w:p w:rsidR="0043687C" w:rsidRPr="00721DDD" w:rsidRDefault="0043687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обращении заявителя в МФЦ срок ожидания в очереди при подаче запроса о предоставлении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 при получении результата </w:t>
      </w:r>
      <w:r w:rsidR="00E14A1F"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также не должен превышать 15 минут.</w:t>
      </w:r>
    </w:p>
    <w:p w:rsidR="00E14A1F" w:rsidRPr="00721DDD" w:rsidRDefault="00E14A1F"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721DDD"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721DDD"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если запрос и иные документы, необходимые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поданы в электронной форме, </w:t>
      </w:r>
      <w:r w:rsidR="001057CE" w:rsidRPr="00721DDD">
        <w:rPr>
          <w:rFonts w:ascii="Times New Roman" w:hAnsi="Times New Roman" w:cs="Times New Roman"/>
          <w:color w:val="000000" w:themeColor="text1"/>
          <w:sz w:val="24"/>
          <w:szCs w:val="24"/>
        </w:rPr>
        <w:t xml:space="preserve">Администрация </w:t>
      </w:r>
      <w:r w:rsidRPr="00721DDD">
        <w:rPr>
          <w:rFonts w:ascii="Times New Roman" w:hAnsi="Times New Roman" w:cs="Times New Roman"/>
          <w:color w:val="000000" w:themeColor="text1"/>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721DDD">
        <w:rPr>
          <w:rFonts w:ascii="Times New Roman" w:hAnsi="Times New Roman" w:cs="Times New Roman"/>
          <w:color w:val="000000" w:themeColor="text1"/>
          <w:sz w:val="24"/>
          <w:szCs w:val="24"/>
        </w:rPr>
        <w:t xml:space="preserve">Регистрация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осуществляется не </w:t>
      </w:r>
      <w:r w:rsidRPr="00721DDD">
        <w:rPr>
          <w:rFonts w:ascii="Times New Roman" w:hAnsi="Times New Roman" w:cs="Times New Roman"/>
          <w:color w:val="000000" w:themeColor="text1"/>
          <w:sz w:val="24"/>
          <w:szCs w:val="24"/>
        </w:rPr>
        <w:lastRenderedPageBreak/>
        <w:t xml:space="preserve">позднее рабочего дня, следующего за днем подачи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w:t>
      </w:r>
      <w:r w:rsidR="001057CE"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w:t>
      </w:r>
      <w:proofErr w:type="gramEnd"/>
    </w:p>
    <w:p w:rsidR="00E14A1F" w:rsidRPr="00721DDD" w:rsidRDefault="00E14A1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Регистрация запроса и иных документов, необходимых для предоставления </w:t>
      </w:r>
      <w:r w:rsidR="001057CE"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осуществляется в порядке, предусмотренном в разделе 3 Регламента.</w:t>
      </w:r>
    </w:p>
    <w:p w:rsidR="001057CE" w:rsidRPr="00721DDD" w:rsidRDefault="001057CE"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lang w:bidi="ru-RU"/>
        </w:rPr>
      </w:pPr>
      <w:proofErr w:type="gramStart"/>
      <w:r w:rsidRPr="00721DDD">
        <w:rPr>
          <w:rFonts w:ascii="Times New Roman" w:hAnsi="Times New Roman" w:cs="Times New Roman"/>
          <w:bCs/>
          <w:color w:val="000000" w:themeColor="text1"/>
          <w:sz w:val="24"/>
          <w:szCs w:val="24"/>
          <w:lang w:bidi="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sidRPr="00721DDD">
        <w:rPr>
          <w:rFonts w:ascii="Times New Roman" w:hAnsi="Times New Roman" w:cs="Times New Roman"/>
          <w:bCs/>
          <w:color w:val="000000" w:themeColor="text1"/>
          <w:sz w:val="24"/>
          <w:szCs w:val="24"/>
          <w:lang w:bidi="ru-RU"/>
        </w:rPr>
        <w:t>.</w:t>
      </w:r>
      <w:proofErr w:type="gramEnd"/>
    </w:p>
    <w:p w:rsidR="00393BA6" w:rsidRPr="00721DDD" w:rsidRDefault="00393BA6"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В помещениях, в которых предоставляется муниципальная услуга, обеспечивается:</w:t>
      </w:r>
    </w:p>
    <w:p w:rsidR="00393BA6" w:rsidRPr="00721DDD" w:rsidRDefault="00393BA6" w:rsidP="00DA1D49">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соответствие санитарно-эпидемиологическим правилам и нормативам, правилам противопожарной безопасности;</w:t>
      </w:r>
    </w:p>
    <w:p w:rsidR="00393BA6" w:rsidRPr="00721DDD" w:rsidRDefault="00393BA6" w:rsidP="00DA1D49">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721DDD" w:rsidRDefault="00393BA6" w:rsidP="00DA1D49">
      <w:pPr>
        <w:pStyle w:val="a3"/>
        <w:numPr>
          <w:ilvl w:val="2"/>
          <w:numId w:val="4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возможность беспрепятственного входа в объекты и выхода из них;</w:t>
      </w:r>
    </w:p>
    <w:p w:rsidR="00393BA6" w:rsidRPr="00721DDD" w:rsidRDefault="00393BA6" w:rsidP="00DA1D49">
      <w:pPr>
        <w:pStyle w:val="a3"/>
        <w:numPr>
          <w:ilvl w:val="2"/>
          <w:numId w:val="4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sidRPr="00721DDD">
        <w:rPr>
          <w:rFonts w:ascii="Times New Roman" w:hAnsi="Times New Roman" w:cs="Times New Roman"/>
          <w:color w:val="000000" w:themeColor="text1"/>
          <w:sz w:val="24"/>
          <w:szCs w:val="24"/>
          <w:lang w:bidi="ru-RU"/>
        </w:rPr>
        <w:t>муниципальной</w:t>
      </w:r>
      <w:r w:rsidRPr="00721DDD">
        <w:rPr>
          <w:rFonts w:ascii="Times New Roman" w:hAnsi="Times New Roman" w:cs="Times New Roman"/>
          <w:color w:val="000000" w:themeColor="text1"/>
          <w:sz w:val="24"/>
          <w:szCs w:val="24"/>
          <w:lang w:bidi="ru-RU"/>
        </w:rPr>
        <w:t xml:space="preserve"> услуги, в том числе с помощью работников </w:t>
      </w:r>
      <w:r w:rsidR="00B60EDB" w:rsidRPr="00721DDD">
        <w:rPr>
          <w:rFonts w:ascii="Times New Roman" w:hAnsi="Times New Roman" w:cs="Times New Roman"/>
          <w:color w:val="000000" w:themeColor="text1"/>
          <w:sz w:val="24"/>
          <w:szCs w:val="24"/>
          <w:lang w:bidi="ru-RU"/>
        </w:rPr>
        <w:t>Администрации</w:t>
      </w:r>
      <w:r w:rsidRPr="00721DDD">
        <w:rPr>
          <w:rFonts w:ascii="Times New Roman" w:hAnsi="Times New Roman" w:cs="Times New Roman"/>
          <w:color w:val="000000" w:themeColor="text1"/>
          <w:sz w:val="24"/>
          <w:szCs w:val="24"/>
          <w:lang w:bidi="ru-RU"/>
        </w:rPr>
        <w:t xml:space="preserve">, </w:t>
      </w:r>
      <w:proofErr w:type="spellStart"/>
      <w:r w:rsidRPr="00721DDD">
        <w:rPr>
          <w:rFonts w:ascii="Times New Roman" w:hAnsi="Times New Roman" w:cs="Times New Roman"/>
          <w:color w:val="000000" w:themeColor="text1"/>
          <w:sz w:val="24"/>
          <w:szCs w:val="24"/>
          <w:lang w:bidi="ru-RU"/>
        </w:rPr>
        <w:t>ассистивных</w:t>
      </w:r>
      <w:proofErr w:type="spellEnd"/>
      <w:r w:rsidRPr="00721DDD">
        <w:rPr>
          <w:rFonts w:ascii="Times New Roman" w:hAnsi="Times New Roman" w:cs="Times New Roman"/>
          <w:color w:val="000000" w:themeColor="text1"/>
          <w:sz w:val="24"/>
          <w:szCs w:val="24"/>
          <w:lang w:bidi="ru-RU"/>
        </w:rPr>
        <w:t xml:space="preserve"> и вспомогательных технологий;</w:t>
      </w:r>
    </w:p>
    <w:p w:rsidR="00393BA6" w:rsidRPr="00721DDD" w:rsidRDefault="00393BA6" w:rsidP="00DA1D49">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помещения должны иметь места для ожидания, информирования, приема заявителей</w:t>
      </w:r>
      <w:r w:rsidR="00B60EDB" w:rsidRPr="00721DDD">
        <w:rPr>
          <w:rFonts w:ascii="Times New Roman" w:hAnsi="Times New Roman" w:cs="Times New Roman"/>
          <w:color w:val="000000" w:themeColor="text1"/>
          <w:sz w:val="24"/>
          <w:szCs w:val="24"/>
          <w:lang w:bidi="ru-RU"/>
        </w:rPr>
        <w:t>:</w:t>
      </w:r>
    </w:p>
    <w:p w:rsidR="00393BA6" w:rsidRPr="00721DDD" w:rsidRDefault="00B60EDB" w:rsidP="00DA1D49">
      <w:pPr>
        <w:pStyle w:val="a3"/>
        <w:numPr>
          <w:ilvl w:val="2"/>
          <w:numId w:val="46"/>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места </w:t>
      </w:r>
      <w:r w:rsidR="00393BA6" w:rsidRPr="00721DDD">
        <w:rPr>
          <w:rFonts w:ascii="Times New Roman" w:hAnsi="Times New Roman" w:cs="Times New Roman"/>
          <w:color w:val="000000" w:themeColor="text1"/>
          <w:sz w:val="24"/>
          <w:szCs w:val="24"/>
          <w:lang w:bidi="ru-RU"/>
        </w:rPr>
        <w:t>ожидания обеспечиваются стульями, кресельными секциями, скамьями (</w:t>
      </w:r>
      <w:proofErr w:type="spellStart"/>
      <w:r w:rsidR="00393BA6" w:rsidRPr="00721DDD">
        <w:rPr>
          <w:rFonts w:ascii="Times New Roman" w:hAnsi="Times New Roman" w:cs="Times New Roman"/>
          <w:color w:val="000000" w:themeColor="text1"/>
          <w:sz w:val="24"/>
          <w:szCs w:val="24"/>
          <w:lang w:bidi="ru-RU"/>
        </w:rPr>
        <w:t>банкетками</w:t>
      </w:r>
      <w:proofErr w:type="spellEnd"/>
      <w:r w:rsidR="00393BA6" w:rsidRPr="00721DDD">
        <w:rPr>
          <w:rFonts w:ascii="Times New Roman" w:hAnsi="Times New Roman" w:cs="Times New Roman"/>
          <w:color w:val="000000" w:themeColor="text1"/>
          <w:sz w:val="24"/>
          <w:szCs w:val="24"/>
          <w:lang w:bidi="ru-RU"/>
        </w:rPr>
        <w:t>);</w:t>
      </w:r>
    </w:p>
    <w:p w:rsidR="00393BA6" w:rsidRPr="00721DDD" w:rsidRDefault="00393BA6" w:rsidP="00DA1D49">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помещения должны иметь туалет со свободным доступом к нему в рабочее время;</w:t>
      </w:r>
    </w:p>
    <w:p w:rsidR="00393BA6" w:rsidRPr="00721DDD" w:rsidRDefault="00393BA6" w:rsidP="00DA1D49">
      <w:pPr>
        <w:pStyle w:val="a3"/>
        <w:numPr>
          <w:ilvl w:val="2"/>
          <w:numId w:val="44"/>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721DDD" w:rsidRDefault="00393BA6" w:rsidP="00DA1D49">
      <w:pPr>
        <w:pStyle w:val="a3"/>
        <w:numPr>
          <w:ilvl w:val="2"/>
          <w:numId w:val="47"/>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информационными стендами или информационными электронными терминалами;</w:t>
      </w:r>
    </w:p>
    <w:p w:rsidR="00393BA6" w:rsidRPr="00721DDD" w:rsidRDefault="00393BA6" w:rsidP="00DA1D49">
      <w:pPr>
        <w:pStyle w:val="a3"/>
        <w:numPr>
          <w:ilvl w:val="2"/>
          <w:numId w:val="47"/>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столами (стойками) с канцелярскими принадлежностями для оформления документов, стульями.</w:t>
      </w:r>
    </w:p>
    <w:p w:rsidR="001057CE" w:rsidRPr="00721DDD" w:rsidRDefault="001057C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721DDD">
        <w:rPr>
          <w:rFonts w:ascii="Times New Roman" w:hAnsi="Times New Roman" w:cs="Times New Roman"/>
          <w:color w:val="000000" w:themeColor="text1"/>
          <w:sz w:val="24"/>
          <w:szCs w:val="24"/>
          <w:lang w:bidi="ru-RU"/>
        </w:rPr>
        <w:t xml:space="preserve"> 1.3.3.</w:t>
      </w:r>
      <w:r w:rsidRPr="00721DDD">
        <w:rPr>
          <w:rFonts w:ascii="Times New Roman" w:hAnsi="Times New Roman" w:cs="Times New Roman"/>
          <w:color w:val="000000" w:themeColor="text1"/>
          <w:sz w:val="24"/>
          <w:szCs w:val="24"/>
          <w:lang w:bidi="ru-RU"/>
        </w:rPr>
        <w:t xml:space="preserve"> Регламента.</w:t>
      </w:r>
    </w:p>
    <w:p w:rsidR="001057CE" w:rsidRPr="00721DDD" w:rsidRDefault="001057C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Оформление визуальной, текстовой и мультимедийной информации о порядке предоставления </w:t>
      </w:r>
      <w:r w:rsidR="00FE4398"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721DDD" w:rsidRDefault="00172388"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Показатели доступности и качества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том числе количество взаимодействий заявителя с должностными лицами при предоставлении </w:t>
      </w:r>
      <w:r w:rsidR="00CE3C3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и их продолжительность, возможность получения информации о ходе предоставления </w:t>
      </w:r>
      <w:r w:rsidR="00CE3C3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21DDD">
        <w:rPr>
          <w:rFonts w:ascii="Times New Roman" w:hAnsi="Times New Roman" w:cs="Times New Roman"/>
          <w:color w:val="000000" w:themeColor="text1"/>
          <w:sz w:val="24"/>
          <w:szCs w:val="24"/>
        </w:rPr>
        <w:t xml:space="preserve"> </w:t>
      </w:r>
      <w:proofErr w:type="gramStart"/>
      <w:r w:rsidRPr="00721DDD">
        <w:rPr>
          <w:rFonts w:ascii="Times New Roman" w:hAnsi="Times New Roman" w:cs="Times New Roman"/>
          <w:color w:val="000000" w:themeColor="text1"/>
          <w:sz w:val="24"/>
          <w:szCs w:val="24"/>
        </w:rPr>
        <w:t>подразделении</w:t>
      </w:r>
      <w:proofErr w:type="gramEnd"/>
      <w:r w:rsidRPr="00721DDD">
        <w:rPr>
          <w:rFonts w:ascii="Times New Roman" w:hAnsi="Times New Roman" w:cs="Times New Roman"/>
          <w:color w:val="000000" w:themeColor="text1"/>
          <w:sz w:val="24"/>
          <w:szCs w:val="24"/>
        </w:rPr>
        <w:t xml:space="preserve"> органа, предоставляющего </w:t>
      </w:r>
      <w:r w:rsidR="00CE3C34" w:rsidRPr="00721DDD">
        <w:rPr>
          <w:rFonts w:ascii="Times New Roman" w:hAnsi="Times New Roman" w:cs="Times New Roman"/>
          <w:color w:val="000000" w:themeColor="text1"/>
          <w:sz w:val="24"/>
          <w:szCs w:val="24"/>
          <w:lang w:bidi="ru-RU"/>
        </w:rPr>
        <w:t xml:space="preserve">муниципальную </w:t>
      </w:r>
      <w:r w:rsidRPr="00721DDD">
        <w:rPr>
          <w:rFonts w:ascii="Times New Roman" w:hAnsi="Times New Roman" w:cs="Times New Roman"/>
          <w:color w:val="000000" w:themeColor="text1"/>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721DDD"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Показателями доступности и качества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являются:</w:t>
      </w:r>
    </w:p>
    <w:p w:rsidR="00CE3C34" w:rsidRPr="00721DDD"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получения информации о ходе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в том числе с использованием информационно-коммуникационных технологий;</w:t>
      </w:r>
    </w:p>
    <w:p w:rsidR="00CE3C34" w:rsidRPr="00721DDD"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lastRenderedPageBreak/>
        <w:t xml:space="preserve">возможность получения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721DDD"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получения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по экстерриториальному принципу в любом филиале МФЦ;</w:t>
      </w:r>
    </w:p>
    <w:p w:rsidR="00CE3C34" w:rsidRPr="00721DDD" w:rsidRDefault="00CE3C34" w:rsidP="00DA1D49">
      <w:pPr>
        <w:pStyle w:val="a3"/>
        <w:numPr>
          <w:ilvl w:val="2"/>
          <w:numId w:val="15"/>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возможность получения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посредством запроса о предоставлении нескольких государственных и (или) муниципальных услуг в МФЦ.</w:t>
      </w:r>
    </w:p>
    <w:p w:rsidR="00CE3C34" w:rsidRPr="00721DDD"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При предоставлении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взаимодействие заявителя с должностными лицами </w:t>
      </w:r>
      <w:r w:rsidR="00C54C9B" w:rsidRPr="00721DDD">
        <w:rPr>
          <w:rFonts w:ascii="Times New Roman" w:hAnsi="Times New Roman" w:cs="Times New Roman"/>
          <w:color w:val="000000" w:themeColor="text1"/>
          <w:sz w:val="24"/>
          <w:szCs w:val="24"/>
          <w:lang w:bidi="ru-RU"/>
        </w:rPr>
        <w:t>Администрации</w:t>
      </w:r>
      <w:r w:rsidR="00E95CFB">
        <w:rPr>
          <w:rFonts w:ascii="Times New Roman" w:hAnsi="Times New Roman" w:cs="Times New Roman"/>
          <w:color w:val="000000" w:themeColor="text1"/>
          <w:sz w:val="24"/>
          <w:szCs w:val="24"/>
          <w:lang w:bidi="ru-RU"/>
        </w:rPr>
        <w:t xml:space="preserve"> </w:t>
      </w:r>
      <w:r w:rsidRPr="00721DDD">
        <w:rPr>
          <w:rFonts w:ascii="Times New Roman" w:hAnsi="Times New Roman" w:cs="Times New Roman"/>
          <w:color w:val="000000" w:themeColor="text1"/>
          <w:sz w:val="24"/>
          <w:szCs w:val="24"/>
          <w:lang w:bidi="ru-RU"/>
        </w:rPr>
        <w:t>осуществляется не более двух раз в следующих случаях:</w:t>
      </w:r>
    </w:p>
    <w:p w:rsidR="00CE3C34" w:rsidRPr="00721DDD" w:rsidRDefault="00CE3C34" w:rsidP="00DA1D49">
      <w:pPr>
        <w:pStyle w:val="a3"/>
        <w:numPr>
          <w:ilvl w:val="2"/>
          <w:numId w:val="16"/>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при обращении заявителя;</w:t>
      </w:r>
    </w:p>
    <w:p w:rsidR="00CE3C34" w:rsidRPr="00721DDD" w:rsidRDefault="00CE3C34" w:rsidP="00DA1D49">
      <w:pPr>
        <w:pStyle w:val="a3"/>
        <w:numPr>
          <w:ilvl w:val="2"/>
          <w:numId w:val="16"/>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при информировании о ходе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 xml:space="preserve">услуги либо при получении результата предоставления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w:t>
      </w:r>
    </w:p>
    <w:p w:rsidR="00CE3C34" w:rsidRPr="00721DDD" w:rsidRDefault="00CE3C3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721DDD">
        <w:rPr>
          <w:rFonts w:ascii="Times New Roman" w:hAnsi="Times New Roman" w:cs="Times New Roman"/>
          <w:color w:val="000000" w:themeColor="text1"/>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lang w:bidi="ru-RU"/>
        </w:rPr>
        <w:t>услуги, не должно превышать 15 минут.</w:t>
      </w:r>
    </w:p>
    <w:p w:rsidR="00172388" w:rsidRPr="00721DDD" w:rsidRDefault="00F4643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Иные требования, в том числе учитывающие особенности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МФЦ, особенности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по экстерриториальному принципу и особенности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w:t>
      </w:r>
      <w:r w:rsidR="003D40A0" w:rsidRPr="00721DDD">
        <w:rPr>
          <w:rFonts w:ascii="Times New Roman" w:hAnsi="Times New Roman" w:cs="Times New Roman"/>
          <w:color w:val="000000" w:themeColor="text1"/>
          <w:sz w:val="24"/>
          <w:szCs w:val="24"/>
        </w:rPr>
        <w:t>.</w:t>
      </w:r>
    </w:p>
    <w:p w:rsidR="00F4643C" w:rsidRPr="00721DDD"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Получение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 экстерриториальному принципу, в том числе посредством обращения</w:t>
      </w:r>
      <w:r w:rsidR="00E95CFB">
        <w:rPr>
          <w:rFonts w:ascii="Times New Roman" w:hAnsi="Times New Roman" w:cs="Times New Roman"/>
          <w:color w:val="000000" w:themeColor="text1"/>
          <w:sz w:val="24"/>
          <w:szCs w:val="24"/>
        </w:rPr>
        <w:t xml:space="preserve"> в МФЦ, не предусмотрено.</w:t>
      </w:r>
    </w:p>
    <w:p w:rsidR="00F4643C" w:rsidRPr="00721DDD"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обращении за получением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991060" w:rsidRDefault="00991060"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721DDD"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F4643C" w:rsidRPr="003F76F9" w:rsidRDefault="00F4643C" w:rsidP="00DA1D49">
      <w:pPr>
        <w:pStyle w:val="a3"/>
        <w:numPr>
          <w:ilvl w:val="0"/>
          <w:numId w:val="51"/>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Состав, последовательность и сроки выпол</w:t>
      </w:r>
      <w:r w:rsidR="009A0FA7">
        <w:rPr>
          <w:rFonts w:ascii="Times New Roman" w:hAnsi="Times New Roman" w:cs="Times New Roman"/>
          <w:b/>
          <w:color w:val="000000" w:themeColor="text1"/>
          <w:sz w:val="24"/>
          <w:szCs w:val="24"/>
        </w:rPr>
        <w:t>нения административных процедур</w:t>
      </w:r>
      <w:r w:rsidR="009A0FA7" w:rsidRPr="009A0FA7">
        <w:rPr>
          <w:rFonts w:ascii="Times New Roman" w:hAnsi="Times New Roman" w:cs="Times New Roman"/>
          <w:b/>
          <w:color w:val="000000" w:themeColor="text1"/>
          <w:sz w:val="24"/>
          <w:szCs w:val="24"/>
        </w:rPr>
        <w:t xml:space="preserve"> </w:t>
      </w:r>
      <w:r w:rsidRPr="003F76F9">
        <w:rPr>
          <w:rFonts w:ascii="Times New Roman" w:hAnsi="Times New Roman" w:cs="Times New Roman"/>
          <w:b/>
          <w:color w:val="000000" w:themeColor="text1"/>
          <w:sz w:val="24"/>
          <w:szCs w:val="24"/>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721DDD" w:rsidRDefault="00F4643C" w:rsidP="00DA1D49">
      <w:pPr>
        <w:pStyle w:val="a3"/>
        <w:spacing w:after="0" w:line="240" w:lineRule="auto"/>
        <w:ind w:left="0" w:firstLine="709"/>
        <w:jc w:val="both"/>
        <w:rPr>
          <w:rFonts w:ascii="Times New Roman" w:hAnsi="Times New Roman" w:cs="Times New Roman"/>
          <w:b/>
          <w:color w:val="000000" w:themeColor="text1"/>
          <w:sz w:val="24"/>
          <w:szCs w:val="24"/>
        </w:rPr>
      </w:pPr>
    </w:p>
    <w:p w:rsidR="003F76F9" w:rsidRPr="003F76F9"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F4643C" w:rsidRPr="00721DDD" w:rsidRDefault="00F4643C"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Исчерпывающий перечень административных процедур (действий)</w:t>
      </w:r>
    </w:p>
    <w:p w:rsidR="00F4643C" w:rsidRPr="00721DDD" w:rsidRDefault="00F4643C"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при предоставлении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включает в себя:</w:t>
      </w:r>
    </w:p>
    <w:p w:rsidR="00F4643C" w:rsidRPr="00721DDD"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прием и регистрация заявления о предоставлении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с документами, необходимыми для предоставления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F4643C" w:rsidRPr="00721DDD"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C1352A" w:rsidRPr="00721DDD"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рассмотрение заявления и документов, необходимых для предоставления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r w:rsidR="00C1352A"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w:t>
      </w:r>
    </w:p>
    <w:p w:rsidR="00F4643C" w:rsidRPr="00721DDD" w:rsidRDefault="00F4643C" w:rsidP="00DA1D49">
      <w:pPr>
        <w:pStyle w:val="a3"/>
        <w:numPr>
          <w:ilvl w:val="0"/>
          <w:numId w:val="1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направление заявителю результата предоставления </w:t>
      </w:r>
      <w:r w:rsidR="00126364"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C160D1" w:rsidRPr="00721DDD" w:rsidRDefault="00126364"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 в том числе с использованием Единого портала</w:t>
      </w:r>
    </w:p>
    <w:p w:rsidR="00126364" w:rsidRPr="00721DDD" w:rsidRDefault="00126364"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электронной форме, в том числе с использованием Единого портала, включает в себя:</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запись на прием в орган, предоставляющий муниципальную услугу, для подачи запроса;</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формирование запроса о предоставлении муниципальной услуги;</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получение заявителем сведений о ходе выполнения запроса о предоставлении муниципальной услуги;</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721DDD" w:rsidRDefault="00E22B40" w:rsidP="00DA1D49">
      <w:pPr>
        <w:pStyle w:val="a3"/>
        <w:numPr>
          <w:ilvl w:val="0"/>
          <w:numId w:val="1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иные действия, необходимые для предоставления муниципальной услуги.</w:t>
      </w:r>
    </w:p>
    <w:p w:rsidR="00C160D1" w:rsidRPr="00721DDD" w:rsidRDefault="00C160D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полном объеме и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посредством комплексного запроса</w:t>
      </w:r>
    </w:p>
    <w:p w:rsidR="00C160D1" w:rsidRPr="00721DDD" w:rsidRDefault="00C160D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полном объеме и при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посредством комплексного запроса, включает в себя:</w:t>
      </w:r>
    </w:p>
    <w:p w:rsidR="00C160D1" w:rsidRPr="00721DDD" w:rsidRDefault="00C160D1"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заявителей о порядке предоставления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МФЦ, о ходе выполнения запроса о предоставлении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по иным вопросам, связанным с предоставлением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а также консультирование заявителей о порядке предоставления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МФЦ;</w:t>
      </w:r>
    </w:p>
    <w:p w:rsidR="00C160D1" w:rsidRPr="00721DDD" w:rsidRDefault="00C160D1"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прием запросов заявителей о предоставлении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и иных документов, необходимых для предоставления </w:t>
      </w:r>
      <w:r w:rsidR="00EC1E9C"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C160D1" w:rsidRPr="00721DDD" w:rsidRDefault="00C160D1"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формирование и направление МФЦ межведомственного запроса в органы, предоставляющие </w:t>
      </w:r>
      <w:r w:rsidR="00EC1E9C" w:rsidRPr="00721DDD">
        <w:rPr>
          <w:rFonts w:ascii="Times New Roman" w:hAnsi="Times New Roman" w:cs="Times New Roman"/>
          <w:color w:val="000000" w:themeColor="text1"/>
          <w:sz w:val="24"/>
          <w:szCs w:val="24"/>
          <w:lang w:bidi="ru-RU"/>
        </w:rPr>
        <w:t xml:space="preserve">муниципальные </w:t>
      </w:r>
      <w:r w:rsidRPr="00721DDD">
        <w:rPr>
          <w:rFonts w:ascii="Times New Roman" w:hAnsi="Times New Roman" w:cs="Times New Roman"/>
          <w:color w:val="000000" w:themeColor="text1"/>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721DDD">
        <w:rPr>
          <w:rFonts w:ascii="Times New Roman" w:hAnsi="Times New Roman" w:cs="Times New Roman"/>
          <w:color w:val="000000" w:themeColor="text1"/>
          <w:sz w:val="24"/>
          <w:szCs w:val="24"/>
          <w:lang w:bidi="ru-RU"/>
        </w:rPr>
        <w:t xml:space="preserve">муниципальных </w:t>
      </w:r>
      <w:r w:rsidRPr="00721DDD">
        <w:rPr>
          <w:rFonts w:ascii="Times New Roman" w:hAnsi="Times New Roman" w:cs="Times New Roman"/>
          <w:color w:val="000000" w:themeColor="text1"/>
          <w:sz w:val="24"/>
          <w:szCs w:val="24"/>
        </w:rPr>
        <w:t>услуг;</w:t>
      </w:r>
    </w:p>
    <w:p w:rsidR="00C160D1" w:rsidRPr="00721DDD" w:rsidRDefault="007A7AB4" w:rsidP="00DA1D49">
      <w:pPr>
        <w:pStyle w:val="a3"/>
        <w:numPr>
          <w:ilvl w:val="2"/>
          <w:numId w:val="19"/>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выдача заявителю результата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721DDD">
        <w:rPr>
          <w:rFonts w:ascii="Times New Roman" w:hAnsi="Times New Roman" w:cs="Times New Roman"/>
          <w:color w:val="000000" w:themeColor="text1"/>
          <w:sz w:val="24"/>
          <w:szCs w:val="24"/>
        </w:rPr>
        <w:t xml:space="preserve"> органов, предоставляющих муниципальные услуги.</w:t>
      </w:r>
    </w:p>
    <w:p w:rsidR="00E22B40" w:rsidRPr="00721DDD" w:rsidRDefault="0078436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Прием и регистрация заявления о предоставлении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с документами, необходимыми для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Основанием для начала исполнения административной процедуры является поступление</w:t>
      </w:r>
      <w:r w:rsidR="00B40BCB">
        <w:rPr>
          <w:rFonts w:ascii="Times New Roman" w:hAnsi="Times New Roman" w:cs="Times New Roman"/>
          <w:color w:val="000000" w:themeColor="text1"/>
          <w:sz w:val="24"/>
          <w:szCs w:val="24"/>
        </w:rPr>
        <w:t xml:space="preserve"> в Администрацию </w:t>
      </w:r>
      <w:r w:rsidRPr="00721DDD">
        <w:rPr>
          <w:rFonts w:ascii="Times New Roman" w:hAnsi="Times New Roman" w:cs="Times New Roman"/>
          <w:color w:val="000000" w:themeColor="text1"/>
          <w:sz w:val="24"/>
          <w:szCs w:val="24"/>
        </w:rPr>
        <w:t xml:space="preserve">заявления и документов, необходимых для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поступивших через МФЦ</w:t>
      </w:r>
      <w:r w:rsidR="00B907D3"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w:t>
      </w:r>
      <w:r w:rsidR="00B907D3" w:rsidRPr="00721DDD">
        <w:rPr>
          <w:rFonts w:ascii="Times New Roman" w:hAnsi="Times New Roman" w:cs="Times New Roman"/>
          <w:color w:val="000000" w:themeColor="text1"/>
          <w:sz w:val="24"/>
          <w:szCs w:val="24"/>
          <w:lang w:bidi="ru-RU"/>
        </w:rPr>
        <w:t>либо почтовым отправлением на бумажном носителе, либо поступивших через систему «Личны</w:t>
      </w:r>
      <w:r w:rsidR="00B40BCB">
        <w:rPr>
          <w:rFonts w:ascii="Times New Roman" w:hAnsi="Times New Roman" w:cs="Times New Roman"/>
          <w:color w:val="000000" w:themeColor="text1"/>
          <w:sz w:val="24"/>
          <w:szCs w:val="24"/>
          <w:lang w:bidi="ru-RU"/>
        </w:rPr>
        <w:t>й кабинет» Единого портала</w:t>
      </w:r>
      <w:r w:rsidRPr="00721DDD">
        <w:rPr>
          <w:rFonts w:ascii="Times New Roman" w:hAnsi="Times New Roman" w:cs="Times New Roman"/>
          <w:color w:val="000000" w:themeColor="text1"/>
          <w:sz w:val="24"/>
          <w:szCs w:val="24"/>
        </w:rPr>
        <w:t>.</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Заявление и документы, необходимые для предоставления </w:t>
      </w:r>
      <w:r w:rsidR="008C2B86"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регистрируются в</w:t>
      </w:r>
      <w:r w:rsidR="008C2B86" w:rsidRPr="00721DDD">
        <w:rPr>
          <w:rFonts w:ascii="Times New Roman" w:hAnsi="Times New Roman" w:cs="Times New Roman"/>
          <w:color w:val="000000" w:themeColor="text1"/>
          <w:sz w:val="24"/>
          <w:szCs w:val="24"/>
        </w:rPr>
        <w:t xml:space="preserve"> системе электро</w:t>
      </w:r>
      <w:r w:rsidR="00B40BCB">
        <w:rPr>
          <w:rFonts w:ascii="Times New Roman" w:hAnsi="Times New Roman" w:cs="Times New Roman"/>
          <w:color w:val="000000" w:themeColor="text1"/>
          <w:sz w:val="24"/>
          <w:szCs w:val="24"/>
        </w:rPr>
        <w:t>нного документооборота «Дело</w:t>
      </w:r>
      <w:r w:rsidR="008C2B86" w:rsidRPr="00721DDD">
        <w:rPr>
          <w:rFonts w:ascii="Times New Roman" w:hAnsi="Times New Roman" w:cs="Times New Roman"/>
          <w:color w:val="000000" w:themeColor="text1"/>
          <w:sz w:val="24"/>
          <w:szCs w:val="24"/>
        </w:rPr>
        <w:t xml:space="preserve">» (далее - СЭД) </w:t>
      </w:r>
      <w:r w:rsidRPr="00721DDD">
        <w:rPr>
          <w:rFonts w:ascii="Times New Roman" w:hAnsi="Times New Roman" w:cs="Times New Roman"/>
          <w:color w:val="000000" w:themeColor="text1"/>
          <w:sz w:val="24"/>
          <w:szCs w:val="24"/>
        </w:rPr>
        <w:t xml:space="preserve">в </w:t>
      </w:r>
      <w:r w:rsidRPr="00721DDD">
        <w:rPr>
          <w:rFonts w:ascii="Times New Roman" w:hAnsi="Times New Roman" w:cs="Times New Roman"/>
          <w:color w:val="000000" w:themeColor="text1"/>
          <w:sz w:val="24"/>
          <w:szCs w:val="24"/>
        </w:rPr>
        <w:lastRenderedPageBreak/>
        <w:t xml:space="preserve">день их поступления в </w:t>
      </w:r>
      <w:r w:rsidR="008C2B86"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 xml:space="preserve"> </w:t>
      </w:r>
      <w:r w:rsidR="008C2B86" w:rsidRPr="00721DDD">
        <w:rPr>
          <w:rFonts w:ascii="Times New Roman" w:hAnsi="Times New Roman" w:cs="Times New Roman"/>
          <w:color w:val="000000" w:themeColor="text1"/>
          <w:sz w:val="24"/>
          <w:szCs w:val="24"/>
        </w:rPr>
        <w:t>специалистом 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прием и регистрация входящих документов </w:t>
      </w:r>
      <w:r w:rsidR="008C2B86"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w:t>
      </w:r>
    </w:p>
    <w:p w:rsidR="008C2B86"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Специалист </w:t>
      </w:r>
      <w:r w:rsidR="008C2B86"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Зарегистрированное заявление посредством СЭД направляется на рассмотрение </w:t>
      </w:r>
      <w:r w:rsidR="00B40BCB">
        <w:rPr>
          <w:rFonts w:ascii="Times New Roman" w:hAnsi="Times New Roman" w:cs="Times New Roman"/>
          <w:color w:val="000000" w:themeColor="text1"/>
          <w:sz w:val="24"/>
          <w:szCs w:val="24"/>
        </w:rPr>
        <w:t>начальнику отдела</w:t>
      </w:r>
      <w:r w:rsidR="009E55F5">
        <w:rPr>
          <w:rFonts w:ascii="Times New Roman" w:hAnsi="Times New Roman" w:cs="Times New Roman"/>
          <w:color w:val="000000" w:themeColor="text1"/>
          <w:sz w:val="24"/>
          <w:szCs w:val="24"/>
        </w:rPr>
        <w:t xml:space="preserve"> Администрации</w:t>
      </w:r>
      <w:r w:rsidRPr="00721DDD">
        <w:rPr>
          <w:rFonts w:ascii="Times New Roman" w:hAnsi="Times New Roman" w:cs="Times New Roman"/>
          <w:color w:val="000000" w:themeColor="text1"/>
          <w:sz w:val="24"/>
          <w:szCs w:val="24"/>
        </w:rPr>
        <w:t xml:space="preserve">, ответственному за предоставление </w:t>
      </w:r>
      <w:r w:rsidR="00D40241"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784362" w:rsidRPr="00721DDD" w:rsidRDefault="00B40BCB"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w:t>
      </w:r>
      <w:r w:rsidR="009E55F5" w:rsidRPr="009E55F5">
        <w:rPr>
          <w:rFonts w:ascii="Times New Roman" w:hAnsi="Times New Roman" w:cs="Times New Roman"/>
          <w:color w:val="000000" w:themeColor="text1"/>
          <w:sz w:val="24"/>
          <w:szCs w:val="24"/>
        </w:rPr>
        <w:t xml:space="preserve"> </w:t>
      </w:r>
      <w:r w:rsidR="009E55F5">
        <w:rPr>
          <w:rFonts w:ascii="Times New Roman" w:hAnsi="Times New Roman" w:cs="Times New Roman"/>
          <w:color w:val="000000" w:themeColor="text1"/>
          <w:sz w:val="24"/>
          <w:szCs w:val="24"/>
        </w:rPr>
        <w:t>Администрации</w:t>
      </w:r>
      <w:r w:rsidR="00784362" w:rsidRPr="00721DDD">
        <w:rPr>
          <w:rFonts w:ascii="Times New Roman" w:hAnsi="Times New Roman" w:cs="Times New Roman"/>
          <w:color w:val="000000" w:themeColor="text1"/>
          <w:sz w:val="24"/>
          <w:szCs w:val="24"/>
        </w:rPr>
        <w:t xml:space="preserve">, к компетенции которого относится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00784362" w:rsidRPr="00721DDD">
        <w:rPr>
          <w:rFonts w:ascii="Times New Roman" w:hAnsi="Times New Roman" w:cs="Times New Roman"/>
          <w:color w:val="000000" w:themeColor="text1"/>
          <w:sz w:val="24"/>
          <w:szCs w:val="24"/>
        </w:rPr>
        <w:t xml:space="preserve">услуги, в течение </w:t>
      </w:r>
      <w:r w:rsidR="00C21C1B" w:rsidRPr="00721DDD">
        <w:rPr>
          <w:rFonts w:ascii="Times New Roman" w:hAnsi="Times New Roman" w:cs="Times New Roman"/>
          <w:color w:val="000000" w:themeColor="text1"/>
          <w:sz w:val="24"/>
          <w:szCs w:val="24"/>
        </w:rPr>
        <w:t>1</w:t>
      </w:r>
      <w:r w:rsidR="00784362" w:rsidRPr="00721DDD">
        <w:rPr>
          <w:rFonts w:ascii="Times New Roman" w:hAnsi="Times New Roman" w:cs="Times New Roman"/>
          <w:color w:val="000000" w:themeColor="text1"/>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005B53DF" w:rsidRPr="00721DDD">
        <w:rPr>
          <w:rFonts w:ascii="Times New Roman" w:hAnsi="Times New Roman" w:cs="Times New Roman"/>
          <w:color w:val="000000" w:themeColor="text1"/>
          <w:sz w:val="24"/>
          <w:szCs w:val="24"/>
          <w:lang w:bidi="ru-RU"/>
        </w:rPr>
        <w:t xml:space="preserve">муниципальной </w:t>
      </w:r>
      <w:r>
        <w:rPr>
          <w:rFonts w:ascii="Times New Roman" w:hAnsi="Times New Roman" w:cs="Times New Roman"/>
          <w:color w:val="000000" w:themeColor="text1"/>
          <w:sz w:val="24"/>
          <w:szCs w:val="24"/>
        </w:rPr>
        <w:t>услуги, специалисту отдела</w:t>
      </w:r>
      <w:r w:rsidR="009E55F5">
        <w:rPr>
          <w:rFonts w:ascii="Times New Roman" w:hAnsi="Times New Roman" w:cs="Times New Roman"/>
          <w:color w:val="000000" w:themeColor="text1"/>
          <w:sz w:val="24"/>
          <w:szCs w:val="24"/>
        </w:rPr>
        <w:t xml:space="preserve"> Администрации</w:t>
      </w:r>
      <w:r w:rsidR="00784362"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00784362" w:rsidRPr="00721DDD">
        <w:rPr>
          <w:rFonts w:ascii="Times New Roman" w:hAnsi="Times New Roman" w:cs="Times New Roman"/>
          <w:color w:val="000000" w:themeColor="text1"/>
          <w:sz w:val="24"/>
          <w:szCs w:val="24"/>
        </w:rPr>
        <w:t>услуги.</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872E4F" w:rsidRPr="00721DDD">
        <w:rPr>
          <w:rFonts w:ascii="Times New Roman" w:hAnsi="Times New Roman" w:cs="Times New Roman"/>
          <w:color w:val="000000" w:themeColor="text1"/>
          <w:sz w:val="24"/>
          <w:szCs w:val="24"/>
        </w:rPr>
        <w:t>3</w:t>
      </w:r>
      <w:r w:rsidRPr="00721DDD">
        <w:rPr>
          <w:rFonts w:ascii="Times New Roman" w:hAnsi="Times New Roman" w:cs="Times New Roman"/>
          <w:color w:val="000000" w:themeColor="text1"/>
          <w:sz w:val="24"/>
          <w:szCs w:val="24"/>
        </w:rPr>
        <w:t xml:space="preserve"> рабочих дней.</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w:t>
      </w:r>
      <w:r w:rsidR="005B53DF" w:rsidRPr="00721DDD">
        <w:rPr>
          <w:rFonts w:ascii="Times New Roman" w:hAnsi="Times New Roman" w:cs="Times New Roman"/>
          <w:color w:val="000000" w:themeColor="text1"/>
          <w:sz w:val="24"/>
          <w:szCs w:val="24"/>
        </w:rPr>
        <w:t>Администрации, п</w:t>
      </w:r>
      <w:r w:rsidR="00B40BCB">
        <w:rPr>
          <w:rFonts w:ascii="Times New Roman" w:hAnsi="Times New Roman" w:cs="Times New Roman"/>
          <w:color w:val="000000" w:themeColor="text1"/>
          <w:sz w:val="24"/>
          <w:szCs w:val="24"/>
        </w:rPr>
        <w:t xml:space="preserve">олучение документов </w:t>
      </w:r>
      <w:r w:rsidR="009E55F5">
        <w:rPr>
          <w:rFonts w:ascii="Times New Roman" w:hAnsi="Times New Roman" w:cs="Times New Roman"/>
          <w:color w:val="000000" w:themeColor="text1"/>
          <w:sz w:val="24"/>
          <w:szCs w:val="24"/>
        </w:rPr>
        <w:t xml:space="preserve">уполномоченным </w:t>
      </w:r>
      <w:r w:rsidR="00B40BCB">
        <w:rPr>
          <w:rFonts w:ascii="Times New Roman" w:hAnsi="Times New Roman" w:cs="Times New Roman"/>
          <w:color w:val="000000" w:themeColor="text1"/>
          <w:sz w:val="24"/>
          <w:szCs w:val="24"/>
        </w:rPr>
        <w:t>отделом</w:t>
      </w:r>
      <w:r w:rsidR="009E55F5">
        <w:rPr>
          <w:rFonts w:ascii="Times New Roman" w:hAnsi="Times New Roman" w:cs="Times New Roman"/>
          <w:color w:val="000000" w:themeColor="text1"/>
          <w:sz w:val="24"/>
          <w:szCs w:val="24"/>
        </w:rPr>
        <w:t xml:space="preserve"> Администрации</w:t>
      </w:r>
      <w:r w:rsidR="00B40BCB">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и поступление названных документов на рас</w:t>
      </w:r>
      <w:r w:rsidR="00B40BCB">
        <w:rPr>
          <w:rFonts w:ascii="Times New Roman" w:hAnsi="Times New Roman" w:cs="Times New Roman"/>
          <w:color w:val="000000" w:themeColor="text1"/>
          <w:sz w:val="24"/>
          <w:szCs w:val="24"/>
        </w:rPr>
        <w:t>смотрение специалисту отдела</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784362" w:rsidRPr="00721DDD" w:rsidRDefault="00784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с указанием даты их поступления и направление названных документов на рас</w:t>
      </w:r>
      <w:r w:rsidR="00B40BCB">
        <w:rPr>
          <w:rFonts w:ascii="Times New Roman" w:hAnsi="Times New Roman" w:cs="Times New Roman"/>
          <w:color w:val="000000" w:themeColor="text1"/>
          <w:sz w:val="24"/>
          <w:szCs w:val="24"/>
        </w:rPr>
        <w:t>смотрение специалисту</w:t>
      </w:r>
      <w:r w:rsidR="006E2FBE">
        <w:rPr>
          <w:rFonts w:ascii="Times New Roman" w:hAnsi="Times New Roman" w:cs="Times New Roman"/>
          <w:color w:val="000000" w:themeColor="text1"/>
          <w:sz w:val="24"/>
          <w:szCs w:val="24"/>
        </w:rPr>
        <w:t xml:space="preserve"> </w:t>
      </w:r>
      <w:r w:rsidR="009E55F5">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131ECD" w:rsidRPr="00721DDD" w:rsidRDefault="00C5434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Формирование и направление межведомственных запросов в органы</w:t>
      </w:r>
      <w:r w:rsidR="00F6496E"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(организации), участвующие в предоставлении </w:t>
      </w:r>
      <w:r w:rsidRPr="00721DDD">
        <w:rPr>
          <w:rFonts w:ascii="Times New Roman" w:hAnsi="Times New Roman" w:cs="Times New Roman"/>
          <w:color w:val="000000" w:themeColor="text1"/>
          <w:sz w:val="24"/>
          <w:szCs w:val="24"/>
          <w:lang w:bidi="ru-RU"/>
        </w:rPr>
        <w:t>муниципальной услуги</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Основанием для начала административной процедуры является по</w:t>
      </w:r>
      <w:r w:rsidR="00B40BCB">
        <w:rPr>
          <w:rFonts w:ascii="Times New Roman" w:hAnsi="Times New Roman" w:cs="Times New Roman"/>
          <w:color w:val="000000" w:themeColor="text1"/>
          <w:sz w:val="24"/>
          <w:szCs w:val="24"/>
        </w:rPr>
        <w:t>ступление специалисту</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заявления при отсутствии документов, необходимых для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которые находятся в распоряжении иных органов.</w:t>
      </w:r>
    </w:p>
    <w:p w:rsidR="0031755F" w:rsidRPr="00721DDD" w:rsidRDefault="006E2FB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Специалист </w:t>
      </w:r>
      <w:r w:rsidR="009E55F5">
        <w:rPr>
          <w:rFonts w:ascii="Times New Roman" w:hAnsi="Times New Roman" w:cs="Times New Roman"/>
          <w:color w:val="000000" w:themeColor="text1"/>
          <w:sz w:val="24"/>
          <w:szCs w:val="24"/>
        </w:rPr>
        <w:t>Администрации</w:t>
      </w:r>
      <w:r w:rsidR="00C54345"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54345" w:rsidRPr="00721DDD">
        <w:rPr>
          <w:rFonts w:ascii="Times New Roman" w:hAnsi="Times New Roman" w:cs="Times New Roman"/>
          <w:color w:val="000000" w:themeColor="text1"/>
          <w:sz w:val="24"/>
          <w:szCs w:val="24"/>
          <w:lang w:bidi="ru-RU"/>
        </w:rPr>
        <w:t xml:space="preserve">муниципальной </w:t>
      </w:r>
      <w:r w:rsidR="00C54345" w:rsidRPr="00721DDD">
        <w:rPr>
          <w:rFonts w:ascii="Times New Roman" w:hAnsi="Times New Roman" w:cs="Times New Roman"/>
          <w:color w:val="000000" w:themeColor="text1"/>
          <w:sz w:val="24"/>
          <w:szCs w:val="24"/>
        </w:rPr>
        <w:t>услуги,</w:t>
      </w:r>
      <w:r w:rsidR="0031755F" w:rsidRPr="00721DDD">
        <w:rPr>
          <w:rFonts w:ascii="Times New Roman" w:hAnsi="Times New Roman" w:cs="Times New Roman"/>
          <w:color w:val="000000" w:themeColor="text1"/>
          <w:sz w:val="24"/>
          <w:szCs w:val="24"/>
        </w:rPr>
        <w:t xml:space="preserve"> формирует и направляет межведомственный запрос в органы для получения информации и документов, указанных в п. 2.</w:t>
      </w:r>
      <w:r w:rsidR="00A855FF" w:rsidRPr="00721DDD">
        <w:rPr>
          <w:rFonts w:ascii="Times New Roman" w:hAnsi="Times New Roman" w:cs="Times New Roman"/>
          <w:color w:val="000000" w:themeColor="text1"/>
          <w:sz w:val="24"/>
          <w:szCs w:val="24"/>
        </w:rPr>
        <w:t>6</w:t>
      </w:r>
      <w:r w:rsidR="0031755F" w:rsidRPr="00721DDD">
        <w:rPr>
          <w:rFonts w:ascii="Times New Roman" w:hAnsi="Times New Roman" w:cs="Times New Roman"/>
          <w:color w:val="000000" w:themeColor="text1"/>
          <w:sz w:val="24"/>
          <w:szCs w:val="24"/>
        </w:rPr>
        <w:t>.</w:t>
      </w:r>
      <w:r w:rsidR="00A855FF" w:rsidRPr="00721DDD">
        <w:rPr>
          <w:rFonts w:ascii="Times New Roman" w:hAnsi="Times New Roman" w:cs="Times New Roman"/>
          <w:color w:val="000000" w:themeColor="text1"/>
          <w:sz w:val="24"/>
          <w:szCs w:val="24"/>
        </w:rPr>
        <w:t>2</w:t>
      </w:r>
      <w:r w:rsidR="0031755F" w:rsidRPr="00721DDD">
        <w:rPr>
          <w:rFonts w:ascii="Times New Roman" w:hAnsi="Times New Roman" w:cs="Times New Roman"/>
          <w:color w:val="000000" w:themeColor="text1"/>
          <w:sz w:val="24"/>
          <w:szCs w:val="24"/>
        </w:rPr>
        <w:t>. Регламента.</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Межведомственный запрос формируется в соответствии с требованиями статьи 7.2 Федерального закона от 27.07.2010 </w:t>
      </w:r>
      <w:r w:rsidR="00C122B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210-ФЗ </w:t>
      </w:r>
      <w:r w:rsidR="00C122B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C122B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и подписывается </w:t>
      </w:r>
      <w:r w:rsidR="00C122B7" w:rsidRPr="00721DDD">
        <w:rPr>
          <w:rFonts w:ascii="Times New Roman" w:hAnsi="Times New Roman" w:cs="Times New Roman"/>
          <w:color w:val="000000" w:themeColor="text1"/>
          <w:sz w:val="24"/>
          <w:szCs w:val="24"/>
        </w:rPr>
        <w:t xml:space="preserve">Главой </w:t>
      </w:r>
      <w:proofErr w:type="spellStart"/>
      <w:r w:rsidR="009E55F5">
        <w:rPr>
          <w:rFonts w:ascii="Times New Roman" w:hAnsi="Times New Roman" w:cs="Times New Roman"/>
          <w:color w:val="000000" w:themeColor="text1"/>
          <w:sz w:val="24"/>
          <w:szCs w:val="24"/>
        </w:rPr>
        <w:t>Кемского</w:t>
      </w:r>
      <w:proofErr w:type="spellEnd"/>
      <w:r w:rsidR="00C122B7" w:rsidRPr="00721DDD">
        <w:rPr>
          <w:rFonts w:ascii="Times New Roman" w:hAnsi="Times New Roman" w:cs="Times New Roman"/>
          <w:color w:val="000000" w:themeColor="text1"/>
          <w:sz w:val="24"/>
          <w:szCs w:val="24"/>
        </w:rPr>
        <w:t xml:space="preserve"> муниципального округа</w:t>
      </w:r>
      <w:r w:rsidRPr="00721DDD">
        <w:rPr>
          <w:rFonts w:ascii="Times New Roman" w:hAnsi="Times New Roman" w:cs="Times New Roman"/>
          <w:color w:val="000000" w:themeColor="text1"/>
          <w:sz w:val="24"/>
          <w:szCs w:val="24"/>
        </w:rPr>
        <w:t>.</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A855FF" w:rsidRPr="00721DDD">
        <w:rPr>
          <w:rFonts w:ascii="Times New Roman" w:hAnsi="Times New Roman" w:cs="Times New Roman"/>
          <w:color w:val="000000" w:themeColor="text1"/>
          <w:sz w:val="24"/>
          <w:szCs w:val="24"/>
        </w:rPr>
        <w:t>3</w:t>
      </w:r>
      <w:r w:rsidRPr="00721DDD">
        <w:rPr>
          <w:rFonts w:ascii="Times New Roman" w:hAnsi="Times New Roman" w:cs="Times New Roman"/>
          <w:color w:val="000000" w:themeColor="text1"/>
          <w:sz w:val="24"/>
          <w:szCs w:val="24"/>
        </w:rPr>
        <w:t xml:space="preserve"> рабочих дней.</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721DDD" w:rsidRDefault="00C5434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Способом фиксации результата выполнения административной процедуры является получение</w:t>
      </w:r>
      <w:r w:rsidR="009E55F5">
        <w:rPr>
          <w:rFonts w:ascii="Times New Roman" w:hAnsi="Times New Roman" w:cs="Times New Roman"/>
          <w:color w:val="000000" w:themeColor="text1"/>
          <w:sz w:val="24"/>
          <w:szCs w:val="24"/>
        </w:rPr>
        <w:t xml:space="preserve"> специалистом 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C122B7"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запрошенных сведений в рамках межведомственного взаимодействия.</w:t>
      </w:r>
    </w:p>
    <w:p w:rsidR="00C54345" w:rsidRPr="00721DDD" w:rsidRDefault="00C122B7"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Рассмотрение </w:t>
      </w:r>
      <w:r w:rsidR="00F6496E" w:rsidRPr="00721DDD">
        <w:rPr>
          <w:rFonts w:ascii="Times New Roman" w:hAnsi="Times New Roman" w:cs="Times New Roman"/>
          <w:color w:val="000000" w:themeColor="text1"/>
          <w:sz w:val="24"/>
          <w:szCs w:val="24"/>
        </w:rPr>
        <w:t xml:space="preserve">заявления и документов, необходимых для предоставления </w:t>
      </w:r>
      <w:r w:rsidR="00F6496E" w:rsidRPr="00721DDD">
        <w:rPr>
          <w:rFonts w:ascii="Times New Roman" w:hAnsi="Times New Roman" w:cs="Times New Roman"/>
          <w:color w:val="000000" w:themeColor="text1"/>
          <w:sz w:val="24"/>
          <w:szCs w:val="24"/>
          <w:lang w:bidi="ru-RU"/>
        </w:rPr>
        <w:t xml:space="preserve">муниципальной </w:t>
      </w:r>
      <w:r w:rsidR="00F6496E" w:rsidRPr="00721DDD">
        <w:rPr>
          <w:rFonts w:ascii="Times New Roman" w:hAnsi="Times New Roman" w:cs="Times New Roman"/>
          <w:color w:val="000000" w:themeColor="text1"/>
          <w:sz w:val="24"/>
          <w:szCs w:val="24"/>
        </w:rPr>
        <w:t>услуги</w:t>
      </w:r>
      <w:r w:rsidR="00234982" w:rsidRPr="00721DDD">
        <w:rPr>
          <w:rFonts w:ascii="Times New Roman" w:hAnsi="Times New Roman" w:cs="Times New Roman"/>
          <w:color w:val="000000" w:themeColor="text1"/>
          <w:sz w:val="24"/>
          <w:szCs w:val="24"/>
        </w:rPr>
        <w:t>.</w:t>
      </w:r>
    </w:p>
    <w:p w:rsidR="00C122B7" w:rsidRPr="00721DDD"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на расс</w:t>
      </w:r>
      <w:r w:rsidR="006E2FBE">
        <w:rPr>
          <w:rFonts w:ascii="Times New Roman" w:hAnsi="Times New Roman" w:cs="Times New Roman"/>
          <w:color w:val="000000" w:themeColor="text1"/>
          <w:sz w:val="24"/>
          <w:szCs w:val="24"/>
        </w:rPr>
        <w:t>мотрение специалистом 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C122B7" w:rsidRPr="00721DDD"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получении заявления о предоставлении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с документами, необходимыми для предоставления </w:t>
      </w:r>
      <w:r w:rsidR="00D86D65" w:rsidRPr="00721DDD">
        <w:rPr>
          <w:rFonts w:ascii="Times New Roman" w:hAnsi="Times New Roman" w:cs="Times New Roman"/>
          <w:color w:val="000000" w:themeColor="text1"/>
          <w:sz w:val="24"/>
          <w:szCs w:val="24"/>
          <w:lang w:bidi="ru-RU"/>
        </w:rPr>
        <w:t xml:space="preserve">муниципальной </w:t>
      </w:r>
      <w:r w:rsidR="00335F1D">
        <w:rPr>
          <w:rFonts w:ascii="Times New Roman" w:hAnsi="Times New Roman" w:cs="Times New Roman"/>
          <w:color w:val="000000" w:themeColor="text1"/>
          <w:sz w:val="24"/>
          <w:szCs w:val="24"/>
        </w:rPr>
        <w:t>услуги, специалист Администрации</w:t>
      </w:r>
      <w:r w:rsidRPr="00721DDD">
        <w:rPr>
          <w:rFonts w:ascii="Times New Roman" w:hAnsi="Times New Roman" w:cs="Times New Roman"/>
          <w:color w:val="000000" w:themeColor="text1"/>
          <w:sz w:val="24"/>
          <w:szCs w:val="24"/>
        </w:rPr>
        <w:t xml:space="preserve">, ответственный за предоставление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течение </w:t>
      </w:r>
      <w:r w:rsidR="00A855FF" w:rsidRPr="00721DDD">
        <w:rPr>
          <w:rFonts w:ascii="Times New Roman" w:hAnsi="Times New Roman" w:cs="Times New Roman"/>
          <w:color w:val="000000" w:themeColor="text1"/>
          <w:sz w:val="24"/>
          <w:szCs w:val="24"/>
        </w:rPr>
        <w:t>15 календарных</w:t>
      </w:r>
      <w:r w:rsidRPr="00721DDD">
        <w:rPr>
          <w:rFonts w:ascii="Times New Roman" w:hAnsi="Times New Roman" w:cs="Times New Roman"/>
          <w:color w:val="000000" w:themeColor="text1"/>
          <w:sz w:val="24"/>
          <w:szCs w:val="24"/>
        </w:rPr>
        <w:t xml:space="preserve"> дней принимает решение о наличии либо отсутствии оснований для отказа в предоставлении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и осуществляет подготовку проекта решения</w:t>
      </w:r>
      <w:r w:rsidR="00802FA5" w:rsidRPr="00721DDD">
        <w:rPr>
          <w:rFonts w:ascii="Times New Roman" w:hAnsi="Times New Roman" w:cs="Times New Roman"/>
          <w:color w:val="000000" w:themeColor="text1"/>
          <w:sz w:val="24"/>
          <w:szCs w:val="24"/>
        </w:rPr>
        <w:t>, указанного в п. 2.3.1</w:t>
      </w:r>
      <w:r w:rsidRPr="00721DDD">
        <w:rPr>
          <w:rFonts w:ascii="Times New Roman" w:hAnsi="Times New Roman" w:cs="Times New Roman"/>
          <w:color w:val="000000" w:themeColor="text1"/>
          <w:sz w:val="24"/>
          <w:szCs w:val="24"/>
        </w:rPr>
        <w:t>.</w:t>
      </w:r>
    </w:p>
    <w:p w:rsidR="00C122B7" w:rsidRPr="00721DDD"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Специалист </w:t>
      </w:r>
      <w:r w:rsidR="00335F1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D86D6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в течение </w:t>
      </w:r>
      <w:r w:rsidR="003053BE" w:rsidRPr="00721DDD">
        <w:rPr>
          <w:rFonts w:ascii="Times New Roman" w:hAnsi="Times New Roman" w:cs="Times New Roman"/>
          <w:color w:val="000000" w:themeColor="text1"/>
          <w:sz w:val="24"/>
          <w:szCs w:val="24"/>
        </w:rPr>
        <w:t>3 рабочих</w:t>
      </w:r>
      <w:r w:rsidRPr="00721DDD">
        <w:rPr>
          <w:rFonts w:ascii="Times New Roman" w:hAnsi="Times New Roman" w:cs="Times New Roman"/>
          <w:color w:val="000000" w:themeColor="text1"/>
          <w:sz w:val="24"/>
          <w:szCs w:val="24"/>
        </w:rPr>
        <w:t xml:space="preserve"> дней обеспечивает подписание </w:t>
      </w:r>
      <w:r w:rsidR="00D86D65" w:rsidRPr="00721DDD">
        <w:rPr>
          <w:rFonts w:ascii="Times New Roman" w:hAnsi="Times New Roman" w:cs="Times New Roman"/>
          <w:color w:val="000000" w:themeColor="text1"/>
          <w:sz w:val="24"/>
          <w:szCs w:val="24"/>
        </w:rPr>
        <w:t xml:space="preserve">Главой </w:t>
      </w:r>
      <w:proofErr w:type="spellStart"/>
      <w:r w:rsidR="00335F1D">
        <w:rPr>
          <w:rFonts w:ascii="Times New Roman" w:hAnsi="Times New Roman" w:cs="Times New Roman"/>
          <w:color w:val="000000" w:themeColor="text1"/>
          <w:sz w:val="24"/>
          <w:szCs w:val="24"/>
        </w:rPr>
        <w:t>Кемского</w:t>
      </w:r>
      <w:proofErr w:type="spellEnd"/>
      <w:r w:rsidR="00D86D65" w:rsidRPr="00721DDD">
        <w:rPr>
          <w:rFonts w:ascii="Times New Roman" w:hAnsi="Times New Roman" w:cs="Times New Roman"/>
          <w:color w:val="000000" w:themeColor="text1"/>
          <w:sz w:val="24"/>
          <w:szCs w:val="24"/>
        </w:rPr>
        <w:t xml:space="preserve"> муниципального округа и регистрацию указанного проекта решения</w:t>
      </w:r>
      <w:r w:rsidRPr="00721DDD">
        <w:rPr>
          <w:rFonts w:ascii="Times New Roman" w:hAnsi="Times New Roman" w:cs="Times New Roman"/>
          <w:color w:val="000000" w:themeColor="text1"/>
          <w:sz w:val="24"/>
          <w:szCs w:val="24"/>
        </w:rPr>
        <w:t>.</w:t>
      </w:r>
    </w:p>
    <w:p w:rsidR="00C122B7" w:rsidRPr="00721DDD"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Максимальное время, затраченное на административную проце</w:t>
      </w:r>
      <w:r w:rsidR="003D40A0" w:rsidRPr="00721DDD">
        <w:rPr>
          <w:rFonts w:ascii="Times New Roman" w:hAnsi="Times New Roman" w:cs="Times New Roman"/>
          <w:color w:val="000000" w:themeColor="text1"/>
          <w:sz w:val="24"/>
          <w:szCs w:val="24"/>
        </w:rPr>
        <w:t xml:space="preserve">дуру, не должно превышать </w:t>
      </w:r>
      <w:r w:rsidR="003053BE" w:rsidRPr="00721DDD">
        <w:rPr>
          <w:rFonts w:ascii="Times New Roman" w:hAnsi="Times New Roman" w:cs="Times New Roman"/>
          <w:color w:val="000000" w:themeColor="text1"/>
          <w:sz w:val="24"/>
          <w:szCs w:val="24"/>
        </w:rPr>
        <w:t xml:space="preserve">20 календарных </w:t>
      </w:r>
      <w:r w:rsidRPr="00721DDD">
        <w:rPr>
          <w:rFonts w:ascii="Times New Roman" w:hAnsi="Times New Roman" w:cs="Times New Roman"/>
          <w:color w:val="000000" w:themeColor="text1"/>
          <w:sz w:val="24"/>
          <w:szCs w:val="24"/>
        </w:rPr>
        <w:t>дней.</w:t>
      </w:r>
    </w:p>
    <w:p w:rsidR="00C122B7" w:rsidRPr="00721DDD"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Результатом выполнения административной процедуры </w:t>
      </w:r>
      <w:r w:rsidR="00885A64" w:rsidRPr="00721DDD">
        <w:rPr>
          <w:rFonts w:ascii="Times New Roman" w:hAnsi="Times New Roman" w:cs="Times New Roman"/>
          <w:color w:val="000000" w:themeColor="text1"/>
          <w:sz w:val="24"/>
          <w:szCs w:val="24"/>
        </w:rPr>
        <w:t>является принятие решения о предоставлении либо об отказе в предоставлении муниципальной услуги</w:t>
      </w:r>
      <w:r w:rsidRPr="00721DDD">
        <w:rPr>
          <w:rFonts w:ascii="Times New Roman" w:hAnsi="Times New Roman" w:cs="Times New Roman"/>
          <w:color w:val="000000" w:themeColor="text1"/>
          <w:sz w:val="24"/>
          <w:szCs w:val="24"/>
        </w:rPr>
        <w:t>.</w:t>
      </w:r>
    </w:p>
    <w:p w:rsidR="00C122B7" w:rsidRPr="00721DDD" w:rsidRDefault="00C122B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подписание </w:t>
      </w:r>
      <w:r w:rsidR="00FC7328">
        <w:rPr>
          <w:rFonts w:ascii="Times New Roman" w:hAnsi="Times New Roman" w:cs="Times New Roman"/>
          <w:color w:val="000000" w:themeColor="text1"/>
          <w:sz w:val="24"/>
          <w:szCs w:val="24"/>
        </w:rPr>
        <w:t xml:space="preserve">Главой </w:t>
      </w:r>
      <w:proofErr w:type="spellStart"/>
      <w:r w:rsidR="00FC7328">
        <w:rPr>
          <w:rFonts w:ascii="Times New Roman" w:hAnsi="Times New Roman" w:cs="Times New Roman"/>
          <w:color w:val="000000" w:themeColor="text1"/>
          <w:sz w:val="24"/>
          <w:szCs w:val="24"/>
        </w:rPr>
        <w:t>Кемского</w:t>
      </w:r>
      <w:proofErr w:type="spellEnd"/>
      <w:r w:rsidR="00D86D65" w:rsidRPr="00721DDD">
        <w:rPr>
          <w:rFonts w:ascii="Times New Roman" w:hAnsi="Times New Roman" w:cs="Times New Roman"/>
          <w:color w:val="000000" w:themeColor="text1"/>
          <w:sz w:val="24"/>
          <w:szCs w:val="24"/>
        </w:rPr>
        <w:t xml:space="preserve"> муниципального округа</w:t>
      </w:r>
      <w:r w:rsidRPr="00721DDD">
        <w:rPr>
          <w:rFonts w:ascii="Times New Roman" w:hAnsi="Times New Roman" w:cs="Times New Roman"/>
          <w:color w:val="000000" w:themeColor="text1"/>
          <w:sz w:val="24"/>
          <w:szCs w:val="24"/>
        </w:rPr>
        <w:t xml:space="preserve"> </w:t>
      </w:r>
      <w:r w:rsidR="00885A64" w:rsidRPr="00721DDD">
        <w:rPr>
          <w:rFonts w:ascii="Times New Roman" w:hAnsi="Times New Roman" w:cs="Times New Roman"/>
          <w:color w:val="000000" w:themeColor="text1"/>
          <w:sz w:val="24"/>
          <w:szCs w:val="24"/>
        </w:rPr>
        <w:t>результатов предоставления муниципальной услуги, решения о предоставлении либо об отказе в предоставлении муниципальной услуги</w:t>
      </w:r>
      <w:r w:rsidRPr="00721DDD">
        <w:rPr>
          <w:rFonts w:ascii="Times New Roman" w:hAnsi="Times New Roman" w:cs="Times New Roman"/>
          <w:color w:val="000000" w:themeColor="text1"/>
          <w:sz w:val="24"/>
          <w:szCs w:val="24"/>
        </w:rPr>
        <w:t>.</w:t>
      </w:r>
    </w:p>
    <w:p w:rsidR="00C122B7" w:rsidRPr="00721DDD" w:rsidRDefault="00D86D6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Направление заявителю результата предоставления </w:t>
      </w:r>
      <w:r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8D2567" w:rsidRPr="00721DDD"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Основанием для начала административной процедуры является принятое решение </w:t>
      </w:r>
      <w:r w:rsidR="00885A64" w:rsidRPr="00721DDD">
        <w:rPr>
          <w:rFonts w:ascii="Times New Roman" w:hAnsi="Times New Roman" w:cs="Times New Roman"/>
          <w:color w:val="000000" w:themeColor="text1"/>
          <w:sz w:val="24"/>
          <w:szCs w:val="24"/>
        </w:rPr>
        <w:t xml:space="preserve">о предоставлении либо об отказе в предоставлении муниципальной услуги, подписанное </w:t>
      </w:r>
      <w:r w:rsidR="00FC7328">
        <w:rPr>
          <w:rFonts w:ascii="Times New Roman" w:hAnsi="Times New Roman" w:cs="Times New Roman"/>
          <w:color w:val="000000" w:themeColor="text1"/>
          <w:sz w:val="24"/>
          <w:szCs w:val="24"/>
        </w:rPr>
        <w:t xml:space="preserve">Главой </w:t>
      </w:r>
      <w:proofErr w:type="spellStart"/>
      <w:r w:rsidR="00FC7328">
        <w:rPr>
          <w:rFonts w:ascii="Times New Roman" w:hAnsi="Times New Roman" w:cs="Times New Roman"/>
          <w:color w:val="000000" w:themeColor="text1"/>
          <w:sz w:val="24"/>
          <w:szCs w:val="24"/>
        </w:rPr>
        <w:t>Кемского</w:t>
      </w:r>
      <w:proofErr w:type="spellEnd"/>
      <w:r w:rsidR="002D3019" w:rsidRPr="00721DDD">
        <w:rPr>
          <w:rFonts w:ascii="Times New Roman" w:hAnsi="Times New Roman" w:cs="Times New Roman"/>
          <w:color w:val="000000" w:themeColor="text1"/>
          <w:sz w:val="24"/>
          <w:szCs w:val="24"/>
        </w:rPr>
        <w:t xml:space="preserve"> муниципального округа</w:t>
      </w:r>
      <w:r w:rsidRPr="00721DDD">
        <w:rPr>
          <w:rFonts w:ascii="Times New Roman" w:hAnsi="Times New Roman" w:cs="Times New Roman"/>
          <w:color w:val="000000" w:themeColor="text1"/>
          <w:sz w:val="24"/>
          <w:szCs w:val="24"/>
        </w:rPr>
        <w:t>.</w:t>
      </w:r>
      <w:r w:rsidR="008D2567" w:rsidRPr="00721DDD">
        <w:rPr>
          <w:rFonts w:ascii="Times New Roman" w:hAnsi="Times New Roman" w:cs="Times New Roman"/>
          <w:color w:val="000000" w:themeColor="text1"/>
          <w:sz w:val="24"/>
          <w:szCs w:val="24"/>
        </w:rPr>
        <w:t xml:space="preserve"> </w:t>
      </w:r>
    </w:p>
    <w:p w:rsidR="008D2567" w:rsidRPr="00721DDD" w:rsidRDefault="008D2567"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Решение об отказе в выдаче разрешения принимается в случае, если:</w:t>
      </w:r>
    </w:p>
    <w:p w:rsidR="008D2567" w:rsidRPr="00721DDD" w:rsidRDefault="008D2567"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а) заявление подано с нарушением требований, установленных </w:t>
      </w:r>
      <w:r w:rsidR="003C4A5B" w:rsidRPr="00721DDD">
        <w:rPr>
          <w:rFonts w:ascii="Times New Roman" w:hAnsi="Times New Roman" w:cs="Times New Roman"/>
          <w:color w:val="000000" w:themeColor="text1"/>
          <w:sz w:val="24"/>
          <w:szCs w:val="24"/>
        </w:rPr>
        <w:t>п.2.6.1.</w:t>
      </w:r>
      <w:r w:rsidRPr="00721DDD">
        <w:rPr>
          <w:rFonts w:ascii="Times New Roman" w:hAnsi="Times New Roman" w:cs="Times New Roman"/>
          <w:color w:val="000000" w:themeColor="text1"/>
          <w:sz w:val="24"/>
          <w:szCs w:val="24"/>
        </w:rPr>
        <w:t xml:space="preserve"> </w:t>
      </w:r>
      <w:r w:rsidR="003C4A5B" w:rsidRPr="00721DDD">
        <w:rPr>
          <w:rFonts w:ascii="Times New Roman" w:hAnsi="Times New Roman" w:cs="Times New Roman"/>
          <w:color w:val="000000" w:themeColor="text1"/>
          <w:sz w:val="24"/>
          <w:szCs w:val="24"/>
        </w:rPr>
        <w:t>Регламента</w:t>
      </w:r>
      <w:r w:rsidR="00ED12DD" w:rsidRPr="00721DDD">
        <w:rPr>
          <w:rFonts w:ascii="Times New Roman" w:hAnsi="Times New Roman" w:cs="Times New Roman"/>
          <w:color w:val="000000" w:themeColor="text1"/>
          <w:sz w:val="24"/>
          <w:szCs w:val="24"/>
        </w:rPr>
        <w:t>;</w:t>
      </w:r>
    </w:p>
    <w:p w:rsidR="008D2567" w:rsidRPr="00721DDD" w:rsidRDefault="008D2567"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8D2567" w:rsidRPr="00721DDD" w:rsidRDefault="008D2567"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земельный участок, на использование которого испрашивается разрешение, предоставлен физическому или юридическому лицу.</w:t>
      </w:r>
    </w:p>
    <w:p w:rsidR="00AA7247" w:rsidRPr="00721DDD" w:rsidRDefault="008D2567" w:rsidP="00DA1D49">
      <w:pPr>
        <w:pStyle w:val="a3"/>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решении об отказе в выдаче разрешения должно быть указано основание отказа, предусмотренное</w:t>
      </w:r>
      <w:r w:rsidR="003C4A5B" w:rsidRPr="00721DDD">
        <w:rPr>
          <w:rFonts w:ascii="Times New Roman" w:hAnsi="Times New Roman" w:cs="Times New Roman"/>
          <w:color w:val="000000" w:themeColor="text1"/>
          <w:sz w:val="24"/>
          <w:szCs w:val="24"/>
        </w:rPr>
        <w:t xml:space="preserve"> настоящим пунктом</w:t>
      </w:r>
      <w:r w:rsidR="00AA7247" w:rsidRPr="00721DDD">
        <w:rPr>
          <w:rFonts w:ascii="Times New Roman" w:hAnsi="Times New Roman" w:cs="Times New Roman"/>
          <w:color w:val="000000" w:themeColor="text1"/>
          <w:sz w:val="24"/>
          <w:szCs w:val="24"/>
        </w:rPr>
        <w:t>. В течение 10 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r w:rsidR="00ED12DD" w:rsidRPr="00721DDD">
        <w:rPr>
          <w:rFonts w:ascii="Times New Roman" w:hAnsi="Times New Roman" w:cs="Times New Roman"/>
          <w:color w:val="000000" w:themeColor="text1"/>
          <w:sz w:val="24"/>
          <w:szCs w:val="24"/>
        </w:rPr>
        <w:t>.</w:t>
      </w:r>
    </w:p>
    <w:p w:rsidR="00494F43" w:rsidRPr="00721DDD" w:rsidRDefault="00171FB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Администрации</w:t>
      </w:r>
      <w:r w:rsidR="00D86D65" w:rsidRPr="00721DDD">
        <w:rPr>
          <w:rFonts w:ascii="Times New Roman" w:hAnsi="Times New Roman" w:cs="Times New Roman"/>
          <w:color w:val="000000" w:themeColor="text1"/>
          <w:sz w:val="24"/>
          <w:szCs w:val="24"/>
        </w:rPr>
        <w:t xml:space="preserve">, </w:t>
      </w:r>
      <w:r w:rsidR="002B4C15" w:rsidRPr="00721DDD">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00D86D65" w:rsidRPr="00721DDD">
        <w:rPr>
          <w:rFonts w:ascii="Times New Roman" w:hAnsi="Times New Roman" w:cs="Times New Roman"/>
          <w:color w:val="000000" w:themeColor="text1"/>
          <w:sz w:val="24"/>
          <w:szCs w:val="24"/>
        </w:rPr>
        <w:t xml:space="preserve"> обеспечивает направление результатов предоставления </w:t>
      </w:r>
      <w:r w:rsidR="002D3019" w:rsidRPr="00721DDD">
        <w:rPr>
          <w:rFonts w:ascii="Times New Roman" w:hAnsi="Times New Roman" w:cs="Times New Roman"/>
          <w:color w:val="000000" w:themeColor="text1"/>
          <w:sz w:val="24"/>
          <w:szCs w:val="24"/>
          <w:lang w:bidi="ru-RU"/>
        </w:rPr>
        <w:t xml:space="preserve">муниципальной </w:t>
      </w:r>
      <w:r w:rsidR="00D86D65" w:rsidRPr="00721DDD">
        <w:rPr>
          <w:rFonts w:ascii="Times New Roman" w:hAnsi="Times New Roman" w:cs="Times New Roman"/>
          <w:color w:val="000000" w:themeColor="text1"/>
          <w:sz w:val="24"/>
          <w:szCs w:val="24"/>
        </w:rPr>
        <w:t>услуги в следующем порядке:</w:t>
      </w:r>
    </w:p>
    <w:p w:rsidR="00494F43" w:rsidRPr="00721DDD" w:rsidRDefault="002D424B"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w:t>
      </w:r>
      <w:r w:rsidR="00885A64" w:rsidRPr="00721DDD">
        <w:rPr>
          <w:rFonts w:ascii="Times New Roman" w:hAnsi="Times New Roman" w:cs="Times New Roman"/>
          <w:color w:val="000000" w:themeColor="text1"/>
          <w:sz w:val="24"/>
          <w:szCs w:val="24"/>
        </w:rPr>
        <w:t xml:space="preserve">ешение о предоставлении либо об отказе в предоставлении муниципальной услуги </w:t>
      </w:r>
      <w:r w:rsidR="00171FBD">
        <w:rPr>
          <w:rFonts w:ascii="Times New Roman" w:hAnsi="Times New Roman" w:cs="Times New Roman"/>
          <w:color w:val="000000" w:themeColor="text1"/>
          <w:sz w:val="24"/>
          <w:szCs w:val="24"/>
        </w:rPr>
        <w:t>выдается специалистом Администрации</w:t>
      </w:r>
      <w:r w:rsidR="00D86D65" w:rsidRPr="00721DDD">
        <w:rPr>
          <w:rFonts w:ascii="Times New Roman" w:hAnsi="Times New Roman" w:cs="Times New Roman"/>
          <w:color w:val="000000" w:themeColor="text1"/>
          <w:sz w:val="24"/>
          <w:szCs w:val="24"/>
        </w:rPr>
        <w:t xml:space="preserve">, </w:t>
      </w:r>
      <w:r w:rsidR="002B4C15" w:rsidRPr="00721DDD">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00D86D65" w:rsidRPr="00721DDD">
        <w:rPr>
          <w:rFonts w:ascii="Times New Roman" w:hAnsi="Times New Roman" w:cs="Times New Roman"/>
          <w:color w:val="000000" w:themeColor="text1"/>
          <w:sz w:val="24"/>
          <w:szCs w:val="24"/>
        </w:rPr>
        <w:t xml:space="preserve"> с отметкой о получении и подписью заявителя.</w:t>
      </w:r>
    </w:p>
    <w:p w:rsidR="00494F43" w:rsidRPr="00721DDD" w:rsidRDefault="00D86D65" w:rsidP="00DA1D49">
      <w:pPr>
        <w:pStyle w:val="a3"/>
        <w:numPr>
          <w:ilvl w:val="3"/>
          <w:numId w:val="2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если в заявлении о предоставлении </w:t>
      </w:r>
      <w:r w:rsidR="00E431DA"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не указан способ получения результатов рассмотрения заявления или в качестве способа получения </w:t>
      </w:r>
      <w:r w:rsidRPr="00721DDD">
        <w:rPr>
          <w:rFonts w:ascii="Times New Roman" w:hAnsi="Times New Roman" w:cs="Times New Roman"/>
          <w:color w:val="000000" w:themeColor="text1"/>
          <w:sz w:val="24"/>
          <w:szCs w:val="24"/>
        </w:rPr>
        <w:lastRenderedPageBreak/>
        <w:t>указано почтовое отправление, результат рассмотрения направляется заявителю почтовым отправлением.</w:t>
      </w:r>
    </w:p>
    <w:p w:rsidR="00494F43" w:rsidRPr="00721DDD" w:rsidRDefault="00D86D65" w:rsidP="00DA1D49">
      <w:pPr>
        <w:pStyle w:val="a3"/>
        <w:numPr>
          <w:ilvl w:val="3"/>
          <w:numId w:val="21"/>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E431DA"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w:t>
      </w:r>
      <w:r w:rsidR="00171FBD">
        <w:rPr>
          <w:rFonts w:ascii="Times New Roman" w:hAnsi="Times New Roman" w:cs="Times New Roman"/>
          <w:color w:val="000000" w:themeColor="text1"/>
          <w:sz w:val="24"/>
          <w:szCs w:val="24"/>
        </w:rPr>
        <w:t xml:space="preserve">аявления специалистом </w:t>
      </w:r>
      <w:r w:rsidR="00171FBD"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w:t>
      </w:r>
      <w:r w:rsidR="002B4C15" w:rsidRPr="00721DDD">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Pr="00721DDD">
        <w:rPr>
          <w:rFonts w:ascii="Times New Roman" w:hAnsi="Times New Roman" w:cs="Times New Roman"/>
          <w:color w:val="000000" w:themeColor="text1"/>
          <w:sz w:val="24"/>
          <w:szCs w:val="24"/>
        </w:rPr>
        <w:t>.</w:t>
      </w:r>
      <w:proofErr w:type="gramEnd"/>
    </w:p>
    <w:p w:rsidR="00494F43" w:rsidRPr="00721DDD" w:rsidRDefault="00D86D65" w:rsidP="00DA1D49">
      <w:pPr>
        <w:pStyle w:val="a3"/>
        <w:numPr>
          <w:ilvl w:val="3"/>
          <w:numId w:val="2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о готовности результата предоставления </w:t>
      </w:r>
      <w:r w:rsidR="00E431DA"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осуществляется по телефону, указанному в заявлении, и (или) путем направления соответствующей информации в адрес</w:t>
      </w:r>
      <w:r w:rsidR="00E431DA" w:rsidRPr="00721DDD">
        <w:rPr>
          <w:rFonts w:ascii="Times New Roman" w:hAnsi="Times New Roman" w:cs="Times New Roman"/>
          <w:color w:val="000000" w:themeColor="text1"/>
          <w:sz w:val="24"/>
          <w:szCs w:val="24"/>
        </w:rPr>
        <w:t xml:space="preserve"> заявителя по электронной почте.</w:t>
      </w:r>
    </w:p>
    <w:p w:rsidR="00D86D65" w:rsidRPr="00721DDD" w:rsidRDefault="00C03633"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w:t>
      </w:r>
      <w:r w:rsidR="00D86D65" w:rsidRPr="00721DDD">
        <w:rPr>
          <w:rFonts w:ascii="Times New Roman" w:hAnsi="Times New Roman" w:cs="Times New Roman"/>
          <w:color w:val="000000" w:themeColor="text1"/>
          <w:sz w:val="24"/>
          <w:szCs w:val="24"/>
        </w:rPr>
        <w:t xml:space="preserve">тказ в предоставлении </w:t>
      </w:r>
      <w:r w:rsidR="00A66254" w:rsidRPr="00721DDD">
        <w:rPr>
          <w:rFonts w:ascii="Times New Roman" w:hAnsi="Times New Roman" w:cs="Times New Roman"/>
          <w:color w:val="000000" w:themeColor="text1"/>
          <w:sz w:val="24"/>
          <w:szCs w:val="24"/>
          <w:lang w:bidi="ru-RU"/>
        </w:rPr>
        <w:t xml:space="preserve">муниципальной </w:t>
      </w:r>
      <w:r w:rsidR="00D86D65" w:rsidRPr="00721DDD">
        <w:rPr>
          <w:rFonts w:ascii="Times New Roman" w:hAnsi="Times New Roman" w:cs="Times New Roman"/>
          <w:color w:val="000000" w:themeColor="text1"/>
          <w:sz w:val="24"/>
          <w:szCs w:val="24"/>
        </w:rPr>
        <w:t xml:space="preserve">услуги направляется </w:t>
      </w:r>
      <w:r w:rsidR="00F40DEA">
        <w:rPr>
          <w:rFonts w:ascii="Times New Roman" w:hAnsi="Times New Roman" w:cs="Times New Roman"/>
          <w:color w:val="000000" w:themeColor="text1"/>
          <w:sz w:val="24"/>
          <w:szCs w:val="24"/>
        </w:rPr>
        <w:t>з</w:t>
      </w:r>
      <w:r w:rsidR="00D86D65" w:rsidRPr="00721DDD">
        <w:rPr>
          <w:rFonts w:ascii="Times New Roman" w:hAnsi="Times New Roman" w:cs="Times New Roman"/>
          <w:color w:val="000000" w:themeColor="text1"/>
          <w:sz w:val="24"/>
          <w:szCs w:val="24"/>
        </w:rPr>
        <w:t xml:space="preserve">аявителю почтовым отправлением, по адресу, указанному в заявлении, в месячный срок с момента регистрации соответствующего заявления специалистом </w:t>
      </w:r>
      <w:r w:rsidR="00171FBD" w:rsidRPr="00721DDD">
        <w:rPr>
          <w:rFonts w:ascii="Times New Roman" w:hAnsi="Times New Roman" w:cs="Times New Roman"/>
          <w:color w:val="000000" w:themeColor="text1"/>
          <w:sz w:val="24"/>
          <w:szCs w:val="24"/>
        </w:rPr>
        <w:t>Администрации</w:t>
      </w:r>
      <w:r w:rsidR="00D86D65" w:rsidRPr="00721DDD">
        <w:rPr>
          <w:rFonts w:ascii="Times New Roman" w:hAnsi="Times New Roman" w:cs="Times New Roman"/>
          <w:color w:val="000000" w:themeColor="text1"/>
          <w:sz w:val="24"/>
          <w:szCs w:val="24"/>
        </w:rPr>
        <w:t xml:space="preserve">, </w:t>
      </w:r>
      <w:r w:rsidR="002B4C15" w:rsidRPr="00721DDD">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00D86D65" w:rsidRPr="00721DDD">
        <w:rPr>
          <w:rFonts w:ascii="Times New Roman" w:hAnsi="Times New Roman" w:cs="Times New Roman"/>
          <w:color w:val="000000" w:themeColor="text1"/>
          <w:sz w:val="24"/>
          <w:szCs w:val="24"/>
        </w:rPr>
        <w:t>.</w:t>
      </w:r>
    </w:p>
    <w:p w:rsidR="00D86D65" w:rsidRPr="00721DDD" w:rsidRDefault="00D86D65" w:rsidP="00DA1D49">
      <w:pPr>
        <w:pStyle w:val="a3"/>
        <w:numPr>
          <w:ilvl w:val="2"/>
          <w:numId w:val="2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указания заявителя на возможность получения результата предоставления </w:t>
      </w:r>
      <w:r w:rsidR="002B4C1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по электронной почте, такие результаты направляются заявителю по адресу электронной почты, указанному в заявлении.</w:t>
      </w:r>
    </w:p>
    <w:p w:rsidR="00D86D65" w:rsidRPr="00721DDD" w:rsidRDefault="00D86D65" w:rsidP="00DA1D49">
      <w:pPr>
        <w:pStyle w:val="a3"/>
        <w:numPr>
          <w:ilvl w:val="2"/>
          <w:numId w:val="2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sidR="00171FBD"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w:t>
      </w:r>
      <w:r w:rsidR="002B4C15" w:rsidRPr="00721DDD">
        <w:rPr>
          <w:rFonts w:ascii="Times New Roman" w:hAnsi="Times New Roman" w:cs="Times New Roman"/>
          <w:color w:val="000000" w:themeColor="text1"/>
          <w:sz w:val="24"/>
          <w:szCs w:val="24"/>
        </w:rPr>
        <w:t>в должностные обязанности которого входит предоставление муниципальной услуги</w:t>
      </w:r>
      <w:r w:rsidRPr="00721DDD">
        <w:rPr>
          <w:rFonts w:ascii="Times New Roman" w:hAnsi="Times New Roman" w:cs="Times New Roman"/>
          <w:color w:val="000000" w:themeColor="text1"/>
          <w:sz w:val="24"/>
          <w:szCs w:val="24"/>
        </w:rPr>
        <w:t>, с отметкой о получении и соответствующей подписью заявителя.</w:t>
      </w:r>
    </w:p>
    <w:p w:rsidR="00D86D65" w:rsidRPr="00721DDD" w:rsidRDefault="00D86D65" w:rsidP="00DA1D49">
      <w:pPr>
        <w:pStyle w:val="a3"/>
        <w:numPr>
          <w:ilvl w:val="2"/>
          <w:numId w:val="2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о готовности результата предоставления </w:t>
      </w:r>
      <w:r w:rsidR="002B4C1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86D65" w:rsidRPr="00721DDD"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Максимальное время, затраченное на административную про</w:t>
      </w:r>
      <w:r w:rsidR="003D40A0" w:rsidRPr="00721DDD">
        <w:rPr>
          <w:rFonts w:ascii="Times New Roman" w:hAnsi="Times New Roman" w:cs="Times New Roman"/>
          <w:color w:val="000000" w:themeColor="text1"/>
          <w:sz w:val="24"/>
          <w:szCs w:val="24"/>
        </w:rPr>
        <w:t>цедуру, не должно превышать 3</w:t>
      </w:r>
      <w:r w:rsidRPr="00721DDD">
        <w:rPr>
          <w:rFonts w:ascii="Times New Roman" w:hAnsi="Times New Roman" w:cs="Times New Roman"/>
          <w:color w:val="000000" w:themeColor="text1"/>
          <w:sz w:val="24"/>
          <w:szCs w:val="24"/>
        </w:rPr>
        <w:t xml:space="preserve"> рабочих дней.</w:t>
      </w:r>
    </w:p>
    <w:p w:rsidR="00D86D65" w:rsidRPr="00721DDD"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2B4C1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услуги.</w:t>
      </w:r>
    </w:p>
    <w:p w:rsidR="00D86D65" w:rsidRPr="00721DDD" w:rsidRDefault="00D86D6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отметка о получении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аявителем результата рассмотрения заявления о предоставлении </w:t>
      </w:r>
      <w:r w:rsidR="002B4C15" w:rsidRPr="00721DDD">
        <w:rPr>
          <w:rFonts w:ascii="Times New Roman" w:hAnsi="Times New Roman" w:cs="Times New Roman"/>
          <w:color w:val="000000" w:themeColor="text1"/>
          <w:sz w:val="24"/>
          <w:szCs w:val="24"/>
          <w:lang w:bidi="ru-RU"/>
        </w:rPr>
        <w:t xml:space="preserve">муниципальной </w:t>
      </w:r>
      <w:r w:rsidRPr="00721DDD">
        <w:rPr>
          <w:rFonts w:ascii="Times New Roman" w:hAnsi="Times New Roman" w:cs="Times New Roman"/>
          <w:color w:val="000000" w:themeColor="text1"/>
          <w:sz w:val="24"/>
          <w:szCs w:val="24"/>
        </w:rPr>
        <w:t xml:space="preserve">услуги либо сведения о направлении названных результатов в адрес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аявителя по электронной почте (в случае указания заявителем) или почтовым отправлением.</w:t>
      </w:r>
    </w:p>
    <w:p w:rsidR="00C122B7" w:rsidRPr="00721DDD" w:rsidRDefault="00146B73"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Порядок осуществления административных процедур (действий) в электронной форме, в том числе с использованием Единого Портала</w:t>
      </w:r>
      <w:r w:rsidR="00061A0C" w:rsidRPr="00721DDD">
        <w:rPr>
          <w:rFonts w:ascii="Times New Roman" w:hAnsi="Times New Roman" w:cs="Times New Roman"/>
          <w:color w:val="000000" w:themeColor="text1"/>
          <w:sz w:val="24"/>
          <w:szCs w:val="24"/>
        </w:rPr>
        <w:t xml:space="preserve"> </w:t>
      </w:r>
      <w:r w:rsidR="009F5CAE" w:rsidRPr="00721DDD">
        <w:rPr>
          <w:rFonts w:ascii="Times New Roman" w:hAnsi="Times New Roman" w:cs="Times New Roman"/>
          <w:color w:val="000000" w:themeColor="text1"/>
          <w:sz w:val="24"/>
          <w:szCs w:val="24"/>
        </w:rPr>
        <w:t>(</w:t>
      </w:r>
      <w:r w:rsidR="00061A0C" w:rsidRPr="00721DDD">
        <w:rPr>
          <w:rFonts w:ascii="Times New Roman" w:hAnsi="Times New Roman" w:cs="Times New Roman"/>
          <w:color w:val="000000" w:themeColor="text1"/>
          <w:sz w:val="24"/>
          <w:szCs w:val="24"/>
        </w:rPr>
        <w:t>при реализации технической возможности</w:t>
      </w:r>
      <w:r w:rsidR="009F5CAE" w:rsidRPr="00721DDD">
        <w:rPr>
          <w:rFonts w:ascii="Times New Roman" w:hAnsi="Times New Roman" w:cs="Times New Roman"/>
          <w:color w:val="000000" w:themeColor="text1"/>
          <w:sz w:val="24"/>
          <w:szCs w:val="24"/>
        </w:rPr>
        <w:t>).</w:t>
      </w:r>
    </w:p>
    <w:p w:rsidR="00146B73" w:rsidRPr="00721DDD" w:rsidRDefault="00146B7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46B73" w:rsidRPr="00721DDD" w:rsidRDefault="00146B73"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Информация о предоставлении </w:t>
      </w:r>
      <w:r w:rsidR="005711C5"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размещается на Едином портале, а также на официальном </w:t>
      </w:r>
      <w:r w:rsidR="00171FBD">
        <w:rPr>
          <w:rFonts w:ascii="Times New Roman" w:hAnsi="Times New Roman" w:cs="Times New Roman"/>
          <w:color w:val="000000" w:themeColor="text1"/>
          <w:sz w:val="24"/>
          <w:szCs w:val="24"/>
        </w:rPr>
        <w:t xml:space="preserve">сайте администрации </w:t>
      </w:r>
      <w:proofErr w:type="spellStart"/>
      <w:r w:rsidR="00171FBD">
        <w:rPr>
          <w:rFonts w:ascii="Times New Roman" w:hAnsi="Times New Roman" w:cs="Times New Roman"/>
          <w:color w:val="000000" w:themeColor="text1"/>
          <w:sz w:val="24"/>
          <w:szCs w:val="24"/>
        </w:rPr>
        <w:t>Кемского</w:t>
      </w:r>
      <w:proofErr w:type="spellEnd"/>
      <w:r w:rsidR="00B3739F" w:rsidRPr="00721DDD">
        <w:rPr>
          <w:rFonts w:ascii="Times New Roman" w:hAnsi="Times New Roman" w:cs="Times New Roman"/>
          <w:color w:val="000000" w:themeColor="text1"/>
          <w:sz w:val="24"/>
          <w:szCs w:val="24"/>
        </w:rPr>
        <w:t xml:space="preserve"> муниципального округа</w:t>
      </w:r>
      <w:r w:rsidRPr="00721DDD">
        <w:rPr>
          <w:rFonts w:ascii="Times New Roman" w:hAnsi="Times New Roman" w:cs="Times New Roman"/>
          <w:color w:val="000000" w:themeColor="text1"/>
          <w:sz w:val="24"/>
          <w:szCs w:val="24"/>
        </w:rPr>
        <w:t>.</w:t>
      </w:r>
    </w:p>
    <w:p w:rsidR="00146B73" w:rsidRPr="00721DDD" w:rsidRDefault="00146B73"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На Едином портале размещается следующая информация:</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документов, необходимых для предоставления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круг заявителей;</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срок предоставления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результаты предоставления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порядок представления документа, являющегося результатом предоставления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размер государственной пошлины, взимаемой за предоставление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исчерпывающий перечень оснований для приостановления или отказа в предоставлении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146B73" w:rsidRPr="00721DDD" w:rsidRDefault="00146B73" w:rsidP="00DA1D49">
      <w:pPr>
        <w:pStyle w:val="a3"/>
        <w:numPr>
          <w:ilvl w:val="1"/>
          <w:numId w:val="2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формы заявлений (уведомлений, сообщений), используемые при предоставлении </w:t>
      </w:r>
      <w:r w:rsidR="005903A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5711C5" w:rsidRPr="00721DDD" w:rsidRDefault="005711C5"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Информация на Едином портале о порядке и сроках предоставления </w:t>
      </w:r>
      <w:r w:rsidR="007E7FE2"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на основании сведений, содержащихся в федеральной государственной информационной системе </w:t>
      </w:r>
      <w:r w:rsidR="00CE174E"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Федеральный реестр государственных и муниципальных услуг (функций)</w:t>
      </w:r>
      <w:r w:rsidR="00CE174E"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предоставляется заявителю бесплатно.</w:t>
      </w:r>
    </w:p>
    <w:p w:rsidR="00146B73" w:rsidRPr="00721DDD" w:rsidRDefault="005711C5" w:rsidP="00DA1D49">
      <w:pPr>
        <w:pStyle w:val="a3"/>
        <w:numPr>
          <w:ilvl w:val="3"/>
          <w:numId w:val="2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71194C"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или предоставление им персональных данных.</w:t>
      </w:r>
    </w:p>
    <w:p w:rsidR="007E7FE2" w:rsidRPr="00721DDD" w:rsidRDefault="007E7FE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Запись на прием в орган, предоставляющий </w:t>
      </w:r>
      <w:r w:rsidR="00794EDE" w:rsidRPr="00721DDD">
        <w:rPr>
          <w:rFonts w:ascii="Times New Roman" w:hAnsi="Times New Roman" w:cs="Times New Roman"/>
          <w:color w:val="000000" w:themeColor="text1"/>
          <w:sz w:val="24"/>
          <w:szCs w:val="24"/>
        </w:rPr>
        <w:t>муниципальную</w:t>
      </w:r>
      <w:r w:rsidRPr="00721DDD">
        <w:rPr>
          <w:rFonts w:ascii="Times New Roman" w:hAnsi="Times New Roman" w:cs="Times New Roman"/>
          <w:color w:val="000000" w:themeColor="text1"/>
          <w:sz w:val="24"/>
          <w:szCs w:val="24"/>
        </w:rPr>
        <w:t xml:space="preserve"> услугу, для подачи запроса.</w:t>
      </w:r>
    </w:p>
    <w:p w:rsidR="007E7FE2" w:rsidRPr="00721DDD" w:rsidRDefault="007E7FE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Запись на прием для подачи запроса с использованием Единого портала и официального сайта </w:t>
      </w:r>
      <w:r w:rsidR="00794EDE"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не предусмотрена.</w:t>
      </w:r>
    </w:p>
    <w:p w:rsidR="00794EDE" w:rsidRPr="00721DDD" w:rsidRDefault="00794EDE"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Формирование запроса о предоставлении </w:t>
      </w:r>
      <w:r w:rsidR="002A29D1"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 (при реализации технической возможности).</w:t>
      </w:r>
    </w:p>
    <w:p w:rsidR="00794EDE" w:rsidRPr="00721DDD" w:rsidRDefault="00794EDE"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94EDE" w:rsidRPr="00721DDD" w:rsidRDefault="002A29D1" w:rsidP="00DA1D49">
      <w:pPr>
        <w:pStyle w:val="a3"/>
        <w:numPr>
          <w:ilvl w:val="2"/>
          <w:numId w:val="2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На Едином портале размещаются образцы заполнения электронной формы запроса.</w:t>
      </w:r>
    </w:p>
    <w:p w:rsidR="0089406C" w:rsidRPr="00721DDD" w:rsidRDefault="0089406C"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406C" w:rsidRPr="00721DDD" w:rsidRDefault="0089406C" w:rsidP="00DA1D49">
      <w:pPr>
        <w:pStyle w:val="a3"/>
        <w:numPr>
          <w:ilvl w:val="2"/>
          <w:numId w:val="2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406C" w:rsidRPr="00721DDD" w:rsidRDefault="0089406C"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 формировании запроса заявителю обеспечивается:</w:t>
      </w:r>
    </w:p>
    <w:p w:rsidR="00B10728" w:rsidRPr="00721DDD"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возможность копирования и сохранения запроса и иных документов, указанных в пункте </w:t>
      </w:r>
      <w:r w:rsidR="00F970F3" w:rsidRPr="00721DDD">
        <w:rPr>
          <w:rFonts w:ascii="Times New Roman" w:hAnsi="Times New Roman" w:cs="Times New Roman"/>
          <w:color w:val="000000" w:themeColor="text1"/>
          <w:sz w:val="24"/>
          <w:szCs w:val="24"/>
        </w:rPr>
        <w:t>2.6.1.</w:t>
      </w:r>
      <w:r w:rsidRPr="00721DDD">
        <w:rPr>
          <w:rFonts w:ascii="Times New Roman" w:hAnsi="Times New Roman" w:cs="Times New Roman"/>
          <w:color w:val="000000" w:themeColor="text1"/>
          <w:sz w:val="24"/>
          <w:szCs w:val="24"/>
        </w:rPr>
        <w:t xml:space="preserve"> Регламента, </w:t>
      </w:r>
      <w:proofErr w:type="gramStart"/>
      <w:r w:rsidRPr="00721DDD">
        <w:rPr>
          <w:rFonts w:ascii="Times New Roman" w:hAnsi="Times New Roman" w:cs="Times New Roman"/>
          <w:color w:val="000000" w:themeColor="text1"/>
          <w:sz w:val="24"/>
          <w:szCs w:val="24"/>
        </w:rPr>
        <w:t>необходимых</w:t>
      </w:r>
      <w:proofErr w:type="gramEnd"/>
      <w:r w:rsidRPr="00721DDD">
        <w:rPr>
          <w:rFonts w:ascii="Times New Roman" w:hAnsi="Times New Roman" w:cs="Times New Roman"/>
          <w:color w:val="000000" w:themeColor="text1"/>
          <w:sz w:val="24"/>
          <w:szCs w:val="24"/>
        </w:rPr>
        <w:t xml:space="preserve"> для предоставления </w:t>
      </w:r>
      <w:r w:rsidR="00F970F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B10728" w:rsidRPr="00721DDD"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возможность заполнения несколькими заявителями одной электронной формы запроса при обращении за </w:t>
      </w:r>
      <w:r w:rsidR="00F970F3" w:rsidRPr="00721DDD">
        <w:rPr>
          <w:rFonts w:ascii="Times New Roman" w:hAnsi="Times New Roman" w:cs="Times New Roman"/>
          <w:color w:val="000000" w:themeColor="text1"/>
          <w:sz w:val="24"/>
          <w:szCs w:val="24"/>
        </w:rPr>
        <w:t xml:space="preserve">муниципальными </w:t>
      </w:r>
      <w:r w:rsidRPr="00721DDD">
        <w:rPr>
          <w:rFonts w:ascii="Times New Roman" w:hAnsi="Times New Roman" w:cs="Times New Roman"/>
          <w:color w:val="000000" w:themeColor="text1"/>
          <w:sz w:val="24"/>
          <w:szCs w:val="24"/>
        </w:rPr>
        <w:t>услугами, предполагающими направление совместного запроса несколькими заявителями;</w:t>
      </w:r>
    </w:p>
    <w:p w:rsidR="00B10728" w:rsidRPr="00721DDD"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возможность печати на бумажном носителе копии электронной формы запроса;</w:t>
      </w:r>
    </w:p>
    <w:p w:rsidR="00B10728" w:rsidRPr="00721DDD"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0728" w:rsidRPr="00721DDD"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970F3"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970F3"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(далее - единая система идентификации и аутентификации), и сведений, опубликованных на Е</w:t>
      </w:r>
      <w:r w:rsidR="00B3739F" w:rsidRPr="00721DDD">
        <w:rPr>
          <w:rFonts w:ascii="Times New Roman" w:hAnsi="Times New Roman" w:cs="Times New Roman"/>
          <w:color w:val="000000" w:themeColor="text1"/>
          <w:sz w:val="24"/>
          <w:szCs w:val="24"/>
        </w:rPr>
        <w:t>дином портале, официальном интернет-портале</w:t>
      </w:r>
      <w:r w:rsidRPr="00721DDD">
        <w:rPr>
          <w:rFonts w:ascii="Times New Roman" w:hAnsi="Times New Roman" w:cs="Times New Roman"/>
          <w:color w:val="000000" w:themeColor="text1"/>
          <w:sz w:val="24"/>
          <w:szCs w:val="24"/>
        </w:rPr>
        <w:t>, в части, касающейся сведений, отсутствующих</w:t>
      </w:r>
      <w:proofErr w:type="gramEnd"/>
      <w:r w:rsidRPr="00721DDD">
        <w:rPr>
          <w:rFonts w:ascii="Times New Roman" w:hAnsi="Times New Roman" w:cs="Times New Roman"/>
          <w:color w:val="000000" w:themeColor="text1"/>
          <w:sz w:val="24"/>
          <w:szCs w:val="24"/>
        </w:rPr>
        <w:t xml:space="preserve"> в единой системе идентификац</w:t>
      </w:r>
      <w:proofErr w:type="gramStart"/>
      <w:r w:rsidRPr="00721DDD">
        <w:rPr>
          <w:rFonts w:ascii="Times New Roman" w:hAnsi="Times New Roman" w:cs="Times New Roman"/>
          <w:color w:val="000000" w:themeColor="text1"/>
          <w:sz w:val="24"/>
          <w:szCs w:val="24"/>
        </w:rPr>
        <w:t>ии и ау</w:t>
      </w:r>
      <w:proofErr w:type="gramEnd"/>
      <w:r w:rsidRPr="00721DDD">
        <w:rPr>
          <w:rFonts w:ascii="Times New Roman" w:hAnsi="Times New Roman" w:cs="Times New Roman"/>
          <w:color w:val="000000" w:themeColor="text1"/>
          <w:sz w:val="24"/>
          <w:szCs w:val="24"/>
        </w:rPr>
        <w:t>тентификации;</w:t>
      </w:r>
    </w:p>
    <w:p w:rsidR="00B10728" w:rsidRPr="00721DDD"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возможность вернуться на любой из этапов заполнения электронной формы запроса без </w:t>
      </w:r>
      <w:proofErr w:type="gramStart"/>
      <w:r w:rsidRPr="00721DDD">
        <w:rPr>
          <w:rFonts w:ascii="Times New Roman" w:hAnsi="Times New Roman" w:cs="Times New Roman"/>
          <w:color w:val="000000" w:themeColor="text1"/>
          <w:sz w:val="24"/>
          <w:szCs w:val="24"/>
        </w:rPr>
        <w:t>потери</w:t>
      </w:r>
      <w:proofErr w:type="gramEnd"/>
      <w:r w:rsidRPr="00721DDD">
        <w:rPr>
          <w:rFonts w:ascii="Times New Roman" w:hAnsi="Times New Roman" w:cs="Times New Roman"/>
          <w:color w:val="000000" w:themeColor="text1"/>
          <w:sz w:val="24"/>
          <w:szCs w:val="24"/>
        </w:rPr>
        <w:t xml:space="preserve"> ранее введенной информации;</w:t>
      </w:r>
    </w:p>
    <w:p w:rsidR="00B10728" w:rsidRPr="00721DDD" w:rsidRDefault="00B10728" w:rsidP="00DA1D49">
      <w:pPr>
        <w:pStyle w:val="a3"/>
        <w:numPr>
          <w:ilvl w:val="2"/>
          <w:numId w:val="2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возможность доступа заявителя на </w:t>
      </w:r>
      <w:r w:rsidR="00220E5A">
        <w:rPr>
          <w:rFonts w:ascii="Times New Roman" w:hAnsi="Times New Roman" w:cs="Times New Roman"/>
          <w:color w:val="000000" w:themeColor="text1"/>
          <w:sz w:val="24"/>
          <w:szCs w:val="24"/>
        </w:rPr>
        <w:t xml:space="preserve">Едином Портале </w:t>
      </w:r>
      <w:r w:rsidRPr="00721DDD">
        <w:rPr>
          <w:rFonts w:ascii="Times New Roman" w:hAnsi="Times New Roman" w:cs="Times New Roman"/>
          <w:color w:val="000000" w:themeColor="text1"/>
          <w:sz w:val="24"/>
          <w:szCs w:val="24"/>
        </w:rPr>
        <w:t>к ранее поданным им запросам в течение не менее одного года, а также частично сформированных запросов - в течение не менее 3 месяцев;</w:t>
      </w:r>
    </w:p>
    <w:p w:rsidR="005903A3" w:rsidRPr="00721DDD" w:rsidRDefault="005903A3" w:rsidP="00DA1D49">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сформированный и подписанный запрос, и иные документы, указанные в пункте </w:t>
      </w:r>
      <w:r w:rsidR="00F970F3" w:rsidRPr="00721DDD">
        <w:rPr>
          <w:rFonts w:ascii="Times New Roman" w:hAnsi="Times New Roman" w:cs="Times New Roman"/>
          <w:color w:val="000000" w:themeColor="text1"/>
          <w:sz w:val="24"/>
          <w:szCs w:val="24"/>
        </w:rPr>
        <w:t>2.6.1.</w:t>
      </w:r>
      <w:r w:rsidRPr="00721DDD">
        <w:rPr>
          <w:rFonts w:ascii="Times New Roman" w:hAnsi="Times New Roman" w:cs="Times New Roman"/>
          <w:color w:val="000000" w:themeColor="text1"/>
          <w:sz w:val="24"/>
          <w:szCs w:val="24"/>
        </w:rPr>
        <w:t xml:space="preserve"> </w:t>
      </w:r>
      <w:proofErr w:type="gramStart"/>
      <w:r w:rsidRPr="00721DDD">
        <w:rPr>
          <w:rFonts w:ascii="Times New Roman" w:hAnsi="Times New Roman" w:cs="Times New Roman"/>
          <w:color w:val="000000" w:themeColor="text1"/>
          <w:sz w:val="24"/>
          <w:szCs w:val="24"/>
        </w:rPr>
        <w:t xml:space="preserve">Регламента, необходимые для предоставления </w:t>
      </w:r>
      <w:r w:rsidR="00F970F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направляются в </w:t>
      </w:r>
      <w:r w:rsidR="00F970F3"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 xml:space="preserve"> посредством Единого портала.</w:t>
      </w:r>
      <w:proofErr w:type="gramEnd"/>
    </w:p>
    <w:p w:rsidR="0081363A" w:rsidRPr="00721DDD" w:rsidRDefault="0081363A"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1363A" w:rsidRPr="00721DDD" w:rsidRDefault="0081363A"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6B1F47" w:rsidRPr="00721DDD">
        <w:rPr>
          <w:rFonts w:ascii="Times New Roman" w:hAnsi="Times New Roman" w:cs="Times New Roman"/>
          <w:color w:val="000000" w:themeColor="text1"/>
          <w:sz w:val="24"/>
          <w:szCs w:val="24"/>
        </w:rPr>
        <w:t>.</w:t>
      </w:r>
    </w:p>
    <w:p w:rsidR="0081363A" w:rsidRPr="00721DDD" w:rsidRDefault="006B1F47"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Срок </w:t>
      </w:r>
      <w:r w:rsidR="0081363A" w:rsidRPr="00721DDD">
        <w:rPr>
          <w:rFonts w:ascii="Times New Roman" w:hAnsi="Times New Roman" w:cs="Times New Roman"/>
          <w:color w:val="000000" w:themeColor="text1"/>
          <w:sz w:val="24"/>
          <w:szCs w:val="24"/>
        </w:rPr>
        <w:t>регистрации запроса - 3 рабочих дня</w:t>
      </w:r>
      <w:r w:rsidRPr="00721DDD">
        <w:rPr>
          <w:rFonts w:ascii="Times New Roman" w:hAnsi="Times New Roman" w:cs="Times New Roman"/>
          <w:color w:val="000000" w:themeColor="text1"/>
          <w:sz w:val="24"/>
          <w:szCs w:val="24"/>
        </w:rPr>
        <w:t>.</w:t>
      </w:r>
    </w:p>
    <w:p w:rsidR="0081363A" w:rsidRPr="00721DDD"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Предоставление </w:t>
      </w:r>
      <w:r w:rsidR="006B1F47" w:rsidRPr="00721DDD">
        <w:rPr>
          <w:rFonts w:ascii="Times New Roman" w:hAnsi="Times New Roman" w:cs="Times New Roman"/>
          <w:color w:val="000000" w:themeColor="text1"/>
          <w:sz w:val="24"/>
          <w:szCs w:val="24"/>
        </w:rPr>
        <w:t xml:space="preserve">муниципальной </w:t>
      </w:r>
      <w:r w:rsidR="0081363A" w:rsidRPr="00721DDD">
        <w:rPr>
          <w:rFonts w:ascii="Times New Roman" w:hAnsi="Times New Roman" w:cs="Times New Roman"/>
          <w:color w:val="000000" w:themeColor="text1"/>
          <w:sz w:val="24"/>
          <w:szCs w:val="24"/>
        </w:rPr>
        <w:t xml:space="preserve">услуги начинается с момента приема и регистрации органом (организацией) электронных документов, необходимых для предоставления </w:t>
      </w:r>
      <w:r w:rsidR="006B1F47" w:rsidRPr="00721DDD">
        <w:rPr>
          <w:rFonts w:ascii="Times New Roman" w:hAnsi="Times New Roman" w:cs="Times New Roman"/>
          <w:color w:val="000000" w:themeColor="text1"/>
          <w:sz w:val="24"/>
          <w:szCs w:val="24"/>
        </w:rPr>
        <w:t xml:space="preserve">муниципальной </w:t>
      </w:r>
      <w:r w:rsidR="0081363A" w:rsidRPr="00721DDD">
        <w:rPr>
          <w:rFonts w:ascii="Times New Roman" w:hAnsi="Times New Roman" w:cs="Times New Roman"/>
          <w:color w:val="000000" w:themeColor="text1"/>
          <w:sz w:val="24"/>
          <w:szCs w:val="24"/>
        </w:rPr>
        <w:t xml:space="preserve">услуги, а также получения в установленном порядке информации об оплате </w:t>
      </w:r>
      <w:r w:rsidR="006B1F47" w:rsidRPr="00721DDD">
        <w:rPr>
          <w:rFonts w:ascii="Times New Roman" w:hAnsi="Times New Roman" w:cs="Times New Roman"/>
          <w:color w:val="000000" w:themeColor="text1"/>
          <w:sz w:val="24"/>
          <w:szCs w:val="24"/>
        </w:rPr>
        <w:t xml:space="preserve">муниципальной </w:t>
      </w:r>
      <w:r w:rsidR="0081363A" w:rsidRPr="00721DDD">
        <w:rPr>
          <w:rFonts w:ascii="Times New Roman" w:hAnsi="Times New Roman" w:cs="Times New Roman"/>
          <w:color w:val="000000" w:themeColor="text1"/>
          <w:sz w:val="24"/>
          <w:szCs w:val="24"/>
        </w:rPr>
        <w:t xml:space="preserve">услуги заявителем (за исключением случая, если для начала процедуры предоставления </w:t>
      </w:r>
      <w:r w:rsidR="006B1F47" w:rsidRPr="00721DDD">
        <w:rPr>
          <w:rFonts w:ascii="Times New Roman" w:hAnsi="Times New Roman" w:cs="Times New Roman"/>
          <w:color w:val="000000" w:themeColor="text1"/>
          <w:sz w:val="24"/>
          <w:szCs w:val="24"/>
        </w:rPr>
        <w:t xml:space="preserve">муниципальной </w:t>
      </w:r>
      <w:r w:rsidR="0081363A" w:rsidRPr="00721DDD">
        <w:rPr>
          <w:rFonts w:ascii="Times New Roman" w:hAnsi="Times New Roman" w:cs="Times New Roman"/>
          <w:color w:val="000000" w:themeColor="text1"/>
          <w:sz w:val="24"/>
          <w:szCs w:val="24"/>
        </w:rPr>
        <w:t>услуги в соответствии с законодательством требуется личная явка).</w:t>
      </w:r>
    </w:p>
    <w:p w:rsidR="0081363A" w:rsidRPr="00721DDD" w:rsidRDefault="0081363A" w:rsidP="00DA1D49">
      <w:pPr>
        <w:pStyle w:val="a3"/>
        <w:numPr>
          <w:ilvl w:val="3"/>
          <w:numId w:val="2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6B1F47" w:rsidRPr="00721DDD">
        <w:rPr>
          <w:rFonts w:ascii="Times New Roman" w:hAnsi="Times New Roman" w:cs="Times New Roman"/>
          <w:color w:val="000000" w:themeColor="text1"/>
          <w:sz w:val="24"/>
          <w:szCs w:val="24"/>
        </w:rPr>
        <w:t>2.</w:t>
      </w:r>
      <w:r w:rsidR="00220E5A">
        <w:rPr>
          <w:rFonts w:ascii="Times New Roman" w:hAnsi="Times New Roman" w:cs="Times New Roman"/>
          <w:color w:val="000000" w:themeColor="text1"/>
          <w:sz w:val="24"/>
          <w:szCs w:val="24"/>
        </w:rPr>
        <w:t>8</w:t>
      </w:r>
      <w:r w:rsidR="006B1F47" w:rsidRPr="00721DDD">
        <w:rPr>
          <w:rFonts w:ascii="Times New Roman" w:hAnsi="Times New Roman" w:cs="Times New Roman"/>
          <w:color w:val="000000" w:themeColor="text1"/>
          <w:sz w:val="24"/>
          <w:szCs w:val="24"/>
        </w:rPr>
        <w:t>.</w:t>
      </w:r>
      <w:r w:rsidR="00220E5A">
        <w:rPr>
          <w:rFonts w:ascii="Times New Roman" w:hAnsi="Times New Roman" w:cs="Times New Roman"/>
          <w:color w:val="000000" w:themeColor="text1"/>
          <w:sz w:val="24"/>
          <w:szCs w:val="24"/>
        </w:rPr>
        <w:t>1</w:t>
      </w:r>
      <w:r w:rsidR="006B1F4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Регламента, а также осуществляются следующие действия:</w:t>
      </w:r>
    </w:p>
    <w:p w:rsidR="0081363A" w:rsidRPr="00721DDD" w:rsidRDefault="0081363A" w:rsidP="00DA1D49">
      <w:pPr>
        <w:pStyle w:val="a3"/>
        <w:numPr>
          <w:ilvl w:val="3"/>
          <w:numId w:val="2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при наличии хотя бы одного из указанных оснований должностное лицо, ответственное за предоставление </w:t>
      </w:r>
      <w:r w:rsidR="006B1F4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срок, не превышающий срок предоставления </w:t>
      </w:r>
      <w:r w:rsidR="006B1F4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подготавливает письмо о невозможности предоставления </w:t>
      </w:r>
      <w:r w:rsidR="006B1F4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roofErr w:type="gramEnd"/>
    </w:p>
    <w:p w:rsidR="0081363A" w:rsidRPr="00721DDD" w:rsidRDefault="0081363A" w:rsidP="00DA1D49">
      <w:pPr>
        <w:pStyle w:val="a3"/>
        <w:numPr>
          <w:ilvl w:val="3"/>
          <w:numId w:val="2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1363A" w:rsidRPr="00721DDD"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Прием </w:t>
      </w:r>
      <w:r w:rsidR="0081363A" w:rsidRPr="00721DDD">
        <w:rPr>
          <w:rFonts w:ascii="Times New Roman" w:hAnsi="Times New Roman" w:cs="Times New Roman"/>
          <w:color w:val="000000" w:themeColor="text1"/>
          <w:sz w:val="24"/>
          <w:szCs w:val="24"/>
        </w:rPr>
        <w:t>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1363A" w:rsidRPr="00721DDD"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После </w:t>
      </w:r>
      <w:r w:rsidR="0081363A" w:rsidRPr="00721DDD">
        <w:rPr>
          <w:rFonts w:ascii="Times New Roman" w:hAnsi="Times New Roman" w:cs="Times New Roman"/>
          <w:color w:val="000000" w:themeColor="text1"/>
          <w:sz w:val="24"/>
          <w:szCs w:val="24"/>
        </w:rPr>
        <w:t xml:space="preserve">регистрации запрос направляется в структурное подразделение, ответственное за предоставление </w:t>
      </w:r>
      <w:r w:rsidRPr="00721DDD">
        <w:rPr>
          <w:rFonts w:ascii="Times New Roman" w:hAnsi="Times New Roman" w:cs="Times New Roman"/>
          <w:color w:val="000000" w:themeColor="text1"/>
          <w:sz w:val="24"/>
          <w:szCs w:val="24"/>
        </w:rPr>
        <w:t xml:space="preserve">муниципальной </w:t>
      </w:r>
      <w:r w:rsidR="0081363A" w:rsidRPr="00721DDD">
        <w:rPr>
          <w:rFonts w:ascii="Times New Roman" w:hAnsi="Times New Roman" w:cs="Times New Roman"/>
          <w:color w:val="000000" w:themeColor="text1"/>
          <w:sz w:val="24"/>
          <w:szCs w:val="24"/>
        </w:rPr>
        <w:t>услуги;</w:t>
      </w:r>
    </w:p>
    <w:p w:rsidR="0081363A" w:rsidRPr="00721DDD" w:rsidRDefault="00235579"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После </w:t>
      </w:r>
      <w:r w:rsidR="0081363A" w:rsidRPr="00721DDD">
        <w:rPr>
          <w:rFonts w:ascii="Times New Roman" w:hAnsi="Times New Roman" w:cs="Times New Roman"/>
          <w:color w:val="000000" w:themeColor="text1"/>
          <w:sz w:val="24"/>
          <w:szCs w:val="24"/>
        </w:rPr>
        <w:t xml:space="preserve">принятия запроса заявителя должностным лицом, уполномоченным на предоставление </w:t>
      </w:r>
      <w:r w:rsidRPr="00721DDD">
        <w:rPr>
          <w:rFonts w:ascii="Times New Roman" w:hAnsi="Times New Roman" w:cs="Times New Roman"/>
          <w:color w:val="000000" w:themeColor="text1"/>
          <w:sz w:val="24"/>
          <w:szCs w:val="24"/>
        </w:rPr>
        <w:t xml:space="preserve">муниципальной </w:t>
      </w:r>
      <w:r w:rsidR="0081363A" w:rsidRPr="00721DDD">
        <w:rPr>
          <w:rFonts w:ascii="Times New Roman" w:hAnsi="Times New Roman" w:cs="Times New Roman"/>
          <w:color w:val="000000" w:themeColor="text1"/>
          <w:sz w:val="24"/>
          <w:szCs w:val="24"/>
        </w:rPr>
        <w:t>услуги, статус запроса заявителя в личном кабинете на Едином портале обновляется до статуса «принято».</w:t>
      </w:r>
    </w:p>
    <w:p w:rsidR="00235579" w:rsidRPr="00721DDD" w:rsidRDefault="00235579"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7AED" w:rsidRPr="00721DDD" w:rsidRDefault="00B77AE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Государственная пошлина за предоставление муниципальной услуги не взимается.</w:t>
      </w:r>
    </w:p>
    <w:p w:rsidR="00680703" w:rsidRPr="00721DDD" w:rsidRDefault="0068070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Получение заявителем сведений о ходе выполнения запроса о предоставлении </w:t>
      </w:r>
      <w:r w:rsidR="00C8261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(при реализации технической возможности).</w:t>
      </w:r>
    </w:p>
    <w:p w:rsidR="00680703" w:rsidRPr="00721DDD" w:rsidRDefault="00680703" w:rsidP="00DA1D49">
      <w:pPr>
        <w:pStyle w:val="a3"/>
        <w:numPr>
          <w:ilvl w:val="0"/>
          <w:numId w:val="3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Заявитель имеет возможность получения информации о ходе предоставления </w:t>
      </w:r>
      <w:r w:rsidR="00C8261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89406C" w:rsidRPr="00721DDD" w:rsidRDefault="00680703" w:rsidP="00DA1D49">
      <w:pPr>
        <w:pStyle w:val="a3"/>
        <w:numPr>
          <w:ilvl w:val="0"/>
          <w:numId w:val="3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Информация о ходе предоставления </w:t>
      </w:r>
      <w:r w:rsidR="00C8261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80703" w:rsidRPr="00721DDD" w:rsidRDefault="00680703" w:rsidP="00DA1D49">
      <w:pPr>
        <w:pStyle w:val="a3"/>
        <w:numPr>
          <w:ilvl w:val="0"/>
          <w:numId w:val="3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предоставлении </w:t>
      </w:r>
      <w:r w:rsidR="00C8261C"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в электронной форме заявителю направляется:</w:t>
      </w:r>
    </w:p>
    <w:p w:rsidR="00C8261C" w:rsidRPr="00721DDD"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 xml:space="preserve">уведомление о приеме и регистрации запроса и иных документов, необходимых для предоставления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C8261C" w:rsidRPr="00721DDD"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уведомление о начале процедуры предоставления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C8261C" w:rsidRPr="00721DDD"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уведомление об окончании предоставления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либо мотивированном отказе в приеме запроса и иных документов, необходимых для предоставления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C8261C" w:rsidRPr="00721DDD"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уведомление о результатах рассмотрения документов, необходимых для предоставления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C8261C" w:rsidRPr="00721DDD"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уведомление о возможности получить результат предоставления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либо мотивированный отказ в предоставлении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C8261C" w:rsidRPr="00721DDD" w:rsidRDefault="00C8261C" w:rsidP="00DA1D49">
      <w:pPr>
        <w:pStyle w:val="a3"/>
        <w:numPr>
          <w:ilvl w:val="0"/>
          <w:numId w:val="32"/>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уведомление о мотивированном отказе в предоставлении </w:t>
      </w:r>
      <w:r w:rsidR="00B0640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B06407" w:rsidRPr="00721DDD" w:rsidRDefault="00B0640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B06407" w:rsidRPr="00721DDD" w:rsidRDefault="00B06407"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6407" w:rsidRPr="00721DDD" w:rsidRDefault="00B0640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253E5E" w:rsidRPr="00721DDD" w:rsidRDefault="00253E5E"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качестве результата предоставления </w:t>
      </w:r>
      <w:r w:rsidR="006E5B8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заявитель по его выбору вправе получить путем предоставления </w:t>
      </w:r>
      <w:r w:rsidR="006E5B8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0703" w:rsidRPr="00721DDD" w:rsidRDefault="00253E5E"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Заявитель вправе получить результат предоставления </w:t>
      </w:r>
      <w:r w:rsidR="006E5B8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форме электронного документа или документа на бумажном носителе в течение </w:t>
      </w:r>
      <w:proofErr w:type="gramStart"/>
      <w:r w:rsidRPr="00721DDD">
        <w:rPr>
          <w:rFonts w:ascii="Times New Roman" w:hAnsi="Times New Roman" w:cs="Times New Roman"/>
          <w:color w:val="000000" w:themeColor="text1"/>
          <w:sz w:val="24"/>
          <w:szCs w:val="24"/>
        </w:rPr>
        <w:t xml:space="preserve">срока действия результата предоставления </w:t>
      </w:r>
      <w:r w:rsidR="006E5B8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roofErr w:type="gramEnd"/>
      <w:r w:rsidRPr="00721DDD">
        <w:rPr>
          <w:rFonts w:ascii="Times New Roman" w:hAnsi="Times New Roman" w:cs="Times New Roman"/>
          <w:color w:val="000000" w:themeColor="text1"/>
          <w:sz w:val="24"/>
          <w:szCs w:val="24"/>
        </w:rPr>
        <w:t>.</w:t>
      </w:r>
    </w:p>
    <w:p w:rsidR="00253E5E" w:rsidRPr="00721DDD" w:rsidRDefault="002070E3"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Порядок выполнения административных процедур (действий) МФЦ</w:t>
      </w:r>
    </w:p>
    <w:p w:rsidR="002070E3" w:rsidRPr="00721DDD" w:rsidRDefault="002070E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заявителей о порядке предоставления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МФЦ, о ходе выполнения запроса о предоставлении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а также по иным вопросам, связанным с предоставлением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а также консультирование заявителей о порядке предоставления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в МФЦ:</w:t>
      </w:r>
    </w:p>
    <w:p w:rsidR="002070E3" w:rsidRPr="00721DDD" w:rsidRDefault="002070E3"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Обеспечение доступа заявителей к сведениям, размещенным на Едином портале.</w:t>
      </w:r>
    </w:p>
    <w:p w:rsidR="002070E3" w:rsidRPr="00721DDD" w:rsidRDefault="002070E3"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Информация о предоставлении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размещается на Едином портале, а также на официальном </w:t>
      </w:r>
      <w:r w:rsidR="00A80EE3">
        <w:rPr>
          <w:rFonts w:ascii="Times New Roman" w:hAnsi="Times New Roman" w:cs="Times New Roman"/>
          <w:color w:val="000000" w:themeColor="text1"/>
          <w:sz w:val="24"/>
          <w:szCs w:val="24"/>
        </w:rPr>
        <w:t>сайте администрации</w:t>
      </w:r>
      <w:r w:rsidRPr="00721DDD">
        <w:rPr>
          <w:rFonts w:ascii="Times New Roman" w:hAnsi="Times New Roman" w:cs="Times New Roman"/>
          <w:color w:val="000000" w:themeColor="text1"/>
          <w:sz w:val="24"/>
          <w:szCs w:val="24"/>
        </w:rPr>
        <w:t xml:space="preserve"> </w:t>
      </w:r>
      <w:proofErr w:type="spellStart"/>
      <w:r w:rsidR="00A80EE3">
        <w:rPr>
          <w:rFonts w:ascii="Times New Roman" w:hAnsi="Times New Roman" w:cs="Times New Roman"/>
          <w:color w:val="000000" w:themeColor="text1"/>
          <w:sz w:val="24"/>
          <w:szCs w:val="24"/>
        </w:rPr>
        <w:t>Кем</w:t>
      </w:r>
      <w:r w:rsidR="00B3739F" w:rsidRPr="00721DDD">
        <w:rPr>
          <w:rFonts w:ascii="Times New Roman" w:hAnsi="Times New Roman" w:cs="Times New Roman"/>
          <w:color w:val="000000" w:themeColor="text1"/>
          <w:sz w:val="24"/>
          <w:szCs w:val="24"/>
        </w:rPr>
        <w:t>ского</w:t>
      </w:r>
      <w:proofErr w:type="spellEnd"/>
      <w:r w:rsidR="00B3739F" w:rsidRPr="00721DDD">
        <w:rPr>
          <w:rFonts w:ascii="Times New Roman" w:hAnsi="Times New Roman" w:cs="Times New Roman"/>
          <w:color w:val="000000" w:themeColor="text1"/>
          <w:sz w:val="24"/>
          <w:szCs w:val="24"/>
        </w:rPr>
        <w:t xml:space="preserve"> муниципального округа</w:t>
      </w:r>
      <w:r w:rsidRPr="00721DDD">
        <w:rPr>
          <w:rFonts w:ascii="Times New Roman" w:hAnsi="Times New Roman" w:cs="Times New Roman"/>
          <w:color w:val="000000" w:themeColor="text1"/>
          <w:sz w:val="24"/>
          <w:szCs w:val="24"/>
        </w:rPr>
        <w:t>.</w:t>
      </w:r>
    </w:p>
    <w:p w:rsidR="002070E3" w:rsidRPr="00721DDD" w:rsidRDefault="002070E3"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 Едином портале и на официальном </w:t>
      </w:r>
      <w:r w:rsidR="00A80EE3">
        <w:rPr>
          <w:rFonts w:ascii="Times New Roman" w:hAnsi="Times New Roman" w:cs="Times New Roman"/>
          <w:color w:val="000000" w:themeColor="text1"/>
          <w:sz w:val="24"/>
          <w:szCs w:val="24"/>
        </w:rPr>
        <w:t>сайте администрации</w:t>
      </w:r>
      <w:r w:rsidR="00A80EE3" w:rsidRPr="00721DDD">
        <w:rPr>
          <w:rFonts w:ascii="Times New Roman" w:hAnsi="Times New Roman" w:cs="Times New Roman"/>
          <w:color w:val="000000" w:themeColor="text1"/>
          <w:sz w:val="24"/>
          <w:szCs w:val="24"/>
        </w:rPr>
        <w:t xml:space="preserve"> </w:t>
      </w:r>
      <w:proofErr w:type="spellStart"/>
      <w:r w:rsidR="00A80EE3">
        <w:rPr>
          <w:rFonts w:ascii="Times New Roman" w:hAnsi="Times New Roman" w:cs="Times New Roman"/>
          <w:color w:val="000000" w:themeColor="text1"/>
          <w:sz w:val="24"/>
          <w:szCs w:val="24"/>
        </w:rPr>
        <w:t>Кемского</w:t>
      </w:r>
      <w:proofErr w:type="spellEnd"/>
      <w:r w:rsidR="00A80EE3">
        <w:rPr>
          <w:rFonts w:ascii="Times New Roman" w:hAnsi="Times New Roman" w:cs="Times New Roman"/>
          <w:color w:val="000000" w:themeColor="text1"/>
          <w:sz w:val="24"/>
          <w:szCs w:val="24"/>
        </w:rPr>
        <w:t xml:space="preserve"> </w:t>
      </w:r>
      <w:r w:rsidR="00B3739F" w:rsidRPr="00721DDD">
        <w:rPr>
          <w:rFonts w:ascii="Times New Roman" w:hAnsi="Times New Roman" w:cs="Times New Roman"/>
          <w:color w:val="000000" w:themeColor="text1"/>
          <w:sz w:val="24"/>
          <w:szCs w:val="24"/>
        </w:rPr>
        <w:t xml:space="preserve">муниципального округа </w:t>
      </w:r>
      <w:r w:rsidRPr="00721DDD">
        <w:rPr>
          <w:rFonts w:ascii="Times New Roman" w:hAnsi="Times New Roman" w:cs="Times New Roman"/>
          <w:color w:val="000000" w:themeColor="text1"/>
          <w:sz w:val="24"/>
          <w:szCs w:val="24"/>
        </w:rPr>
        <w:t>размещается следующая информация:</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документов, необходимых для предоставления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круг заявителей;</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срок предоставления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результаты предоставления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порядок представления документа, являющегося результатом предоставления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размер государственной пошлины, взимаемой за предоставление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(не </w:t>
      </w:r>
      <w:proofErr w:type="gramStart"/>
      <w:r w:rsidRPr="00721DDD">
        <w:rPr>
          <w:rFonts w:ascii="Times New Roman" w:hAnsi="Times New Roman" w:cs="Times New Roman"/>
          <w:color w:val="000000" w:themeColor="text1"/>
          <w:sz w:val="24"/>
          <w:szCs w:val="24"/>
        </w:rPr>
        <w:t>предусмотрена</w:t>
      </w:r>
      <w:proofErr w:type="gramEnd"/>
      <w:r w:rsidRPr="00721DDD">
        <w:rPr>
          <w:rFonts w:ascii="Times New Roman" w:hAnsi="Times New Roman" w:cs="Times New Roman"/>
          <w:color w:val="000000" w:themeColor="text1"/>
          <w:sz w:val="24"/>
          <w:szCs w:val="24"/>
        </w:rPr>
        <w:t>);</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исчерпывающий перечень оснований для приостановления или отказа в предоставлении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2070E3" w:rsidRPr="00721DDD" w:rsidRDefault="002070E3" w:rsidP="00DA1D49">
      <w:pPr>
        <w:pStyle w:val="a3"/>
        <w:numPr>
          <w:ilvl w:val="2"/>
          <w:numId w:val="34"/>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формы заявлений (уведомлений, сообщений), используемые при предоставлении </w:t>
      </w:r>
      <w:r w:rsidR="001A5606"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1A5606" w:rsidRPr="00721DDD" w:rsidRDefault="001A5606"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Информация на Едином портале, официальном</w:t>
      </w:r>
      <w:r w:rsidR="00B3739F" w:rsidRPr="00721DDD">
        <w:rPr>
          <w:rFonts w:ascii="Times New Roman" w:hAnsi="Times New Roman" w:cs="Times New Roman"/>
          <w:color w:val="000000" w:themeColor="text1"/>
          <w:sz w:val="24"/>
          <w:szCs w:val="24"/>
        </w:rPr>
        <w:t xml:space="preserve"> </w:t>
      </w:r>
      <w:r w:rsidR="00A80EE3">
        <w:rPr>
          <w:rFonts w:ascii="Times New Roman" w:hAnsi="Times New Roman" w:cs="Times New Roman"/>
          <w:color w:val="000000" w:themeColor="text1"/>
          <w:sz w:val="24"/>
          <w:szCs w:val="24"/>
        </w:rPr>
        <w:t>сайте администрации</w:t>
      </w:r>
      <w:r w:rsidR="00A80EE3" w:rsidRPr="00721DDD">
        <w:rPr>
          <w:rFonts w:ascii="Times New Roman" w:hAnsi="Times New Roman" w:cs="Times New Roman"/>
          <w:color w:val="000000" w:themeColor="text1"/>
          <w:sz w:val="24"/>
          <w:szCs w:val="24"/>
        </w:rPr>
        <w:t xml:space="preserve"> </w:t>
      </w:r>
      <w:proofErr w:type="spellStart"/>
      <w:r w:rsidR="00A80EE3">
        <w:rPr>
          <w:rFonts w:ascii="Times New Roman" w:hAnsi="Times New Roman" w:cs="Times New Roman"/>
          <w:color w:val="000000" w:themeColor="text1"/>
          <w:sz w:val="24"/>
          <w:szCs w:val="24"/>
        </w:rPr>
        <w:t>Кемского</w:t>
      </w:r>
      <w:proofErr w:type="spellEnd"/>
      <w:r w:rsidR="00A80EE3">
        <w:rPr>
          <w:rFonts w:ascii="Times New Roman" w:hAnsi="Times New Roman" w:cs="Times New Roman"/>
          <w:color w:val="000000" w:themeColor="text1"/>
          <w:sz w:val="24"/>
          <w:szCs w:val="24"/>
        </w:rPr>
        <w:t xml:space="preserve"> </w:t>
      </w:r>
      <w:r w:rsidR="00B3739F" w:rsidRPr="00721DDD">
        <w:rPr>
          <w:rFonts w:ascii="Times New Roman" w:hAnsi="Times New Roman" w:cs="Times New Roman"/>
          <w:color w:val="000000" w:themeColor="text1"/>
          <w:sz w:val="24"/>
          <w:szCs w:val="24"/>
        </w:rPr>
        <w:t>муниципального округа</w:t>
      </w:r>
      <w:r w:rsidRPr="00721DDD">
        <w:rPr>
          <w:rFonts w:ascii="Times New Roman" w:hAnsi="Times New Roman" w:cs="Times New Roman"/>
          <w:color w:val="000000" w:themeColor="text1"/>
          <w:sz w:val="24"/>
          <w:szCs w:val="24"/>
        </w:rPr>
        <w:t xml:space="preserve"> о порядке и сроках предоставления </w:t>
      </w:r>
      <w:r w:rsidR="0039159D"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на основании сведений, содержащихся в федеральной государственной информационной системе </w:t>
      </w:r>
      <w:r w:rsidR="0039159D"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Федеральный реестр государственных и муниципальных услуг (функций)</w:t>
      </w:r>
      <w:r w:rsidR="0039159D"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предоставляется заявителю бесплатно.</w:t>
      </w:r>
    </w:p>
    <w:p w:rsidR="002070E3" w:rsidRPr="00721DDD" w:rsidRDefault="001A5606" w:rsidP="00DA1D49">
      <w:pPr>
        <w:pStyle w:val="a3"/>
        <w:numPr>
          <w:ilvl w:val="2"/>
          <w:numId w:val="33"/>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Доступ к информации о сроках и порядке предоставления </w:t>
      </w:r>
      <w:r w:rsidR="0039159D"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9159D" w:rsidRPr="00721DDD" w:rsidRDefault="0039159D"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9159D" w:rsidRPr="00721DDD"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9159D" w:rsidRPr="00721DDD"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9159D" w:rsidRPr="00721DDD"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2070E3" w:rsidRPr="00721DDD" w:rsidRDefault="0039159D"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МФЦ проверяет соответствие копий представляемых документов (за исключением нотариа</w:t>
      </w:r>
      <w:r w:rsidR="000A6762">
        <w:rPr>
          <w:rFonts w:ascii="Times New Roman" w:hAnsi="Times New Roman" w:cs="Times New Roman"/>
          <w:color w:val="000000" w:themeColor="text1"/>
          <w:sz w:val="24"/>
          <w:szCs w:val="24"/>
        </w:rPr>
        <w:t xml:space="preserve">льно заверенных) их оригиналам. </w:t>
      </w:r>
      <w:r w:rsidR="000A6762" w:rsidRPr="000A6762">
        <w:rPr>
          <w:rFonts w:ascii="Times New Roman" w:hAnsi="Times New Roman" w:cs="Times New Roman"/>
          <w:color w:val="000000" w:themeColor="text1"/>
          <w:sz w:val="24"/>
          <w:szCs w:val="24"/>
        </w:rPr>
        <w:t>Соответствие подтверждается проставлением на копии специального штампа</w:t>
      </w:r>
      <w:r w:rsidRPr="00721DDD">
        <w:rPr>
          <w:rFonts w:ascii="Times New Roman" w:hAnsi="Times New Roman" w:cs="Times New Roman"/>
          <w:color w:val="000000" w:themeColor="text1"/>
          <w:sz w:val="24"/>
          <w:szCs w:val="24"/>
        </w:rPr>
        <w:t>. Если копия документа представлена без предъявления оригинала, штамп не проставляется.</w:t>
      </w:r>
    </w:p>
    <w:p w:rsidR="00EE012F" w:rsidRPr="00721DDD" w:rsidRDefault="00EE012F"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Формирование и направление МФЦ, в порядке, установленном соглашением о взаимодействии, межведомственного запроса в органы, предост</w:t>
      </w:r>
      <w:r w:rsidR="0071194C" w:rsidRPr="00721DDD">
        <w:rPr>
          <w:rFonts w:ascii="Times New Roman" w:hAnsi="Times New Roman" w:cs="Times New Roman"/>
          <w:color w:val="000000" w:themeColor="text1"/>
          <w:sz w:val="24"/>
          <w:szCs w:val="24"/>
        </w:rPr>
        <w:t xml:space="preserve">авляющие муниципальной услуги, </w:t>
      </w:r>
      <w:r w:rsidRPr="00721DDD">
        <w:rPr>
          <w:rFonts w:ascii="Times New Roman" w:hAnsi="Times New Roman" w:cs="Times New Roman"/>
          <w:color w:val="000000" w:themeColor="text1"/>
          <w:sz w:val="24"/>
          <w:szCs w:val="24"/>
        </w:rPr>
        <w:t>и организации, участвующие в предоставлении муниципальных услуг:</w:t>
      </w:r>
    </w:p>
    <w:p w:rsidR="00EE012F" w:rsidRPr="00721DDD" w:rsidRDefault="00EE012F"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007456F8" w:rsidRPr="00721DDD">
        <w:rPr>
          <w:rFonts w:ascii="Times New Roman" w:hAnsi="Times New Roman" w:cs="Times New Roman"/>
          <w:color w:val="000000" w:themeColor="text1"/>
          <w:sz w:val="24"/>
          <w:szCs w:val="24"/>
        </w:rPr>
        <w:t>;</w:t>
      </w:r>
    </w:p>
    <w:p w:rsidR="00EE012F" w:rsidRPr="00721DDD" w:rsidRDefault="00EE012F" w:rsidP="00DA1D49">
      <w:pPr>
        <w:pStyle w:val="a3"/>
        <w:numPr>
          <w:ilvl w:val="2"/>
          <w:numId w:val="36"/>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На Едином портале</w:t>
      </w:r>
      <w:r w:rsidR="00B3739F"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размещаются образцы заполнения электронной формы запроса.</w:t>
      </w:r>
    </w:p>
    <w:p w:rsidR="00EE012F" w:rsidRPr="00721DDD" w:rsidRDefault="00EE012F"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012F" w:rsidRPr="00721DDD" w:rsidRDefault="00EE012F"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 формировании запроса заявителю обеспечивается:</w:t>
      </w:r>
    </w:p>
    <w:p w:rsidR="00EE012F" w:rsidRPr="00721DDD"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возможность копирования и сохранения запроса и иных документов, указанных в пункте </w:t>
      </w:r>
      <w:r w:rsidR="00951596" w:rsidRPr="00721DDD">
        <w:rPr>
          <w:rFonts w:ascii="Times New Roman" w:hAnsi="Times New Roman" w:cs="Times New Roman"/>
          <w:color w:val="000000" w:themeColor="text1"/>
          <w:sz w:val="24"/>
          <w:szCs w:val="24"/>
        </w:rPr>
        <w:t>2.6.1.</w:t>
      </w:r>
      <w:r w:rsidRPr="00721DDD">
        <w:rPr>
          <w:rFonts w:ascii="Times New Roman" w:hAnsi="Times New Roman" w:cs="Times New Roman"/>
          <w:color w:val="000000" w:themeColor="text1"/>
          <w:sz w:val="24"/>
          <w:szCs w:val="24"/>
        </w:rPr>
        <w:t xml:space="preserve"> Регламента, </w:t>
      </w:r>
      <w:proofErr w:type="gramStart"/>
      <w:r w:rsidRPr="00721DDD">
        <w:rPr>
          <w:rFonts w:ascii="Times New Roman" w:hAnsi="Times New Roman" w:cs="Times New Roman"/>
          <w:color w:val="000000" w:themeColor="text1"/>
          <w:sz w:val="24"/>
          <w:szCs w:val="24"/>
        </w:rPr>
        <w:t>необходимых</w:t>
      </w:r>
      <w:proofErr w:type="gramEnd"/>
      <w:r w:rsidRPr="00721DDD">
        <w:rPr>
          <w:rFonts w:ascii="Times New Roman" w:hAnsi="Times New Roman" w:cs="Times New Roman"/>
          <w:color w:val="000000" w:themeColor="text1"/>
          <w:sz w:val="24"/>
          <w:szCs w:val="24"/>
        </w:rPr>
        <w:t xml:space="preserve"> для предоставления муниципальной услуги;</w:t>
      </w:r>
    </w:p>
    <w:p w:rsidR="00EE012F" w:rsidRPr="00721DDD"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возможность заполнения несколькими заявителями одной электронной формы запроса при обращении за </w:t>
      </w:r>
      <w:r w:rsidR="00951596" w:rsidRPr="00721DDD">
        <w:rPr>
          <w:rFonts w:ascii="Times New Roman" w:hAnsi="Times New Roman" w:cs="Times New Roman"/>
          <w:color w:val="000000" w:themeColor="text1"/>
          <w:sz w:val="24"/>
          <w:szCs w:val="24"/>
        </w:rPr>
        <w:t>муниципальными</w:t>
      </w:r>
      <w:r w:rsidRPr="00721DDD">
        <w:rPr>
          <w:rFonts w:ascii="Times New Roman" w:hAnsi="Times New Roman" w:cs="Times New Roman"/>
          <w:color w:val="000000" w:themeColor="text1"/>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EE012F" w:rsidRPr="00721DDD"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возможность печати на бумажном носителе копии электронной формы запроса;</w:t>
      </w:r>
    </w:p>
    <w:p w:rsidR="00EE012F" w:rsidRPr="00721DDD"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012F" w:rsidRPr="00721DDD"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721DDD">
        <w:rPr>
          <w:rFonts w:ascii="Times New Roman" w:hAnsi="Times New Roman" w:cs="Times New Roman"/>
          <w:color w:val="000000" w:themeColor="text1"/>
          <w:sz w:val="24"/>
          <w:szCs w:val="24"/>
        </w:rPr>
        <w:t>ии и ау</w:t>
      </w:r>
      <w:proofErr w:type="gramEnd"/>
      <w:r w:rsidRPr="00721DDD">
        <w:rPr>
          <w:rFonts w:ascii="Times New Roman" w:hAnsi="Times New Roman" w:cs="Times New Roman"/>
          <w:color w:val="000000" w:themeColor="text1"/>
          <w:sz w:val="24"/>
          <w:szCs w:val="24"/>
        </w:rPr>
        <w:t xml:space="preserve">тентификации и сведений, опубликованных на Едином портале, официальном </w:t>
      </w:r>
      <w:r w:rsidR="006873BC">
        <w:rPr>
          <w:rFonts w:ascii="Times New Roman" w:hAnsi="Times New Roman" w:cs="Times New Roman"/>
          <w:color w:val="000000" w:themeColor="text1"/>
          <w:sz w:val="24"/>
          <w:szCs w:val="24"/>
        </w:rPr>
        <w:t xml:space="preserve">сайте </w:t>
      </w:r>
      <w:r w:rsidR="006873BC">
        <w:rPr>
          <w:rFonts w:ascii="Times New Roman" w:hAnsi="Times New Roman" w:cs="Times New Roman"/>
          <w:color w:val="000000" w:themeColor="text1"/>
          <w:sz w:val="24"/>
          <w:szCs w:val="24"/>
        </w:rPr>
        <w:lastRenderedPageBreak/>
        <w:t>администрации</w:t>
      </w:r>
      <w:r w:rsidR="006873BC" w:rsidRPr="00721DDD">
        <w:rPr>
          <w:rFonts w:ascii="Times New Roman" w:hAnsi="Times New Roman" w:cs="Times New Roman"/>
          <w:color w:val="000000" w:themeColor="text1"/>
          <w:sz w:val="24"/>
          <w:szCs w:val="24"/>
        </w:rPr>
        <w:t xml:space="preserve"> </w:t>
      </w:r>
      <w:proofErr w:type="spellStart"/>
      <w:r w:rsidR="006873BC">
        <w:rPr>
          <w:rFonts w:ascii="Times New Roman" w:hAnsi="Times New Roman" w:cs="Times New Roman"/>
          <w:color w:val="000000" w:themeColor="text1"/>
          <w:sz w:val="24"/>
          <w:szCs w:val="24"/>
        </w:rPr>
        <w:t>Кем</w:t>
      </w:r>
      <w:r w:rsidR="006873BC" w:rsidRPr="00721DDD">
        <w:rPr>
          <w:rFonts w:ascii="Times New Roman" w:hAnsi="Times New Roman" w:cs="Times New Roman"/>
          <w:color w:val="000000" w:themeColor="text1"/>
          <w:sz w:val="24"/>
          <w:szCs w:val="24"/>
        </w:rPr>
        <w:t>ского</w:t>
      </w:r>
      <w:proofErr w:type="spellEnd"/>
      <w:r w:rsidR="006873BC">
        <w:rPr>
          <w:rFonts w:ascii="Times New Roman" w:hAnsi="Times New Roman" w:cs="Times New Roman"/>
          <w:color w:val="000000" w:themeColor="text1"/>
          <w:sz w:val="24"/>
          <w:szCs w:val="24"/>
        </w:rPr>
        <w:t xml:space="preserve"> </w:t>
      </w:r>
      <w:r w:rsidR="00B3739F" w:rsidRPr="00721DDD">
        <w:rPr>
          <w:rFonts w:ascii="Times New Roman" w:hAnsi="Times New Roman" w:cs="Times New Roman"/>
          <w:color w:val="000000" w:themeColor="text1"/>
          <w:sz w:val="24"/>
          <w:szCs w:val="24"/>
        </w:rPr>
        <w:t xml:space="preserve">муниципального округа </w:t>
      </w:r>
      <w:r w:rsidRPr="00721DDD">
        <w:rPr>
          <w:rFonts w:ascii="Times New Roman" w:hAnsi="Times New Roman" w:cs="Times New Roman"/>
          <w:color w:val="000000" w:themeColor="text1"/>
          <w:sz w:val="24"/>
          <w:szCs w:val="24"/>
        </w:rPr>
        <w:t>в части, касающейся сведений, отсутствующих в единой системе идентификации и аутентификации;</w:t>
      </w:r>
    </w:p>
    <w:p w:rsidR="00EE012F" w:rsidRPr="00721DDD"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возможность вернуться на любой из этапов заполнения электронной формы запроса без </w:t>
      </w:r>
      <w:proofErr w:type="gramStart"/>
      <w:r w:rsidRPr="00721DDD">
        <w:rPr>
          <w:rFonts w:ascii="Times New Roman" w:hAnsi="Times New Roman" w:cs="Times New Roman"/>
          <w:color w:val="000000" w:themeColor="text1"/>
          <w:sz w:val="24"/>
          <w:szCs w:val="24"/>
        </w:rPr>
        <w:t>потери</w:t>
      </w:r>
      <w:proofErr w:type="gramEnd"/>
      <w:r w:rsidRPr="00721DDD">
        <w:rPr>
          <w:rFonts w:ascii="Times New Roman" w:hAnsi="Times New Roman" w:cs="Times New Roman"/>
          <w:color w:val="000000" w:themeColor="text1"/>
          <w:sz w:val="24"/>
          <w:szCs w:val="24"/>
        </w:rPr>
        <w:t xml:space="preserve"> ранее введенной информации;</w:t>
      </w:r>
    </w:p>
    <w:p w:rsidR="00EE012F" w:rsidRPr="00721DDD" w:rsidRDefault="00EE012F" w:rsidP="00DA1D49">
      <w:pPr>
        <w:pStyle w:val="a3"/>
        <w:numPr>
          <w:ilvl w:val="2"/>
          <w:numId w:val="37"/>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возможность доступа заявителя на </w:t>
      </w:r>
      <w:r w:rsidR="006873BC">
        <w:rPr>
          <w:rFonts w:ascii="Times New Roman" w:hAnsi="Times New Roman" w:cs="Times New Roman"/>
          <w:color w:val="000000" w:themeColor="text1"/>
          <w:sz w:val="24"/>
          <w:szCs w:val="24"/>
        </w:rPr>
        <w:t xml:space="preserve">Едином портале </w:t>
      </w:r>
      <w:r w:rsidRPr="00721DDD">
        <w:rPr>
          <w:rFonts w:ascii="Times New Roman" w:hAnsi="Times New Roman" w:cs="Times New Roman"/>
          <w:color w:val="000000" w:themeColor="text1"/>
          <w:sz w:val="24"/>
          <w:szCs w:val="24"/>
        </w:rPr>
        <w:t>к ранее поданным им запросам в течение не менее одного года, а также частично сформированных запросов</w:t>
      </w:r>
      <w:r w:rsidR="00951596" w:rsidRPr="00721DDD">
        <w:rPr>
          <w:rFonts w:ascii="Times New Roman" w:hAnsi="Times New Roman" w:cs="Times New Roman"/>
          <w:color w:val="000000" w:themeColor="text1"/>
          <w:sz w:val="24"/>
          <w:szCs w:val="24"/>
        </w:rPr>
        <w:t xml:space="preserve"> - в течение не менее 3 месяцев.</w:t>
      </w:r>
    </w:p>
    <w:p w:rsidR="00951596" w:rsidRPr="00721DDD" w:rsidRDefault="00951596"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сформированный и подписанный запрос</w:t>
      </w:r>
      <w:r w:rsidR="00B23391"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и иные документы, указанные в пункте 2.6.1. </w:t>
      </w:r>
      <w:proofErr w:type="gramStart"/>
      <w:r w:rsidRPr="00721DDD">
        <w:rPr>
          <w:rFonts w:ascii="Times New Roman" w:hAnsi="Times New Roman" w:cs="Times New Roman"/>
          <w:color w:val="000000" w:themeColor="text1"/>
          <w:sz w:val="24"/>
          <w:szCs w:val="24"/>
        </w:rPr>
        <w:t>Регламента, необходимые для предоставления государственной услуги, направляются посредством Единого портала</w:t>
      </w:r>
      <w:r w:rsidR="007456F8" w:rsidRPr="00721DDD">
        <w:rPr>
          <w:rFonts w:ascii="Times New Roman" w:hAnsi="Times New Roman" w:cs="Times New Roman"/>
          <w:color w:val="000000" w:themeColor="text1"/>
          <w:sz w:val="24"/>
          <w:szCs w:val="24"/>
        </w:rPr>
        <w:t>;</w:t>
      </w:r>
      <w:proofErr w:type="gramEnd"/>
    </w:p>
    <w:p w:rsidR="00EE012F" w:rsidRPr="00721DDD" w:rsidRDefault="007456F8" w:rsidP="00DA1D49">
      <w:pPr>
        <w:pStyle w:val="a3"/>
        <w:numPr>
          <w:ilvl w:val="2"/>
          <w:numId w:val="35"/>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w:t>
      </w:r>
      <w:r w:rsidR="00951596" w:rsidRPr="00721DDD">
        <w:rPr>
          <w:rFonts w:ascii="Times New Roman" w:hAnsi="Times New Roman" w:cs="Times New Roman"/>
          <w:color w:val="000000" w:themeColor="text1"/>
          <w:sz w:val="24"/>
          <w:szCs w:val="24"/>
        </w:rPr>
        <w:t>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7C5362" w:rsidRPr="00721DDD" w:rsidRDefault="007C5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Направление МФЦ заявлений, документов в </w:t>
      </w:r>
      <w:r w:rsidR="006873BC">
        <w:rPr>
          <w:rFonts w:ascii="Times New Roman" w:hAnsi="Times New Roman" w:cs="Times New Roman"/>
          <w:color w:val="000000" w:themeColor="text1"/>
          <w:sz w:val="24"/>
          <w:szCs w:val="24"/>
        </w:rPr>
        <w:t xml:space="preserve">Администрацию </w:t>
      </w:r>
      <w:r w:rsidRPr="00721DDD">
        <w:rPr>
          <w:rFonts w:ascii="Times New Roman" w:hAnsi="Times New Roman" w:cs="Times New Roman"/>
          <w:color w:val="000000" w:themeColor="text1"/>
          <w:sz w:val="24"/>
          <w:szCs w:val="24"/>
        </w:rPr>
        <w:t>осуществляется в электронной форме, не позднее одного рабочего дня, следующего за днем получения запроса либо комплексного запроса:</w:t>
      </w:r>
    </w:p>
    <w:p w:rsidR="007C5362" w:rsidRPr="00721DDD"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Передача из Уполномоченного МФЦ в </w:t>
      </w:r>
      <w:r w:rsidR="006873BC">
        <w:rPr>
          <w:rFonts w:ascii="Times New Roman" w:hAnsi="Times New Roman" w:cs="Times New Roman"/>
          <w:color w:val="000000" w:themeColor="text1"/>
          <w:sz w:val="24"/>
          <w:szCs w:val="24"/>
        </w:rPr>
        <w:t xml:space="preserve">Администрацию </w:t>
      </w:r>
      <w:r w:rsidRPr="00721DDD">
        <w:rPr>
          <w:rFonts w:ascii="Times New Roman" w:hAnsi="Times New Roman" w:cs="Times New Roman"/>
          <w:color w:val="000000" w:themeColor="text1"/>
          <w:sz w:val="24"/>
          <w:szCs w:val="24"/>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7C5362" w:rsidRPr="00721DDD"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При направлении документов в электронной форме, МФЦ заверяет соответствие электронного образа документа (</w:t>
      </w:r>
      <w:proofErr w:type="gramStart"/>
      <w:r w:rsidRPr="00721DDD">
        <w:rPr>
          <w:rFonts w:ascii="Times New Roman" w:hAnsi="Times New Roman" w:cs="Times New Roman"/>
          <w:color w:val="000000" w:themeColor="text1"/>
          <w:sz w:val="24"/>
          <w:szCs w:val="24"/>
        </w:rPr>
        <w:t>скан-образа</w:t>
      </w:r>
      <w:proofErr w:type="gramEnd"/>
      <w:r w:rsidRPr="00721DDD">
        <w:rPr>
          <w:rFonts w:ascii="Times New Roman" w:hAnsi="Times New Roman" w:cs="Times New Roman"/>
          <w:color w:val="000000" w:themeColor="text1"/>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7C5362" w:rsidRPr="00721DDD" w:rsidRDefault="006873BC"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Администрация</w:t>
      </w:r>
      <w:r w:rsidR="007C5362" w:rsidRPr="00721DDD">
        <w:rPr>
          <w:rFonts w:ascii="Times New Roman" w:hAnsi="Times New Roman" w:cs="Times New Roman"/>
          <w:color w:val="000000" w:themeColor="text1"/>
          <w:sz w:val="24"/>
          <w:szCs w:val="24"/>
        </w:rPr>
        <w:t xml:space="preserve">, при получении заявления и документов, в том числе в виде </w:t>
      </w:r>
      <w:proofErr w:type="gramStart"/>
      <w:r w:rsidR="007C5362" w:rsidRPr="00721DDD">
        <w:rPr>
          <w:rFonts w:ascii="Times New Roman" w:hAnsi="Times New Roman" w:cs="Times New Roman"/>
          <w:color w:val="000000" w:themeColor="text1"/>
          <w:sz w:val="24"/>
          <w:szCs w:val="24"/>
        </w:rPr>
        <w:t>скан-образов</w:t>
      </w:r>
      <w:proofErr w:type="gramEnd"/>
      <w:r w:rsidR="007C5362" w:rsidRPr="00721DDD">
        <w:rPr>
          <w:rFonts w:ascii="Times New Roman" w:hAnsi="Times New Roman" w:cs="Times New Roman"/>
          <w:color w:val="000000" w:themeColor="text1"/>
          <w:sz w:val="24"/>
          <w:szCs w:val="24"/>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7C5362" w:rsidRPr="00721DDD" w:rsidRDefault="007C536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7C5362" w:rsidRPr="00721DDD"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E012F" w:rsidRPr="00721DDD" w:rsidRDefault="007C536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Заявитель вправе получить результат предоставления </w:t>
      </w:r>
      <w:r w:rsidR="00C71CE8"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форме электронного документа или документа на бумажном носителе в течение </w:t>
      </w:r>
      <w:proofErr w:type="gramStart"/>
      <w:r w:rsidRPr="00721DDD">
        <w:rPr>
          <w:rFonts w:ascii="Times New Roman" w:hAnsi="Times New Roman" w:cs="Times New Roman"/>
          <w:color w:val="000000" w:themeColor="text1"/>
          <w:sz w:val="24"/>
          <w:szCs w:val="24"/>
        </w:rPr>
        <w:t xml:space="preserve">срока действия результата предоставления </w:t>
      </w:r>
      <w:r w:rsidR="007456F8" w:rsidRPr="00721DDD">
        <w:rPr>
          <w:rFonts w:ascii="Times New Roman" w:hAnsi="Times New Roman" w:cs="Times New Roman"/>
          <w:color w:val="000000" w:themeColor="text1"/>
          <w:sz w:val="24"/>
          <w:szCs w:val="24"/>
        </w:rPr>
        <w:t>муниципальной</w:t>
      </w:r>
      <w:r w:rsidRPr="00721DDD">
        <w:rPr>
          <w:rFonts w:ascii="Times New Roman" w:hAnsi="Times New Roman" w:cs="Times New Roman"/>
          <w:color w:val="000000" w:themeColor="text1"/>
          <w:sz w:val="24"/>
          <w:szCs w:val="24"/>
        </w:rPr>
        <w:t xml:space="preserve"> услуги</w:t>
      </w:r>
      <w:proofErr w:type="gramEnd"/>
      <w:r w:rsidRPr="00721DDD">
        <w:rPr>
          <w:rFonts w:ascii="Times New Roman" w:hAnsi="Times New Roman" w:cs="Times New Roman"/>
          <w:color w:val="000000" w:themeColor="text1"/>
          <w:sz w:val="24"/>
          <w:szCs w:val="24"/>
        </w:rPr>
        <w:t>.</w:t>
      </w:r>
    </w:p>
    <w:p w:rsidR="00651042" w:rsidRPr="00721DDD" w:rsidRDefault="0065104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Предоставление муниципальной услуги в МФЦ посредством комплексного запроса:</w:t>
      </w:r>
    </w:p>
    <w:p w:rsidR="00651042" w:rsidRPr="00721DDD"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51042" w:rsidRPr="00721DDD"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w:t>
      </w:r>
      <w:r w:rsidRPr="00721DDD">
        <w:rPr>
          <w:rFonts w:ascii="Times New Roman" w:hAnsi="Times New Roman" w:cs="Times New Roman"/>
          <w:color w:val="000000" w:themeColor="text1"/>
          <w:sz w:val="24"/>
          <w:szCs w:val="24"/>
        </w:rPr>
        <w:lastRenderedPageBreak/>
        <w:t>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651042" w:rsidRPr="00721DDD"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721DDD">
        <w:rPr>
          <w:rFonts w:ascii="Times New Roman" w:hAnsi="Times New Roman" w:cs="Times New Roman"/>
          <w:color w:val="000000" w:themeColor="text1"/>
          <w:sz w:val="24"/>
          <w:szCs w:val="24"/>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7C5362" w:rsidRPr="00721DDD" w:rsidRDefault="00651042" w:rsidP="00DA1D49">
      <w:pPr>
        <w:pStyle w:val="a3"/>
        <w:numPr>
          <w:ilvl w:val="3"/>
          <w:numId w:val="41"/>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Результаты предоставления муниципальных услуг по результатам рассмотрения комплексного запроса направляются в МФЦ.</w:t>
      </w:r>
    </w:p>
    <w:p w:rsidR="00651042" w:rsidRPr="00721DDD" w:rsidRDefault="00900DD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w:t>
      </w:r>
      <w:r w:rsidR="007456F8" w:rsidRPr="00721DDD">
        <w:rPr>
          <w:rFonts w:ascii="Times New Roman" w:hAnsi="Times New Roman" w:cs="Times New Roman"/>
          <w:color w:val="000000" w:themeColor="text1"/>
          <w:sz w:val="24"/>
          <w:szCs w:val="24"/>
        </w:rPr>
        <w:t>.</w:t>
      </w:r>
    </w:p>
    <w:p w:rsidR="00900DD2" w:rsidRPr="00721DDD"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w:t>
      </w:r>
      <w:r w:rsidR="006873BC">
        <w:rPr>
          <w:rFonts w:ascii="Times New Roman" w:hAnsi="Times New Roman" w:cs="Times New Roman"/>
          <w:color w:val="000000" w:themeColor="text1"/>
          <w:sz w:val="24"/>
          <w:szCs w:val="24"/>
        </w:rPr>
        <w:t>.</w:t>
      </w:r>
    </w:p>
    <w:p w:rsidR="00900DD2" w:rsidRPr="00721DDD" w:rsidRDefault="00900DD2" w:rsidP="00DA1D49">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Заявление регистрируются посредством СЭД в порядке, предусмотренном </w:t>
      </w:r>
      <w:r w:rsidR="00EE122D" w:rsidRPr="00721DDD">
        <w:rPr>
          <w:rFonts w:ascii="Times New Roman" w:hAnsi="Times New Roman" w:cs="Times New Roman"/>
          <w:color w:val="000000" w:themeColor="text1"/>
          <w:sz w:val="24"/>
          <w:szCs w:val="24"/>
        </w:rPr>
        <w:t>пунктом 3.4.</w:t>
      </w:r>
      <w:r w:rsidRPr="00721DDD">
        <w:rPr>
          <w:rFonts w:ascii="Times New Roman" w:hAnsi="Times New Roman" w:cs="Times New Roman"/>
          <w:color w:val="000000" w:themeColor="text1"/>
          <w:sz w:val="24"/>
          <w:szCs w:val="24"/>
        </w:rPr>
        <w:t xml:space="preserve"> настоящего Административного регламента.</w:t>
      </w:r>
    </w:p>
    <w:p w:rsidR="00900DD2" w:rsidRPr="00721DDD"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Критерием принятия решения по административной процедуре является наличие или отсутствие таких опечаток и (или) ошибок.</w:t>
      </w:r>
    </w:p>
    <w:p w:rsidR="00900DD2" w:rsidRPr="00721DDD"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E85D73" w:rsidRPr="00721DDD">
        <w:rPr>
          <w:rFonts w:ascii="Times New Roman" w:hAnsi="Times New Roman" w:cs="Times New Roman"/>
          <w:color w:val="000000" w:themeColor="text1"/>
          <w:sz w:val="24"/>
          <w:szCs w:val="24"/>
        </w:rPr>
        <w:t>5</w:t>
      </w:r>
      <w:r w:rsidRPr="00721DDD">
        <w:rPr>
          <w:rFonts w:ascii="Times New Roman" w:hAnsi="Times New Roman" w:cs="Times New Roman"/>
          <w:color w:val="000000" w:themeColor="text1"/>
          <w:sz w:val="24"/>
          <w:szCs w:val="24"/>
        </w:rPr>
        <w:t xml:space="preserve"> рабочих дней.</w:t>
      </w:r>
    </w:p>
    <w:p w:rsidR="00900DD2" w:rsidRPr="00721DDD"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Результатом выполнения административной процедуры является:</w:t>
      </w:r>
    </w:p>
    <w:p w:rsidR="00900DD2" w:rsidRPr="00721DDD" w:rsidRDefault="00900DD2" w:rsidP="00DA1D49">
      <w:pPr>
        <w:pStyle w:val="a3"/>
        <w:numPr>
          <w:ilvl w:val="3"/>
          <w:numId w:val="40"/>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 xml:space="preserve">В случае выявления допущенных опечаток и (или) ошибок в выданных в результате предоставления </w:t>
      </w:r>
      <w:r w:rsidR="00EE122D"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документах специалист отдела, ответственный за предоставление </w:t>
      </w:r>
      <w:r w:rsidR="00EE122D"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осуществляет исправление и замену указанных документов в срок, не превышающий </w:t>
      </w:r>
      <w:r w:rsidR="00E85D73" w:rsidRPr="00721DDD">
        <w:rPr>
          <w:rFonts w:ascii="Times New Roman" w:hAnsi="Times New Roman" w:cs="Times New Roman"/>
          <w:color w:val="000000" w:themeColor="text1"/>
          <w:sz w:val="24"/>
          <w:szCs w:val="24"/>
        </w:rPr>
        <w:t>5</w:t>
      </w:r>
      <w:r w:rsidRPr="00721DDD">
        <w:rPr>
          <w:rFonts w:ascii="Times New Roman" w:hAnsi="Times New Roman" w:cs="Times New Roman"/>
          <w:color w:val="000000" w:themeColor="text1"/>
          <w:sz w:val="24"/>
          <w:szCs w:val="24"/>
        </w:rPr>
        <w:t xml:space="preserve"> рабочих дней с момента регистрации соответствующего заявления.</w:t>
      </w:r>
      <w:proofErr w:type="gramEnd"/>
    </w:p>
    <w:p w:rsidR="00900DD2" w:rsidRPr="00721DDD" w:rsidRDefault="00900DD2" w:rsidP="00DA1D49">
      <w:pPr>
        <w:pStyle w:val="a3"/>
        <w:numPr>
          <w:ilvl w:val="3"/>
          <w:numId w:val="40"/>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отсутствия опечаток и (или) ошибок в документах, выданных в результате предоставления </w:t>
      </w:r>
      <w:r w:rsidR="00EE122D"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специалист отдела, ответственный за предоставление </w:t>
      </w:r>
      <w:r w:rsidR="00EE122D"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Pr="00721DDD" w:rsidRDefault="00900DD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отметка о получении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аявителем результата рассмотрения заявления либо сведения о почтовом отправлении названных результатов в адрес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аявителя.</w:t>
      </w:r>
    </w:p>
    <w:p w:rsidR="00997E35" w:rsidRDefault="00997E35" w:rsidP="00DA1D49">
      <w:pPr>
        <w:spacing w:after="0" w:line="240" w:lineRule="auto"/>
        <w:ind w:firstLine="709"/>
        <w:contextualSpacing/>
        <w:jc w:val="both"/>
        <w:rPr>
          <w:rFonts w:ascii="Times New Roman" w:hAnsi="Times New Roman" w:cs="Times New Roman"/>
          <w:color w:val="000000" w:themeColor="text1"/>
          <w:sz w:val="24"/>
          <w:szCs w:val="24"/>
        </w:rPr>
      </w:pPr>
    </w:p>
    <w:p w:rsidR="00DA1D49" w:rsidRPr="00721DDD" w:rsidRDefault="00DA1D49" w:rsidP="00DA1D49">
      <w:pPr>
        <w:spacing w:after="0" w:line="240" w:lineRule="auto"/>
        <w:ind w:firstLine="709"/>
        <w:contextualSpacing/>
        <w:jc w:val="both"/>
        <w:rPr>
          <w:rFonts w:ascii="Times New Roman" w:hAnsi="Times New Roman" w:cs="Times New Roman"/>
          <w:color w:val="000000" w:themeColor="text1"/>
          <w:sz w:val="24"/>
          <w:szCs w:val="24"/>
        </w:rPr>
      </w:pPr>
    </w:p>
    <w:p w:rsidR="00900DD2" w:rsidRPr="003F76F9" w:rsidRDefault="00EE122D" w:rsidP="00DA1D49">
      <w:pPr>
        <w:pStyle w:val="a3"/>
        <w:numPr>
          <w:ilvl w:val="0"/>
          <w:numId w:val="52"/>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 xml:space="preserve">Формы </w:t>
      </w:r>
      <w:proofErr w:type="gramStart"/>
      <w:r w:rsidRPr="003F76F9">
        <w:rPr>
          <w:rFonts w:ascii="Times New Roman" w:hAnsi="Times New Roman" w:cs="Times New Roman"/>
          <w:b/>
          <w:color w:val="000000" w:themeColor="text1"/>
          <w:sz w:val="24"/>
          <w:szCs w:val="24"/>
        </w:rPr>
        <w:t>контроля за</w:t>
      </w:r>
      <w:proofErr w:type="gramEnd"/>
      <w:r w:rsidRPr="003F76F9">
        <w:rPr>
          <w:rFonts w:ascii="Times New Roman" w:hAnsi="Times New Roman" w:cs="Times New Roman"/>
          <w:b/>
          <w:color w:val="000000" w:themeColor="text1"/>
          <w:sz w:val="24"/>
          <w:szCs w:val="24"/>
        </w:rPr>
        <w:t xml:space="preserve"> исполнением </w:t>
      </w:r>
      <w:r w:rsidR="0004334C">
        <w:rPr>
          <w:rFonts w:ascii="Times New Roman" w:hAnsi="Times New Roman" w:cs="Times New Roman"/>
          <w:b/>
          <w:color w:val="000000" w:themeColor="text1"/>
          <w:sz w:val="24"/>
          <w:szCs w:val="24"/>
        </w:rPr>
        <w:t xml:space="preserve">административного </w:t>
      </w:r>
      <w:r w:rsidRPr="003F76F9">
        <w:rPr>
          <w:rFonts w:ascii="Times New Roman" w:hAnsi="Times New Roman" w:cs="Times New Roman"/>
          <w:b/>
          <w:color w:val="000000" w:themeColor="text1"/>
          <w:sz w:val="24"/>
          <w:szCs w:val="24"/>
        </w:rPr>
        <w:t>регламента</w:t>
      </w:r>
    </w:p>
    <w:p w:rsidR="00997E35" w:rsidRPr="00721DDD" w:rsidRDefault="00997E35" w:rsidP="00DA1D49">
      <w:pPr>
        <w:pStyle w:val="a3"/>
        <w:spacing w:after="0" w:line="240" w:lineRule="auto"/>
        <w:ind w:left="0" w:firstLine="709"/>
        <w:jc w:val="both"/>
        <w:rPr>
          <w:rFonts w:ascii="Times New Roman" w:hAnsi="Times New Roman" w:cs="Times New Roman"/>
          <w:color w:val="000000" w:themeColor="text1"/>
          <w:sz w:val="24"/>
          <w:szCs w:val="24"/>
        </w:rPr>
      </w:pPr>
    </w:p>
    <w:p w:rsidR="003F76F9" w:rsidRPr="003F76F9"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EE122D" w:rsidRPr="00721DDD" w:rsidRDefault="00EE122D"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Порядок осуществления текущего </w:t>
      </w:r>
      <w:proofErr w:type="gramStart"/>
      <w:r w:rsidRPr="00721DDD">
        <w:rPr>
          <w:rFonts w:ascii="Times New Roman" w:hAnsi="Times New Roman" w:cs="Times New Roman"/>
          <w:color w:val="000000" w:themeColor="text1"/>
          <w:sz w:val="24"/>
          <w:szCs w:val="24"/>
        </w:rPr>
        <w:t>контроля за</w:t>
      </w:r>
      <w:proofErr w:type="gramEnd"/>
      <w:r w:rsidRPr="00721DDD">
        <w:rPr>
          <w:rFonts w:ascii="Times New Roman" w:hAnsi="Times New Roman" w:cs="Times New Roman"/>
          <w:color w:val="000000" w:themeColor="text1"/>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а также принятием ими решений</w:t>
      </w:r>
      <w:r w:rsidR="00BA2CD5" w:rsidRPr="00721DDD">
        <w:rPr>
          <w:rFonts w:ascii="Times New Roman" w:hAnsi="Times New Roman" w:cs="Times New Roman"/>
          <w:color w:val="000000" w:themeColor="text1"/>
          <w:sz w:val="24"/>
          <w:szCs w:val="24"/>
        </w:rPr>
        <w:t>.</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Текущий </w:t>
      </w:r>
      <w:proofErr w:type="gramStart"/>
      <w:r w:rsidRPr="00721DDD">
        <w:rPr>
          <w:rFonts w:ascii="Times New Roman" w:hAnsi="Times New Roman" w:cs="Times New Roman"/>
          <w:color w:val="000000" w:themeColor="text1"/>
          <w:sz w:val="24"/>
          <w:szCs w:val="24"/>
        </w:rPr>
        <w:t>контроль за</w:t>
      </w:r>
      <w:proofErr w:type="gramEnd"/>
      <w:r w:rsidRPr="00721DDD">
        <w:rPr>
          <w:rFonts w:ascii="Times New Roman" w:hAnsi="Times New Roman" w:cs="Times New Roman"/>
          <w:color w:val="000000" w:themeColor="text1"/>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sidR="00B20D2B">
        <w:rPr>
          <w:rFonts w:ascii="Times New Roman" w:hAnsi="Times New Roman" w:cs="Times New Roman"/>
          <w:color w:val="000000" w:themeColor="text1"/>
          <w:sz w:val="24"/>
          <w:szCs w:val="24"/>
        </w:rPr>
        <w:t xml:space="preserve"> отдела</w:t>
      </w:r>
      <w:r w:rsidRPr="00721DDD">
        <w:rPr>
          <w:rFonts w:ascii="Times New Roman" w:hAnsi="Times New Roman" w:cs="Times New Roman"/>
          <w:color w:val="000000" w:themeColor="text1"/>
          <w:sz w:val="24"/>
          <w:szCs w:val="24"/>
        </w:rPr>
        <w:t xml:space="preserve"> </w:t>
      </w:r>
      <w:r w:rsidR="00B20D2B">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ответственными за предоставление муниципальной услуги, на постоянной основе, а также </w:t>
      </w:r>
      <w:r w:rsidRPr="00721DDD">
        <w:rPr>
          <w:rFonts w:ascii="Times New Roman" w:hAnsi="Times New Roman" w:cs="Times New Roman"/>
          <w:color w:val="000000" w:themeColor="text1"/>
          <w:sz w:val="24"/>
          <w:szCs w:val="24"/>
        </w:rPr>
        <w:lastRenderedPageBreak/>
        <w:t>путем проведения плановых и внеплановых проверок по соблюдению и исполнению положений Регламента.</w:t>
      </w:r>
    </w:p>
    <w:p w:rsidR="00BA2CD5" w:rsidRPr="00721DDD" w:rsidRDefault="00BA2CD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21DDD">
        <w:rPr>
          <w:rFonts w:ascii="Times New Roman" w:hAnsi="Times New Roman" w:cs="Times New Roman"/>
          <w:color w:val="000000" w:themeColor="text1"/>
          <w:sz w:val="24"/>
          <w:szCs w:val="24"/>
        </w:rPr>
        <w:t>контроля за</w:t>
      </w:r>
      <w:proofErr w:type="gramEnd"/>
      <w:r w:rsidRPr="00721DDD">
        <w:rPr>
          <w:rFonts w:ascii="Times New Roman" w:hAnsi="Times New Roman" w:cs="Times New Roman"/>
          <w:color w:val="000000" w:themeColor="text1"/>
          <w:sz w:val="24"/>
          <w:szCs w:val="24"/>
        </w:rPr>
        <w:t xml:space="preserve"> полнотой и качеством предоставления муниципальной усл</w:t>
      </w:r>
      <w:r w:rsidR="00B20D2B">
        <w:rPr>
          <w:rFonts w:ascii="Times New Roman" w:hAnsi="Times New Roman" w:cs="Times New Roman"/>
          <w:color w:val="000000" w:themeColor="text1"/>
          <w:sz w:val="24"/>
          <w:szCs w:val="24"/>
        </w:rPr>
        <w:t>уги</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721DDD" w:rsidRDefault="00BA2CD5"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Информация о результатах проведенных проверок в связи с обращением </w:t>
      </w:r>
      <w:r w:rsidR="00F40DEA">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аявителя направляется ему в случае соответствующего письменного указания об уведомлении.</w:t>
      </w:r>
    </w:p>
    <w:p w:rsidR="00BA2CD5" w:rsidRPr="00721DDD" w:rsidRDefault="00BA2CD5"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Ответственность должностных лиц </w:t>
      </w:r>
      <w:r w:rsidR="006C1293" w:rsidRPr="00721DDD">
        <w:rPr>
          <w:rFonts w:ascii="Times New Roman" w:hAnsi="Times New Roman" w:cs="Times New Roman"/>
          <w:color w:val="000000" w:themeColor="text1"/>
          <w:sz w:val="24"/>
          <w:szCs w:val="24"/>
        </w:rPr>
        <w:t>з</w:t>
      </w:r>
      <w:r w:rsidRPr="00721DDD">
        <w:rPr>
          <w:rFonts w:ascii="Times New Roman" w:hAnsi="Times New Roman" w:cs="Times New Roman"/>
          <w:color w:val="000000" w:themeColor="text1"/>
          <w:sz w:val="24"/>
          <w:szCs w:val="24"/>
        </w:rPr>
        <w:t xml:space="preserve">а решения и действия (бездействие), принимаемые (осуществляемые) ими в ходе предоставления </w:t>
      </w:r>
      <w:r w:rsidR="006C1293"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r w:rsidR="006C1293" w:rsidRPr="00721DDD">
        <w:rPr>
          <w:rFonts w:ascii="Times New Roman" w:hAnsi="Times New Roman" w:cs="Times New Roman"/>
          <w:color w:val="000000" w:themeColor="text1"/>
          <w:sz w:val="24"/>
          <w:szCs w:val="24"/>
        </w:rPr>
        <w:t>.</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Специалист </w:t>
      </w:r>
      <w:r w:rsidR="00B20D2B">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прием и регистрация заявлений о предоставлении </w:t>
      </w:r>
      <w:r w:rsidR="002C4981" w:rsidRPr="00721DDD">
        <w:rPr>
          <w:rFonts w:ascii="Times New Roman" w:hAnsi="Times New Roman" w:cs="Times New Roman"/>
          <w:color w:val="000000" w:themeColor="text1"/>
          <w:sz w:val="24"/>
          <w:szCs w:val="24"/>
        </w:rPr>
        <w:t>муниципальных</w:t>
      </w:r>
      <w:r w:rsidRPr="00721DDD">
        <w:rPr>
          <w:rFonts w:ascii="Times New Roman" w:hAnsi="Times New Roman" w:cs="Times New Roman"/>
          <w:color w:val="000000" w:themeColor="text1"/>
          <w:sz w:val="24"/>
          <w:szCs w:val="24"/>
        </w:rPr>
        <w:t xml:space="preserve"> услуг, несет персональную ответственность за соблюдение сроков и порядка приема и регистрации указанных документов</w:t>
      </w:r>
      <w:r w:rsidR="0071194C"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и порядка выдачи заявителю результата предоставления </w:t>
      </w:r>
      <w:r w:rsidR="002C49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Специалист </w:t>
      </w:r>
      <w:r w:rsidR="00B20D2B">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2C49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721DDD" w:rsidRDefault="00B20D2B"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отдела Администрации</w:t>
      </w:r>
      <w:r w:rsidR="006C1293" w:rsidRPr="00721DDD">
        <w:rPr>
          <w:rFonts w:ascii="Times New Roman" w:hAnsi="Times New Roman" w:cs="Times New Roman"/>
          <w:color w:val="000000" w:themeColor="text1"/>
          <w:sz w:val="24"/>
          <w:szCs w:val="24"/>
        </w:rPr>
        <w:t xml:space="preserve">, к компетенции которого относится предоставление </w:t>
      </w:r>
      <w:r w:rsidR="002C4981" w:rsidRPr="00721DDD">
        <w:rPr>
          <w:rFonts w:ascii="Times New Roman" w:hAnsi="Times New Roman" w:cs="Times New Roman"/>
          <w:color w:val="000000" w:themeColor="text1"/>
          <w:sz w:val="24"/>
          <w:szCs w:val="24"/>
        </w:rPr>
        <w:t xml:space="preserve">муниципальной </w:t>
      </w:r>
      <w:r w:rsidR="006C1293" w:rsidRPr="00721DDD">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Должностное лицо </w:t>
      </w:r>
      <w:r w:rsidR="002C4981"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уполномоченное на подписание результатов предоставления </w:t>
      </w:r>
      <w:r w:rsidR="002C4981"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721DDD" w:rsidRDefault="006C1293"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Персональная ответственность специалистов </w:t>
      </w:r>
      <w:r w:rsidR="002C4981" w:rsidRPr="00721DDD">
        <w:rPr>
          <w:rFonts w:ascii="Times New Roman" w:hAnsi="Times New Roman" w:cs="Times New Roman"/>
          <w:color w:val="000000" w:themeColor="text1"/>
          <w:sz w:val="24"/>
          <w:szCs w:val="24"/>
        </w:rPr>
        <w:t>Администрации</w:t>
      </w:r>
      <w:r w:rsidR="00B20D2B">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определяется в соответствии с их должностными регламентами и законодательством Российской Федерации.</w:t>
      </w:r>
    </w:p>
    <w:p w:rsidR="006C1293" w:rsidRPr="00721DDD" w:rsidRDefault="002C498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Положения, характеризующие требования к порядку и формам </w:t>
      </w:r>
      <w:proofErr w:type="gramStart"/>
      <w:r w:rsidRPr="00721DDD">
        <w:rPr>
          <w:rFonts w:ascii="Times New Roman" w:hAnsi="Times New Roman" w:cs="Times New Roman"/>
          <w:color w:val="000000" w:themeColor="text1"/>
          <w:sz w:val="24"/>
          <w:szCs w:val="24"/>
        </w:rPr>
        <w:t>контроля за</w:t>
      </w:r>
      <w:proofErr w:type="gramEnd"/>
      <w:r w:rsidRPr="00721DDD">
        <w:rPr>
          <w:rFonts w:ascii="Times New Roman" w:hAnsi="Times New Roman" w:cs="Times New Roman"/>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2C4981" w:rsidRPr="00721DDD"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Контроль за</w:t>
      </w:r>
      <w:proofErr w:type="gramEnd"/>
      <w:r w:rsidRPr="00721DDD">
        <w:rPr>
          <w:rFonts w:ascii="Times New Roman" w:hAnsi="Times New Roman" w:cs="Times New Roman"/>
          <w:color w:val="000000" w:themeColor="text1"/>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w:t>
      </w:r>
      <w:r w:rsidR="00B20D2B">
        <w:rPr>
          <w:rFonts w:ascii="Times New Roman" w:hAnsi="Times New Roman" w:cs="Times New Roman"/>
          <w:color w:val="000000" w:themeColor="text1"/>
          <w:sz w:val="24"/>
          <w:szCs w:val="24"/>
        </w:rPr>
        <w:t xml:space="preserve">лжностными лицами Администрации </w:t>
      </w:r>
      <w:r w:rsidRPr="00721DDD">
        <w:rPr>
          <w:rFonts w:ascii="Times New Roman" w:hAnsi="Times New Roman" w:cs="Times New Roman"/>
          <w:color w:val="000000" w:themeColor="text1"/>
          <w:sz w:val="24"/>
          <w:szCs w:val="24"/>
        </w:rPr>
        <w:t>нормативных правовых актов, а также положений Регламента.</w:t>
      </w:r>
    </w:p>
    <w:p w:rsidR="002C4981" w:rsidRPr="00721DDD"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Pr="00721DDD" w:rsidRDefault="002C498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lastRenderedPageBreak/>
        <w:t>Контроль за</w:t>
      </w:r>
      <w:proofErr w:type="gramEnd"/>
      <w:r w:rsidRPr="00721DDD">
        <w:rPr>
          <w:rFonts w:ascii="Times New Roman" w:hAnsi="Times New Roman" w:cs="Times New Roman"/>
          <w:color w:val="000000" w:themeColor="text1"/>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721DDD">
        <w:rPr>
          <w:rFonts w:ascii="Times New Roman" w:hAnsi="Times New Roman" w:cs="Times New Roman"/>
          <w:color w:val="000000" w:themeColor="text1"/>
          <w:sz w:val="24"/>
          <w:szCs w:val="24"/>
        </w:rPr>
        <w:t>Администрации</w:t>
      </w:r>
      <w:r w:rsidR="00B20D2B">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при предоставлении </w:t>
      </w:r>
      <w:r w:rsidR="0090753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получения полной, актуальной и достоверной информации о порядке предоставления </w:t>
      </w:r>
      <w:r w:rsidR="0090753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и возможности досудебного рассмотрения обращений (жалоб) в процессе получения </w:t>
      </w:r>
      <w:r w:rsidR="0090753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услуги.</w:t>
      </w:r>
    </w:p>
    <w:p w:rsidR="00997E35" w:rsidRDefault="00997E35" w:rsidP="00DA1D49">
      <w:pPr>
        <w:pStyle w:val="a3"/>
        <w:spacing w:after="0" w:line="240" w:lineRule="auto"/>
        <w:ind w:left="0" w:firstLine="709"/>
        <w:jc w:val="both"/>
        <w:rPr>
          <w:rFonts w:ascii="Times New Roman" w:hAnsi="Times New Roman" w:cs="Times New Roman"/>
          <w:color w:val="000000" w:themeColor="text1"/>
          <w:sz w:val="24"/>
          <w:szCs w:val="24"/>
        </w:rPr>
      </w:pPr>
    </w:p>
    <w:p w:rsidR="00DA1D49" w:rsidRPr="00721DDD" w:rsidRDefault="00DA1D49" w:rsidP="00DA1D49">
      <w:pPr>
        <w:pStyle w:val="a3"/>
        <w:spacing w:after="0" w:line="240" w:lineRule="auto"/>
        <w:ind w:left="0" w:firstLine="709"/>
        <w:jc w:val="both"/>
        <w:rPr>
          <w:rFonts w:ascii="Times New Roman" w:hAnsi="Times New Roman" w:cs="Times New Roman"/>
          <w:color w:val="000000" w:themeColor="text1"/>
          <w:sz w:val="24"/>
          <w:szCs w:val="24"/>
        </w:rPr>
      </w:pPr>
    </w:p>
    <w:p w:rsidR="003F76F9" w:rsidRPr="003F76F9" w:rsidRDefault="003F76F9" w:rsidP="00DA1D49">
      <w:pPr>
        <w:pStyle w:val="a3"/>
        <w:numPr>
          <w:ilvl w:val="0"/>
          <w:numId w:val="53"/>
        </w:numPr>
        <w:spacing w:after="0" w:line="240" w:lineRule="auto"/>
        <w:ind w:left="0" w:firstLine="709"/>
        <w:jc w:val="both"/>
        <w:rPr>
          <w:rFonts w:ascii="Times New Roman" w:hAnsi="Times New Roman" w:cs="Times New Roman"/>
          <w:b/>
          <w:vanish/>
          <w:color w:val="000000" w:themeColor="text1"/>
          <w:sz w:val="24"/>
          <w:szCs w:val="24"/>
        </w:rPr>
      </w:pPr>
    </w:p>
    <w:p w:rsidR="003F76F9" w:rsidRPr="003F76F9" w:rsidRDefault="003F76F9" w:rsidP="00DA1D49">
      <w:pPr>
        <w:pStyle w:val="a3"/>
        <w:numPr>
          <w:ilvl w:val="0"/>
          <w:numId w:val="53"/>
        </w:numPr>
        <w:spacing w:after="0" w:line="240" w:lineRule="auto"/>
        <w:ind w:left="0" w:firstLine="709"/>
        <w:jc w:val="both"/>
        <w:rPr>
          <w:rFonts w:ascii="Times New Roman" w:hAnsi="Times New Roman" w:cs="Times New Roman"/>
          <w:b/>
          <w:vanish/>
          <w:color w:val="000000" w:themeColor="text1"/>
          <w:sz w:val="24"/>
          <w:szCs w:val="24"/>
        </w:rPr>
      </w:pPr>
    </w:p>
    <w:p w:rsidR="003F76F9" w:rsidRPr="003F76F9" w:rsidRDefault="003F76F9" w:rsidP="00DA1D49">
      <w:pPr>
        <w:pStyle w:val="a3"/>
        <w:numPr>
          <w:ilvl w:val="0"/>
          <w:numId w:val="53"/>
        </w:numPr>
        <w:spacing w:after="0" w:line="240" w:lineRule="auto"/>
        <w:ind w:left="0" w:firstLine="709"/>
        <w:jc w:val="both"/>
        <w:rPr>
          <w:rFonts w:ascii="Times New Roman" w:hAnsi="Times New Roman" w:cs="Times New Roman"/>
          <w:b/>
          <w:vanish/>
          <w:color w:val="000000" w:themeColor="text1"/>
          <w:sz w:val="24"/>
          <w:szCs w:val="24"/>
        </w:rPr>
      </w:pPr>
    </w:p>
    <w:p w:rsidR="003F76F9" w:rsidRPr="003F76F9" w:rsidRDefault="003F76F9" w:rsidP="00DA1D49">
      <w:pPr>
        <w:pStyle w:val="a3"/>
        <w:numPr>
          <w:ilvl w:val="0"/>
          <w:numId w:val="53"/>
        </w:numPr>
        <w:spacing w:after="0" w:line="240" w:lineRule="auto"/>
        <w:ind w:left="0" w:firstLine="709"/>
        <w:jc w:val="both"/>
        <w:rPr>
          <w:rFonts w:ascii="Times New Roman" w:hAnsi="Times New Roman" w:cs="Times New Roman"/>
          <w:b/>
          <w:vanish/>
          <w:color w:val="000000" w:themeColor="text1"/>
          <w:sz w:val="24"/>
          <w:szCs w:val="24"/>
        </w:rPr>
      </w:pPr>
    </w:p>
    <w:p w:rsidR="002C4981" w:rsidRPr="003F76F9" w:rsidRDefault="00907537" w:rsidP="00DA1D49">
      <w:pPr>
        <w:pStyle w:val="a3"/>
        <w:numPr>
          <w:ilvl w:val="0"/>
          <w:numId w:val="53"/>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3F76F9">
        <w:rPr>
          <w:rFonts w:ascii="Times New Roman" w:hAnsi="Times New Roman" w:cs="Times New Roman"/>
          <w:b/>
          <w:color w:val="000000" w:themeColor="text1"/>
          <w:sz w:val="24"/>
          <w:szCs w:val="24"/>
        </w:rPr>
        <w:t>,</w:t>
      </w:r>
      <w:r w:rsidRPr="003F76F9">
        <w:rPr>
          <w:rFonts w:ascii="Times New Roman" w:hAnsi="Times New Roman" w:cs="Times New Roman"/>
          <w:b/>
          <w:color w:val="000000" w:themeColor="text1"/>
          <w:sz w:val="24"/>
          <w:szCs w:val="24"/>
        </w:rPr>
        <w:t xml:space="preserve"> муниципальных служащих и специалистов </w:t>
      </w:r>
      <w:r w:rsidR="00E3137A">
        <w:rPr>
          <w:rFonts w:ascii="Times New Roman" w:hAnsi="Times New Roman" w:cs="Times New Roman"/>
          <w:b/>
          <w:color w:val="000000" w:themeColor="text1"/>
          <w:sz w:val="24"/>
          <w:szCs w:val="24"/>
        </w:rPr>
        <w:t>Администрации</w:t>
      </w:r>
      <w:r w:rsidRPr="003F76F9">
        <w:rPr>
          <w:rFonts w:ascii="Times New Roman" w:hAnsi="Times New Roman" w:cs="Times New Roman"/>
          <w:b/>
          <w:color w:val="000000" w:themeColor="text1"/>
          <w:sz w:val="24"/>
          <w:szCs w:val="24"/>
        </w:rPr>
        <w:t>,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721DDD" w:rsidRDefault="00E729BC" w:rsidP="00DA1D49">
      <w:pPr>
        <w:pStyle w:val="a3"/>
        <w:spacing w:after="0" w:line="240" w:lineRule="auto"/>
        <w:ind w:left="0" w:firstLine="709"/>
        <w:jc w:val="both"/>
        <w:rPr>
          <w:rFonts w:ascii="Times New Roman" w:hAnsi="Times New Roman" w:cs="Times New Roman"/>
          <w:b/>
          <w:color w:val="000000" w:themeColor="text1"/>
          <w:sz w:val="24"/>
          <w:szCs w:val="24"/>
        </w:rPr>
      </w:pPr>
    </w:p>
    <w:p w:rsidR="003F76F9" w:rsidRPr="003F76F9" w:rsidRDefault="003F76F9" w:rsidP="00DA1D49">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907537" w:rsidRPr="00721DDD" w:rsidRDefault="00907537"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907537" w:rsidRPr="00721DDD"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w:t>
      </w:r>
      <w:r w:rsidR="00E10777" w:rsidRPr="00721DDD">
        <w:rPr>
          <w:rFonts w:ascii="Times New Roman" w:hAnsi="Times New Roman" w:cs="Times New Roman"/>
          <w:color w:val="000000" w:themeColor="text1"/>
          <w:sz w:val="24"/>
          <w:szCs w:val="24"/>
        </w:rPr>
        <w:t>органом</w:t>
      </w:r>
      <w:r w:rsidRPr="00721DDD">
        <w:rPr>
          <w:rFonts w:ascii="Times New Roman" w:hAnsi="Times New Roman" w:cs="Times New Roman"/>
          <w:color w:val="000000" w:themeColor="text1"/>
          <w:sz w:val="24"/>
          <w:szCs w:val="24"/>
        </w:rPr>
        <w:t xml:space="preserve">, предоставляющим </w:t>
      </w:r>
      <w:r w:rsidR="00E10777" w:rsidRPr="00721DDD">
        <w:rPr>
          <w:rFonts w:ascii="Times New Roman" w:hAnsi="Times New Roman" w:cs="Times New Roman"/>
          <w:color w:val="000000" w:themeColor="text1"/>
          <w:sz w:val="24"/>
          <w:szCs w:val="24"/>
        </w:rPr>
        <w:t xml:space="preserve">муниципальную </w:t>
      </w:r>
      <w:r w:rsidRPr="00721DDD">
        <w:rPr>
          <w:rFonts w:ascii="Times New Roman" w:hAnsi="Times New Roman" w:cs="Times New Roman"/>
          <w:color w:val="000000" w:themeColor="text1"/>
          <w:sz w:val="24"/>
          <w:szCs w:val="24"/>
        </w:rPr>
        <w:t>услугу, его должностными лицами</w:t>
      </w:r>
      <w:r w:rsidR="00E10777" w:rsidRPr="00721DDD">
        <w:rPr>
          <w:rFonts w:ascii="Times New Roman" w:hAnsi="Times New Roman" w:cs="Times New Roman"/>
          <w:color w:val="000000" w:themeColor="text1"/>
          <w:sz w:val="24"/>
          <w:szCs w:val="24"/>
        </w:rPr>
        <w:t>, муниципальными служащими и специалистами</w:t>
      </w:r>
      <w:r w:rsidRPr="00721DDD">
        <w:rPr>
          <w:rFonts w:ascii="Times New Roman" w:hAnsi="Times New Roman" w:cs="Times New Roman"/>
          <w:color w:val="000000" w:themeColor="text1"/>
          <w:sz w:val="24"/>
          <w:szCs w:val="24"/>
        </w:rPr>
        <w:t xml:space="preserve">, а также решения и действия (бездействие) МФЦ, работников МФЦ в досудебном (внесудебном) </w:t>
      </w:r>
      <w:proofErr w:type="gramStart"/>
      <w:r w:rsidRPr="00721DDD">
        <w:rPr>
          <w:rFonts w:ascii="Times New Roman" w:hAnsi="Times New Roman" w:cs="Times New Roman"/>
          <w:color w:val="000000" w:themeColor="text1"/>
          <w:sz w:val="24"/>
          <w:szCs w:val="24"/>
        </w:rPr>
        <w:t>порядке</w:t>
      </w:r>
      <w:proofErr w:type="gramEnd"/>
      <w:r w:rsidRPr="00721DDD">
        <w:rPr>
          <w:rFonts w:ascii="Times New Roman" w:hAnsi="Times New Roman" w:cs="Times New Roman"/>
          <w:color w:val="000000" w:themeColor="text1"/>
          <w:sz w:val="24"/>
          <w:szCs w:val="24"/>
        </w:rPr>
        <w:t xml:space="preserve"> в том числе в случаях, предусмотренных статьей 11.1 Федерального закона от 27.07.2010 </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210-ФЗ.</w:t>
      </w:r>
    </w:p>
    <w:p w:rsidR="00907537" w:rsidRPr="00721DDD"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721DDD">
        <w:rPr>
          <w:rFonts w:ascii="Times New Roman" w:hAnsi="Times New Roman" w:cs="Times New Roman"/>
          <w:color w:val="000000" w:themeColor="text1"/>
          <w:sz w:val="24"/>
          <w:szCs w:val="24"/>
        </w:rPr>
        <w:t xml:space="preserve">муниципальной </w:t>
      </w:r>
      <w:r w:rsidRPr="00721DDD">
        <w:rPr>
          <w:rFonts w:ascii="Times New Roman" w:hAnsi="Times New Roman" w:cs="Times New Roman"/>
          <w:color w:val="000000" w:themeColor="text1"/>
          <w:sz w:val="24"/>
          <w:szCs w:val="24"/>
        </w:rPr>
        <w:t xml:space="preserve">услуги в полном объеме, в порядке, определенном частью 1.3 статьи 16 Федерального закона от 27 июля 2010 года </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210-ФЗ </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E10777"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w:t>
      </w:r>
    </w:p>
    <w:p w:rsidR="00907537" w:rsidRPr="00721DDD" w:rsidRDefault="00907537"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обжалования решений и действий (бездействия) </w:t>
      </w:r>
      <w:r w:rsidR="00E10777" w:rsidRPr="00721DDD">
        <w:rPr>
          <w:rFonts w:ascii="Times New Roman" w:hAnsi="Times New Roman" w:cs="Times New Roman"/>
          <w:color w:val="000000" w:themeColor="text1"/>
          <w:sz w:val="24"/>
          <w:szCs w:val="24"/>
        </w:rPr>
        <w:t>Администрации</w:t>
      </w:r>
      <w:r w:rsidRPr="00721DDD">
        <w:rPr>
          <w:rFonts w:ascii="Times New Roman" w:hAnsi="Times New Roman" w:cs="Times New Roman"/>
          <w:color w:val="000000" w:themeColor="text1"/>
          <w:sz w:val="24"/>
          <w:szCs w:val="24"/>
        </w:rPr>
        <w:t xml:space="preserve">, его должностных </w:t>
      </w:r>
      <w:r w:rsidR="00E10777" w:rsidRPr="00721DDD">
        <w:rPr>
          <w:rFonts w:ascii="Times New Roman" w:hAnsi="Times New Roman" w:cs="Times New Roman"/>
          <w:color w:val="000000" w:themeColor="text1"/>
          <w:sz w:val="24"/>
          <w:szCs w:val="24"/>
        </w:rPr>
        <w:t>лиц, муниципальных служащих и специалистов</w:t>
      </w:r>
      <w:r w:rsidR="00B910FA"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 xml:space="preserve">жалоба подается для рассмотрения в </w:t>
      </w:r>
      <w:r w:rsidR="00E10777" w:rsidRPr="00721DDD">
        <w:rPr>
          <w:rFonts w:ascii="Times New Roman" w:hAnsi="Times New Roman" w:cs="Times New Roman"/>
          <w:color w:val="000000" w:themeColor="text1"/>
          <w:sz w:val="24"/>
          <w:szCs w:val="24"/>
        </w:rPr>
        <w:t>Администрацию</w:t>
      </w:r>
      <w:r w:rsidRPr="00721DDD">
        <w:rPr>
          <w:rFonts w:ascii="Times New Roman" w:hAnsi="Times New Roman" w:cs="Times New Roman"/>
          <w:color w:val="000000" w:themeColor="text1"/>
          <w:sz w:val="24"/>
          <w:szCs w:val="24"/>
        </w:rPr>
        <w:t xml:space="preserve"> в порядке, предусмотренном </w:t>
      </w:r>
      <w:r w:rsidR="00E10777" w:rsidRPr="00721DDD">
        <w:rPr>
          <w:rFonts w:ascii="Times New Roman" w:hAnsi="Times New Roman" w:cs="Times New Roman"/>
          <w:color w:val="000000" w:themeColor="text1"/>
          <w:sz w:val="24"/>
          <w:szCs w:val="24"/>
        </w:rPr>
        <w:t xml:space="preserve">пунктом 3.4. </w:t>
      </w:r>
      <w:r w:rsidRPr="00721DDD">
        <w:rPr>
          <w:rFonts w:ascii="Times New Roman" w:hAnsi="Times New Roman" w:cs="Times New Roman"/>
          <w:color w:val="000000" w:themeColor="text1"/>
          <w:sz w:val="24"/>
          <w:szCs w:val="24"/>
        </w:rPr>
        <w:t>настоящего регламента.</w:t>
      </w:r>
    </w:p>
    <w:p w:rsidR="00907537" w:rsidRPr="00721DDD" w:rsidRDefault="00B910FA"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721DDD"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В случае обжалования решений и действий (бездействия) МФЦ, работника МФЦ жалоба </w:t>
      </w:r>
      <w:r w:rsidR="006D5D46">
        <w:rPr>
          <w:rFonts w:ascii="Times New Roman" w:hAnsi="Times New Roman" w:cs="Times New Roman"/>
          <w:color w:val="000000" w:themeColor="text1"/>
          <w:sz w:val="24"/>
          <w:szCs w:val="24"/>
        </w:rPr>
        <w:t xml:space="preserve">подается для рассмотрения в МФЦ </w:t>
      </w:r>
      <w:r w:rsidRPr="00721DDD">
        <w:rPr>
          <w:rFonts w:ascii="Times New Roman" w:hAnsi="Times New Roman" w:cs="Times New Roman"/>
          <w:color w:val="000000" w:themeColor="text1"/>
          <w:sz w:val="24"/>
          <w:szCs w:val="24"/>
        </w:rPr>
        <w:t>по мест</w:t>
      </w:r>
      <w:r w:rsidR="006D5D46">
        <w:rPr>
          <w:rFonts w:ascii="Times New Roman" w:hAnsi="Times New Roman" w:cs="Times New Roman"/>
          <w:color w:val="000000" w:themeColor="text1"/>
          <w:sz w:val="24"/>
          <w:szCs w:val="24"/>
        </w:rPr>
        <w:t xml:space="preserve">у предоставления государственных </w:t>
      </w:r>
      <w:r w:rsidR="006D5D46" w:rsidRPr="00721DDD">
        <w:rPr>
          <w:rFonts w:ascii="Times New Roman" w:hAnsi="Times New Roman" w:cs="Times New Roman"/>
          <w:color w:val="000000" w:themeColor="text1"/>
          <w:sz w:val="24"/>
          <w:szCs w:val="24"/>
        </w:rPr>
        <w:t>и муниципальных услуг</w:t>
      </w:r>
      <w:r w:rsidRPr="00721DDD">
        <w:rPr>
          <w:rFonts w:ascii="Times New Roman" w:hAnsi="Times New Roman" w:cs="Times New Roman"/>
          <w:color w:val="000000" w:themeColor="text1"/>
          <w:sz w:val="24"/>
          <w:szCs w:val="24"/>
        </w:rPr>
        <w:t xml:space="preserve"> в письменной форме на бумажном носителе, в том числе при личном приеме заявителя, по почте или в электронной форме.</w:t>
      </w:r>
    </w:p>
    <w:p w:rsidR="004655E1" w:rsidRPr="00721DDD"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721DDD" w:rsidRDefault="004655E1"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721DDD" w:rsidRDefault="004655E1"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Органы власти, предоставляющие муниципальные услуги, МФЦ, а также учредитель МФЦ обеспечивают:</w:t>
      </w:r>
    </w:p>
    <w:p w:rsidR="004655E1" w:rsidRPr="00721DDD" w:rsidRDefault="004655E1" w:rsidP="00DA1D49">
      <w:pPr>
        <w:pStyle w:val="a3"/>
        <w:numPr>
          <w:ilvl w:val="1"/>
          <w:numId w:val="3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721DDD">
        <w:rPr>
          <w:rFonts w:ascii="Times New Roman" w:hAnsi="Times New Roman" w:cs="Times New Roman"/>
          <w:color w:val="000000" w:themeColor="text1"/>
          <w:sz w:val="24"/>
          <w:szCs w:val="24"/>
        </w:rPr>
        <w:t>лиц, муниципальных служащих и специалистов</w:t>
      </w:r>
      <w:r w:rsidRPr="00721DDD">
        <w:rPr>
          <w:rFonts w:ascii="Times New Roman" w:hAnsi="Times New Roman" w:cs="Times New Roman"/>
          <w:color w:val="000000" w:themeColor="text1"/>
          <w:sz w:val="24"/>
          <w:szCs w:val="24"/>
        </w:rPr>
        <w:t>, решений и действий (бездействия) МФЦ, его должностных лиц и работников посредством размещения информации:</w:t>
      </w:r>
    </w:p>
    <w:p w:rsidR="004655E1" w:rsidRPr="00721DDD" w:rsidRDefault="004655E1" w:rsidP="00DA1D49">
      <w:pPr>
        <w:pStyle w:val="a3"/>
        <w:numPr>
          <w:ilvl w:val="1"/>
          <w:numId w:val="39"/>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на стендах в местах предоставления </w:t>
      </w:r>
      <w:r w:rsidR="002A0122" w:rsidRPr="00721DDD">
        <w:rPr>
          <w:rFonts w:ascii="Times New Roman" w:hAnsi="Times New Roman" w:cs="Times New Roman"/>
          <w:color w:val="000000" w:themeColor="text1"/>
          <w:sz w:val="24"/>
          <w:szCs w:val="24"/>
        </w:rPr>
        <w:t xml:space="preserve">муниципальных </w:t>
      </w:r>
      <w:r w:rsidRPr="00721DDD">
        <w:rPr>
          <w:rFonts w:ascii="Times New Roman" w:hAnsi="Times New Roman" w:cs="Times New Roman"/>
          <w:color w:val="000000" w:themeColor="text1"/>
          <w:sz w:val="24"/>
          <w:szCs w:val="24"/>
        </w:rPr>
        <w:t>услуг;</w:t>
      </w:r>
    </w:p>
    <w:p w:rsidR="004655E1" w:rsidRPr="00721DDD" w:rsidRDefault="004655E1" w:rsidP="00E3137A">
      <w:pPr>
        <w:pStyle w:val="a3"/>
        <w:numPr>
          <w:ilvl w:val="1"/>
          <w:numId w:val="39"/>
        </w:numPr>
        <w:spacing w:before="240"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на официальных сайтах органов, предоставляющих государственные</w:t>
      </w:r>
      <w:r w:rsidR="006D5D46">
        <w:rPr>
          <w:rFonts w:ascii="Times New Roman" w:hAnsi="Times New Roman" w:cs="Times New Roman"/>
          <w:color w:val="000000" w:themeColor="text1"/>
          <w:sz w:val="24"/>
          <w:szCs w:val="24"/>
        </w:rPr>
        <w:t xml:space="preserve"> и муниципальные</w:t>
      </w:r>
      <w:r w:rsidRPr="00721DDD">
        <w:rPr>
          <w:rFonts w:ascii="Times New Roman" w:hAnsi="Times New Roman" w:cs="Times New Roman"/>
          <w:color w:val="000000" w:themeColor="text1"/>
          <w:sz w:val="24"/>
          <w:szCs w:val="24"/>
        </w:rPr>
        <w:t xml:space="preserve"> услу</w:t>
      </w:r>
      <w:r w:rsidR="00E3137A">
        <w:rPr>
          <w:rFonts w:ascii="Times New Roman" w:hAnsi="Times New Roman" w:cs="Times New Roman"/>
          <w:color w:val="000000" w:themeColor="text1"/>
          <w:sz w:val="24"/>
          <w:szCs w:val="24"/>
        </w:rPr>
        <w:t>ги, МФЦ (</w:t>
      </w:r>
      <w:hyperlink r:id="rId13" w:history="1">
        <w:r w:rsidR="00E3137A" w:rsidRPr="00B24A39">
          <w:rPr>
            <w:rStyle w:val="a5"/>
            <w:rFonts w:ascii="Times New Roman" w:hAnsi="Times New Roman" w:cs="Times New Roman"/>
            <w:sz w:val="24"/>
            <w:szCs w:val="24"/>
          </w:rPr>
          <w:t>https://mfc-karelia.ru</w:t>
        </w:r>
      </w:hyperlink>
      <w:r w:rsidR="00E3137A">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и учредителя МФЦ (</w:t>
      </w:r>
      <w:hyperlink r:id="rId14" w:history="1">
        <w:r w:rsidR="00E3137A" w:rsidRPr="00B24A39">
          <w:rPr>
            <w:rStyle w:val="a5"/>
            <w:rFonts w:ascii="Times New Roman" w:hAnsi="Times New Roman" w:cs="Times New Roman"/>
            <w:sz w:val="24"/>
            <w:szCs w:val="24"/>
          </w:rPr>
          <w:t>https://economy.gov.karelia.ru</w:t>
        </w:r>
      </w:hyperlink>
      <w:r w:rsidR="00E3137A">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w:t>
      </w:r>
    </w:p>
    <w:p w:rsidR="004655E1" w:rsidRPr="00721DDD" w:rsidRDefault="006D5D46" w:rsidP="00DA1D49">
      <w:pPr>
        <w:pStyle w:val="a3"/>
        <w:numPr>
          <w:ilvl w:val="1"/>
          <w:numId w:val="39"/>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Едином портале</w:t>
      </w:r>
      <w:r w:rsidR="00997E35" w:rsidRPr="00721DDD">
        <w:rPr>
          <w:rFonts w:ascii="Times New Roman" w:hAnsi="Times New Roman" w:cs="Times New Roman"/>
          <w:color w:val="000000" w:themeColor="text1"/>
          <w:sz w:val="24"/>
          <w:szCs w:val="24"/>
        </w:rPr>
        <w:t>.</w:t>
      </w:r>
    </w:p>
    <w:p w:rsidR="004655E1" w:rsidRPr="00721DDD" w:rsidRDefault="004655E1" w:rsidP="00DA1D49">
      <w:pPr>
        <w:pStyle w:val="a3"/>
        <w:numPr>
          <w:ilvl w:val="1"/>
          <w:numId w:val="3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721DDD">
        <w:rPr>
          <w:rFonts w:ascii="Times New Roman" w:hAnsi="Times New Roman" w:cs="Times New Roman"/>
          <w:color w:val="000000" w:themeColor="text1"/>
          <w:sz w:val="24"/>
          <w:szCs w:val="24"/>
        </w:rPr>
        <w:t xml:space="preserve">муниципальную </w:t>
      </w:r>
      <w:r w:rsidRPr="00721DDD">
        <w:rPr>
          <w:rFonts w:ascii="Times New Roman" w:hAnsi="Times New Roman" w:cs="Times New Roman"/>
          <w:color w:val="000000" w:themeColor="text1"/>
          <w:sz w:val="24"/>
          <w:szCs w:val="24"/>
        </w:rPr>
        <w:t xml:space="preserve">услугу, его должностных </w:t>
      </w:r>
      <w:r w:rsidR="002A0122" w:rsidRPr="00721DDD">
        <w:rPr>
          <w:rFonts w:ascii="Times New Roman" w:hAnsi="Times New Roman" w:cs="Times New Roman"/>
          <w:color w:val="000000" w:themeColor="text1"/>
          <w:sz w:val="24"/>
          <w:szCs w:val="24"/>
        </w:rPr>
        <w:t>лиц, муниципальных служащих и специалистов</w:t>
      </w:r>
      <w:r w:rsidRPr="00721DDD">
        <w:rPr>
          <w:rFonts w:ascii="Times New Roman" w:hAnsi="Times New Roman" w:cs="Times New Roman"/>
          <w:color w:val="000000" w:themeColor="text1"/>
          <w:sz w:val="24"/>
          <w:szCs w:val="24"/>
        </w:rPr>
        <w:t>, решений и действий (бездействия) МФЦ, его должностных лиц и работников, в том числе по телефону, электронной почте.</w:t>
      </w:r>
    </w:p>
    <w:p w:rsidR="004655E1" w:rsidRPr="00721DDD" w:rsidRDefault="002A0122" w:rsidP="00DA1D49">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721DDD" w:rsidRDefault="002A0122" w:rsidP="00DA1D49">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  Заявитель может обратиться с жалобой, в том числе в следующих случаях:</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5.5.1. нарушение срока регистрации заявления о предоставлении муниципальной услуги;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5.5.2. нарушение срока предоставления муниципальной услуги;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5.5.6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5.5.7.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5.</w:t>
      </w:r>
      <w:r w:rsidR="00865708" w:rsidRPr="00721DDD">
        <w:rPr>
          <w:rFonts w:ascii="Times New Roman" w:hAnsi="Times New Roman" w:cs="Times New Roman"/>
          <w:color w:val="000000" w:themeColor="text1"/>
          <w:sz w:val="24"/>
          <w:szCs w:val="24"/>
        </w:rPr>
        <w:t>5.8.</w:t>
      </w:r>
      <w:r w:rsidR="003A6514">
        <w:rPr>
          <w:rFonts w:ascii="Times New Roman" w:hAnsi="Times New Roman" w:cs="Times New Roman"/>
          <w:color w:val="000000" w:themeColor="text1"/>
          <w:sz w:val="24"/>
          <w:szCs w:val="24"/>
        </w:rPr>
        <w:t xml:space="preserve"> </w:t>
      </w:r>
      <w:r w:rsidR="00CA5B8F" w:rsidRPr="00721DDD">
        <w:rPr>
          <w:rFonts w:ascii="Times New Roman" w:hAnsi="Times New Roman" w:cs="Times New Roman"/>
          <w:color w:val="000000" w:themeColor="text1"/>
          <w:sz w:val="24"/>
          <w:szCs w:val="24"/>
        </w:rPr>
        <w:t xml:space="preserve">отказ специалиста отдела </w:t>
      </w:r>
      <w:r w:rsidR="003A6514">
        <w:rPr>
          <w:rFonts w:ascii="Times New Roman" w:hAnsi="Times New Roman" w:cs="Times New Roman"/>
          <w:color w:val="000000" w:themeColor="text1"/>
          <w:sz w:val="24"/>
          <w:szCs w:val="24"/>
        </w:rPr>
        <w:t>Администрации</w:t>
      </w:r>
      <w:r w:rsidR="003A6514" w:rsidRPr="003A6514">
        <w:rPr>
          <w:rFonts w:ascii="Times New Roman" w:hAnsi="Times New Roman" w:cs="Times New Roman"/>
          <w:color w:val="000000" w:themeColor="text1"/>
          <w:sz w:val="24"/>
          <w:szCs w:val="24"/>
        </w:rPr>
        <w:t>,</w:t>
      </w:r>
      <w:r w:rsidR="00CA5B8F"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628C0" w:rsidRPr="00721DDD" w:rsidRDefault="005628C0"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865708" w:rsidRPr="00721DDD">
        <w:rPr>
          <w:rFonts w:ascii="Times New Roman" w:hAnsi="Times New Roman" w:cs="Times New Roman"/>
          <w:color w:val="000000" w:themeColor="text1"/>
          <w:sz w:val="24"/>
          <w:szCs w:val="24"/>
        </w:rPr>
        <w:t>5.9.</w:t>
      </w:r>
      <w:r w:rsidRPr="00721DDD">
        <w:rPr>
          <w:rFonts w:ascii="Times New Roman" w:hAnsi="Times New Roman" w:cs="Times New Roman"/>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5628C0" w:rsidRPr="00721DDD" w:rsidRDefault="00865708"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5.5.10.</w:t>
      </w:r>
      <w:r w:rsidR="005628C0" w:rsidRPr="00721DDD">
        <w:rPr>
          <w:rFonts w:ascii="Times New Roman" w:hAnsi="Times New Roman" w:cs="Times New Roman"/>
          <w:color w:val="000000" w:themeColor="text1"/>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45A39"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5.6. </w:t>
      </w:r>
      <w:proofErr w:type="gramStart"/>
      <w:r w:rsidR="00A45A39" w:rsidRPr="00A45A39">
        <w:rPr>
          <w:rFonts w:ascii="Times New Roman" w:hAnsi="Times New Roman" w:cs="Times New Roman"/>
          <w:color w:val="000000" w:themeColor="text1"/>
          <w:sz w:val="24"/>
          <w:szCs w:val="24"/>
        </w:rPr>
        <w:t>Жалоба, п</w:t>
      </w:r>
      <w:r w:rsidR="00A45A39">
        <w:rPr>
          <w:rFonts w:ascii="Times New Roman" w:hAnsi="Times New Roman" w:cs="Times New Roman"/>
          <w:color w:val="000000" w:themeColor="text1"/>
          <w:sz w:val="24"/>
          <w:szCs w:val="24"/>
        </w:rPr>
        <w:t>оступившая в Администрацию или Главе</w:t>
      </w:r>
      <w:r w:rsidR="00A45A39" w:rsidRPr="00A45A39">
        <w:rPr>
          <w:rFonts w:ascii="Times New Roman" w:hAnsi="Times New Roman" w:cs="Times New Roman"/>
          <w:color w:val="000000" w:themeColor="text1"/>
          <w:sz w:val="24"/>
          <w:szCs w:val="24"/>
        </w:rPr>
        <w:t xml:space="preserve"> </w:t>
      </w:r>
      <w:proofErr w:type="spellStart"/>
      <w:r w:rsidR="00A45A39">
        <w:rPr>
          <w:rFonts w:ascii="Times New Roman" w:hAnsi="Times New Roman" w:cs="Times New Roman"/>
          <w:color w:val="000000" w:themeColor="text1"/>
          <w:sz w:val="24"/>
          <w:szCs w:val="24"/>
        </w:rPr>
        <w:t>Кемского</w:t>
      </w:r>
      <w:proofErr w:type="spellEnd"/>
      <w:r w:rsidR="00A45A39">
        <w:rPr>
          <w:rFonts w:ascii="Times New Roman" w:hAnsi="Times New Roman" w:cs="Times New Roman"/>
          <w:color w:val="000000" w:themeColor="text1"/>
          <w:sz w:val="24"/>
          <w:szCs w:val="24"/>
        </w:rPr>
        <w:t xml:space="preserve"> </w:t>
      </w:r>
      <w:r w:rsidR="00A45A39" w:rsidRPr="00A45A39">
        <w:rPr>
          <w:rFonts w:ascii="Times New Roman" w:hAnsi="Times New Roman" w:cs="Times New Roman"/>
          <w:color w:val="000000" w:themeColor="text1"/>
          <w:sz w:val="24"/>
          <w:szCs w:val="24"/>
        </w:rPr>
        <w:t>муниципального округа, подлежит рассмотрению должностным лицом, наделённым полномочиями по рассмотрению жалоб, в течение 15 рабочих дней со дня её регистрации, а в случае обжалования отказа отдела, предоставляющего муниципальную услугу, или специалиста отдела,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w:t>
      </w:r>
      <w:proofErr w:type="gramEnd"/>
      <w:r w:rsidR="00A45A39" w:rsidRPr="00A45A39">
        <w:rPr>
          <w:rFonts w:ascii="Times New Roman" w:hAnsi="Times New Roman" w:cs="Times New Roman"/>
          <w:color w:val="000000" w:themeColor="text1"/>
          <w:sz w:val="24"/>
          <w:szCs w:val="24"/>
        </w:rPr>
        <w:t xml:space="preserve"> срока таких исправлений — в течение </w:t>
      </w:r>
      <w:r w:rsidR="00A45A39">
        <w:rPr>
          <w:rFonts w:ascii="Times New Roman" w:hAnsi="Times New Roman" w:cs="Times New Roman"/>
          <w:color w:val="000000" w:themeColor="text1"/>
          <w:sz w:val="24"/>
          <w:szCs w:val="24"/>
        </w:rPr>
        <w:t>5 рабочих дней со дня ее</w:t>
      </w:r>
      <w:r w:rsidR="00A45A39" w:rsidRPr="00A45A39">
        <w:rPr>
          <w:rFonts w:ascii="Times New Roman" w:hAnsi="Times New Roman" w:cs="Times New Roman"/>
          <w:color w:val="000000" w:themeColor="text1"/>
          <w:sz w:val="24"/>
          <w:szCs w:val="24"/>
        </w:rPr>
        <w:t xml:space="preserve"> регистрации.</w:t>
      </w:r>
    </w:p>
    <w:p w:rsidR="00CA5B8F" w:rsidRPr="0066350A"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66350A">
        <w:rPr>
          <w:rFonts w:ascii="Times New Roman" w:hAnsi="Times New Roman" w:cs="Times New Roman"/>
          <w:color w:val="000000" w:themeColor="text1"/>
          <w:sz w:val="24"/>
          <w:szCs w:val="24"/>
        </w:rPr>
        <w:lastRenderedPageBreak/>
        <w:t xml:space="preserve">5.6.1. </w:t>
      </w:r>
      <w:r w:rsidR="0066350A" w:rsidRPr="0066350A">
        <w:rPr>
          <w:rFonts w:ascii="Times New Roman" w:hAnsi="Times New Roman" w:cs="Times New Roman"/>
          <w:color w:val="000000" w:themeColor="text1"/>
          <w:sz w:val="24"/>
          <w:szCs w:val="24"/>
        </w:rPr>
        <w:t xml:space="preserve">По результатам рассмотрения жалобы </w:t>
      </w:r>
      <w:r w:rsidR="0066350A">
        <w:rPr>
          <w:rFonts w:ascii="Times New Roman" w:hAnsi="Times New Roman" w:cs="Times New Roman"/>
          <w:color w:val="000000" w:themeColor="text1"/>
          <w:sz w:val="24"/>
          <w:szCs w:val="24"/>
        </w:rPr>
        <w:t>Г</w:t>
      </w:r>
      <w:r w:rsidR="0066350A" w:rsidRPr="0066350A">
        <w:rPr>
          <w:rFonts w:ascii="Times New Roman" w:hAnsi="Times New Roman" w:cs="Times New Roman"/>
          <w:color w:val="000000" w:themeColor="text1"/>
          <w:sz w:val="24"/>
          <w:szCs w:val="24"/>
        </w:rPr>
        <w:t xml:space="preserve">лава </w:t>
      </w:r>
      <w:proofErr w:type="spellStart"/>
      <w:r w:rsidR="0066350A" w:rsidRPr="0066350A">
        <w:rPr>
          <w:rFonts w:ascii="Times New Roman" w:hAnsi="Times New Roman" w:cs="Times New Roman"/>
          <w:color w:val="000000" w:themeColor="text1"/>
          <w:sz w:val="24"/>
          <w:szCs w:val="24"/>
        </w:rPr>
        <w:t>Кемского</w:t>
      </w:r>
      <w:proofErr w:type="spellEnd"/>
      <w:r w:rsidR="0066350A" w:rsidRPr="0066350A">
        <w:rPr>
          <w:rFonts w:ascii="Times New Roman" w:hAnsi="Times New Roman" w:cs="Times New Roman"/>
          <w:color w:val="000000" w:themeColor="text1"/>
          <w:sz w:val="24"/>
          <w:szCs w:val="24"/>
        </w:rPr>
        <w:t xml:space="preserve"> муниципального округа или руководитель отдела, предоставляющего муниципальную услугу, принимает одно из следующих решений:</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roofErr w:type="gramStart"/>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6.2.</w:t>
      </w:r>
      <w:r w:rsidRPr="00721DDD">
        <w:rPr>
          <w:rFonts w:ascii="Times New Roman" w:hAnsi="Times New Roman" w:cs="Times New Roman"/>
          <w:color w:val="000000" w:themeColor="text1"/>
          <w:sz w:val="24"/>
          <w:szCs w:val="24"/>
        </w:rPr>
        <w:t xml:space="preserve"> удовлетворяет жалобу, в том числе в </w:t>
      </w:r>
      <w:r w:rsidR="00D31491" w:rsidRPr="00721DDD">
        <w:rPr>
          <w:rFonts w:ascii="Times New Roman" w:hAnsi="Times New Roman" w:cs="Times New Roman"/>
          <w:color w:val="000000" w:themeColor="text1"/>
          <w:sz w:val="24"/>
          <w:szCs w:val="24"/>
        </w:rPr>
        <w:t>форме отмены принятого решения,</w:t>
      </w:r>
      <w:r w:rsidR="0071194C" w:rsidRPr="00721DDD">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исправления</w:t>
      </w:r>
      <w:r w:rsidR="0071194C" w:rsidRPr="00721DDD">
        <w:rPr>
          <w:rFonts w:ascii="Times New Roman" w:hAnsi="Times New Roman" w:cs="Times New Roman"/>
          <w:color w:val="000000" w:themeColor="text1"/>
          <w:sz w:val="24"/>
          <w:szCs w:val="24"/>
        </w:rPr>
        <w:t>,</w:t>
      </w:r>
      <w:r w:rsidRPr="00721DDD">
        <w:rPr>
          <w:rFonts w:ascii="Times New Roman" w:hAnsi="Times New Roman" w:cs="Times New Roman"/>
          <w:color w:val="000000" w:themeColor="text1"/>
          <w:sz w:val="24"/>
          <w:szCs w:val="24"/>
        </w:rPr>
        <w:t xml:space="preserve"> д</w:t>
      </w:r>
      <w:r w:rsidR="00D31491" w:rsidRPr="00721DDD">
        <w:rPr>
          <w:rFonts w:ascii="Times New Roman" w:hAnsi="Times New Roman" w:cs="Times New Roman"/>
          <w:color w:val="000000" w:themeColor="text1"/>
          <w:sz w:val="24"/>
          <w:szCs w:val="24"/>
        </w:rPr>
        <w:t>опущенных сотрудником отдела</w:t>
      </w:r>
      <w:r w:rsidR="0066350A" w:rsidRPr="0066350A">
        <w:rPr>
          <w:rFonts w:ascii="Times New Roman" w:hAnsi="Times New Roman" w:cs="Times New Roman"/>
          <w:color w:val="000000" w:themeColor="text1"/>
          <w:sz w:val="24"/>
          <w:szCs w:val="24"/>
        </w:rPr>
        <w:t>,</w:t>
      </w:r>
      <w:r w:rsidR="00D31491" w:rsidRPr="00721DDD">
        <w:rPr>
          <w:rFonts w:ascii="Times New Roman" w:hAnsi="Times New Roman" w:cs="Times New Roman"/>
          <w:color w:val="000000" w:themeColor="text1"/>
          <w:sz w:val="24"/>
          <w:szCs w:val="24"/>
        </w:rPr>
        <w:t xml:space="preserve"> </w:t>
      </w:r>
      <w:r w:rsidR="0066350A">
        <w:rPr>
          <w:rFonts w:ascii="Times New Roman" w:hAnsi="Times New Roman" w:cs="Times New Roman"/>
          <w:color w:val="000000" w:themeColor="text1"/>
          <w:sz w:val="24"/>
          <w:szCs w:val="24"/>
        </w:rPr>
        <w:t>предоставляющего</w:t>
      </w:r>
      <w:r w:rsidRPr="00721DDD">
        <w:rPr>
          <w:rFonts w:ascii="Times New Roman" w:hAnsi="Times New Roman" w:cs="Times New Roman"/>
          <w:color w:val="000000" w:themeColor="text1"/>
          <w:sz w:val="24"/>
          <w:szCs w:val="24"/>
        </w:rPr>
        <w:t xml:space="preserve">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A5B8F" w:rsidRPr="00721DDD" w:rsidRDefault="00D31491"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5.6.3</w:t>
      </w:r>
      <w:r w:rsidR="00CA5B8F" w:rsidRPr="00721DDD">
        <w:rPr>
          <w:rFonts w:ascii="Times New Roman" w:hAnsi="Times New Roman" w:cs="Times New Roman"/>
          <w:color w:val="000000" w:themeColor="text1"/>
          <w:sz w:val="24"/>
          <w:szCs w:val="24"/>
        </w:rPr>
        <w:t xml:space="preserve"> отказывает в удовлетворении жалобы в следующих случаях:</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а) наличие вступившего в законную силу решения суда, арбитражного суда по жалобе о том же предмете и по тем же основаниям;</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6.4.</w:t>
      </w:r>
      <w:r w:rsidRPr="00721DDD">
        <w:rPr>
          <w:rFonts w:ascii="Times New Roman" w:hAnsi="Times New Roman" w:cs="Times New Roman"/>
          <w:color w:val="000000" w:themeColor="text1"/>
          <w:sz w:val="24"/>
          <w:szCs w:val="24"/>
        </w:rPr>
        <w:t xml:space="preserve"> Не позднее дня, следующего за днем принятия решения, указанного в пункте </w:t>
      </w:r>
      <w:r w:rsidR="0066350A">
        <w:rPr>
          <w:rFonts w:ascii="Times New Roman" w:hAnsi="Times New Roman" w:cs="Times New Roman"/>
          <w:color w:val="000000" w:themeColor="text1"/>
          <w:sz w:val="24"/>
          <w:szCs w:val="24"/>
        </w:rPr>
        <w:t>5.6.1</w:t>
      </w:r>
      <w:r w:rsidRPr="00721DDD">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 xml:space="preserve">6.3. </w:t>
      </w:r>
      <w:r w:rsidRPr="00721DDD">
        <w:rPr>
          <w:rFonts w:ascii="Times New Roman" w:hAnsi="Times New Roman" w:cs="Times New Roman"/>
          <w:color w:val="000000" w:themeColor="text1"/>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6.4</w:t>
      </w:r>
      <w:proofErr w:type="gramStart"/>
      <w:r w:rsidR="0066350A">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П</w:t>
      </w:r>
      <w:proofErr w:type="gramEnd"/>
      <w:r w:rsidRPr="00721DDD">
        <w:rPr>
          <w:rFonts w:ascii="Times New Roman" w:hAnsi="Times New Roman" w:cs="Times New Roman"/>
          <w:color w:val="000000" w:themeColor="text1"/>
          <w:sz w:val="24"/>
          <w:szCs w:val="24"/>
        </w:rPr>
        <w:t>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D31491" w:rsidRPr="00721DDD">
        <w:rPr>
          <w:rFonts w:ascii="Times New Roman" w:hAnsi="Times New Roman" w:cs="Times New Roman"/>
          <w:color w:val="000000" w:themeColor="text1"/>
          <w:sz w:val="24"/>
          <w:szCs w:val="24"/>
        </w:rPr>
        <w:t>6.5</w:t>
      </w:r>
      <w:r w:rsidRPr="00721DDD">
        <w:rPr>
          <w:rFonts w:ascii="Times New Roman" w:hAnsi="Times New Roman" w:cs="Times New Roman"/>
          <w:color w:val="000000" w:themeColor="text1"/>
          <w:sz w:val="24"/>
          <w:szCs w:val="24"/>
        </w:rPr>
        <w:t xml:space="preserve"> Основания для приостановления рассмотрения жалобы отсутствуют.</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5.</w:t>
      </w:r>
      <w:r w:rsidR="00CA0630" w:rsidRPr="00721DDD">
        <w:rPr>
          <w:rFonts w:ascii="Times New Roman" w:hAnsi="Times New Roman" w:cs="Times New Roman"/>
          <w:color w:val="000000" w:themeColor="text1"/>
          <w:sz w:val="24"/>
          <w:szCs w:val="24"/>
        </w:rPr>
        <w:t>6.6</w:t>
      </w:r>
      <w:r w:rsidR="00574575">
        <w:rPr>
          <w:rFonts w:ascii="Times New Roman" w:hAnsi="Times New Roman" w:cs="Times New Roman"/>
          <w:color w:val="000000" w:themeColor="text1"/>
          <w:sz w:val="24"/>
          <w:szCs w:val="24"/>
        </w:rPr>
        <w:t xml:space="preserve">. </w:t>
      </w:r>
      <w:r w:rsidR="00574575" w:rsidRPr="00574575">
        <w:rPr>
          <w:rFonts w:ascii="Times New Roman" w:hAnsi="Times New Roman" w:cs="Times New Roman"/>
          <w:color w:val="000000" w:themeColor="text1"/>
          <w:sz w:val="24"/>
          <w:szCs w:val="24"/>
        </w:rPr>
        <w:t xml:space="preserve">В случае установления в ходе или по результатам </w:t>
      </w:r>
      <w:proofErr w:type="gramStart"/>
      <w:r w:rsidR="00574575" w:rsidRPr="00574575">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00574575" w:rsidRPr="00574575">
        <w:rPr>
          <w:rFonts w:ascii="Times New Roman" w:hAnsi="Times New Roman" w:cs="Times New Roman"/>
          <w:color w:val="000000" w:themeColor="text1"/>
          <w:sz w:val="24"/>
          <w:szCs w:val="24"/>
        </w:rPr>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DA1D49" w:rsidRPr="00721DDD" w:rsidRDefault="00DA1D49" w:rsidP="00DA1D49">
      <w:pPr>
        <w:spacing w:after="0" w:line="240" w:lineRule="auto"/>
        <w:ind w:firstLine="709"/>
        <w:contextualSpacing/>
        <w:jc w:val="both"/>
        <w:rPr>
          <w:rFonts w:ascii="Times New Roman" w:hAnsi="Times New Roman" w:cs="Times New Roman"/>
          <w:color w:val="000000" w:themeColor="text1"/>
          <w:sz w:val="24"/>
          <w:szCs w:val="24"/>
        </w:rPr>
      </w:pPr>
    </w:p>
    <w:p w:rsidR="00BB6F43" w:rsidRDefault="00BB6F43" w:rsidP="00DA1D49">
      <w:pPr>
        <w:pStyle w:val="a3"/>
        <w:numPr>
          <w:ilvl w:val="0"/>
          <w:numId w:val="53"/>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A1D49" w:rsidRPr="00DA1D49" w:rsidRDefault="00DA1D49" w:rsidP="00DA1D49">
      <w:pPr>
        <w:spacing w:after="0" w:line="240" w:lineRule="auto"/>
        <w:jc w:val="both"/>
        <w:rPr>
          <w:rFonts w:ascii="Times New Roman" w:hAnsi="Times New Roman" w:cs="Times New Roman"/>
          <w:b/>
          <w:color w:val="000000" w:themeColor="text1"/>
          <w:sz w:val="24"/>
          <w:szCs w:val="24"/>
        </w:rPr>
      </w:pP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6.1. </w:t>
      </w:r>
      <w:r w:rsidR="00BB6F43" w:rsidRPr="00721DDD">
        <w:rPr>
          <w:rFonts w:ascii="Times New Roman" w:hAnsi="Times New Roman" w:cs="Times New Roman"/>
          <w:color w:val="000000" w:themeColor="text1"/>
          <w:sz w:val="24"/>
          <w:szCs w:val="24"/>
        </w:rPr>
        <w:t>Основанием для начала выполнения административной п</w:t>
      </w:r>
      <w:r w:rsidR="00574575">
        <w:rPr>
          <w:rFonts w:ascii="Times New Roman" w:hAnsi="Times New Roman" w:cs="Times New Roman"/>
          <w:color w:val="000000" w:themeColor="text1"/>
          <w:sz w:val="24"/>
          <w:szCs w:val="24"/>
        </w:rPr>
        <w:t xml:space="preserve">роцедуры является поступление в </w:t>
      </w:r>
      <w:r w:rsidR="00E629EF" w:rsidRPr="00721DDD">
        <w:rPr>
          <w:rFonts w:ascii="Times New Roman" w:hAnsi="Times New Roman" w:cs="Times New Roman"/>
          <w:color w:val="000000" w:themeColor="text1"/>
          <w:sz w:val="24"/>
          <w:szCs w:val="24"/>
        </w:rPr>
        <w:t>Администрацию</w:t>
      </w:r>
      <w:r w:rsidR="00BB6F43" w:rsidRPr="00721DDD">
        <w:rPr>
          <w:rFonts w:ascii="Times New Roman" w:hAnsi="Times New Roman" w:cs="Times New Roman"/>
          <w:color w:val="000000" w:themeColor="text1"/>
          <w:sz w:val="24"/>
          <w:szCs w:val="24"/>
        </w:rPr>
        <w:t xml:space="preserve"> заявления (в свободной форме) о допущенных ошибках в выданных в результате предоставления муниципальной услуги документах.</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6.2. </w:t>
      </w:r>
      <w:r w:rsidR="00BB6F43" w:rsidRPr="00721DDD">
        <w:rPr>
          <w:rFonts w:ascii="Times New Roman" w:hAnsi="Times New Roman" w:cs="Times New Roman"/>
          <w:color w:val="000000" w:themeColor="text1"/>
          <w:sz w:val="24"/>
          <w:szCs w:val="24"/>
        </w:rPr>
        <w:t xml:space="preserve">В случае обнаружения опечаток и (или) ошибок (далее - техническая ошибка) в выданном в результате предоставления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решении заявитель направляет в уполномоченный орган заявление об исправлении технической ошибки.</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6.3. </w:t>
      </w:r>
      <w:r w:rsidR="00BB6F43" w:rsidRPr="00721DDD">
        <w:rPr>
          <w:rFonts w:ascii="Times New Roman" w:hAnsi="Times New Roman" w:cs="Times New Roman"/>
          <w:color w:val="000000" w:themeColor="text1"/>
          <w:sz w:val="24"/>
          <w:szCs w:val="24"/>
        </w:rPr>
        <w:t>В заявлении об исправлении технической ошибки указываются:</w:t>
      </w:r>
    </w:p>
    <w:p w:rsidR="00BB6F43" w:rsidRPr="00721DDD"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1) сведения, определенные подпунктом </w:t>
      </w:r>
      <w:r w:rsidR="00E629EF" w:rsidRPr="00721DDD">
        <w:rPr>
          <w:rFonts w:ascii="Times New Roman" w:hAnsi="Times New Roman" w:cs="Times New Roman"/>
          <w:color w:val="000000" w:themeColor="text1"/>
          <w:sz w:val="24"/>
          <w:szCs w:val="24"/>
        </w:rPr>
        <w:t>2.6.1.</w:t>
      </w:r>
      <w:r w:rsidR="00574575">
        <w:rPr>
          <w:rFonts w:ascii="Times New Roman" w:hAnsi="Times New Roman" w:cs="Times New Roman"/>
          <w:color w:val="000000" w:themeColor="text1"/>
          <w:sz w:val="24"/>
          <w:szCs w:val="24"/>
        </w:rPr>
        <w:t xml:space="preserve"> </w:t>
      </w:r>
      <w:r w:rsidRPr="00721DDD">
        <w:rPr>
          <w:rFonts w:ascii="Times New Roman" w:hAnsi="Times New Roman" w:cs="Times New Roman"/>
          <w:color w:val="000000" w:themeColor="text1"/>
          <w:sz w:val="24"/>
          <w:szCs w:val="24"/>
        </w:rPr>
        <w:t>настоящего Регламента;</w:t>
      </w:r>
    </w:p>
    <w:p w:rsidR="00BB6F43" w:rsidRPr="00721DDD"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2) техническая ошибка;</w:t>
      </w:r>
    </w:p>
    <w:p w:rsidR="00BB6F43" w:rsidRPr="00721DDD" w:rsidRDefault="00BB6F43"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3) способ получения заявителем результата рассмотрения заявления: лично (через представителя), почтовым отправлением.</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6.4. </w:t>
      </w:r>
      <w:r w:rsidR="00BB6F43" w:rsidRPr="00721DDD">
        <w:rPr>
          <w:rFonts w:ascii="Times New Roman" w:hAnsi="Times New Roman" w:cs="Times New Roman"/>
          <w:color w:val="000000" w:themeColor="text1"/>
          <w:sz w:val="24"/>
          <w:szCs w:val="24"/>
        </w:rPr>
        <w:t xml:space="preserve">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w:t>
      </w:r>
      <w:r w:rsidR="00E3137A">
        <w:rPr>
          <w:rFonts w:ascii="Times New Roman" w:hAnsi="Times New Roman" w:cs="Times New Roman"/>
          <w:color w:val="000000" w:themeColor="text1"/>
          <w:sz w:val="24"/>
          <w:szCs w:val="24"/>
        </w:rPr>
        <w:t>муниципальн</w:t>
      </w:r>
      <w:r w:rsidR="00BB6F43" w:rsidRPr="00721DDD">
        <w:rPr>
          <w:rFonts w:ascii="Times New Roman" w:hAnsi="Times New Roman" w:cs="Times New Roman"/>
          <w:color w:val="000000" w:themeColor="text1"/>
          <w:sz w:val="24"/>
          <w:szCs w:val="24"/>
        </w:rPr>
        <w:t>ой услуги, в день поступления в уполномоченный орган.</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6.5. </w:t>
      </w:r>
      <w:r w:rsidR="00BB6F43" w:rsidRPr="00721DDD">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574575">
        <w:rPr>
          <w:rFonts w:ascii="Times New Roman" w:hAnsi="Times New Roman" w:cs="Times New Roman"/>
          <w:color w:val="000000" w:themeColor="text1"/>
          <w:sz w:val="24"/>
          <w:szCs w:val="24"/>
        </w:rPr>
        <w:t>муниципальной</w:t>
      </w:r>
      <w:r w:rsidR="00BB6F43" w:rsidRPr="00721DDD">
        <w:rPr>
          <w:rFonts w:ascii="Times New Roman" w:hAnsi="Times New Roman" w:cs="Times New Roman"/>
          <w:color w:val="000000" w:themeColor="text1"/>
          <w:sz w:val="24"/>
          <w:szCs w:val="24"/>
        </w:rPr>
        <w:t xml:space="preserve"> услуги, проверяет поступившее заявление об исправлении технической ошибки на предмет наличия технической ошибки.</w:t>
      </w:r>
    </w:p>
    <w:p w:rsidR="00BB6F43" w:rsidRPr="00721DDD" w:rsidRDefault="009A29C6"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6.6. </w:t>
      </w:r>
      <w:proofErr w:type="gramStart"/>
      <w:r w:rsidR="00BB6F43" w:rsidRPr="00721DDD">
        <w:rPr>
          <w:rFonts w:ascii="Times New Roman" w:hAnsi="Times New Roman" w:cs="Times New Roman"/>
          <w:color w:val="000000" w:themeColor="text1"/>
          <w:sz w:val="24"/>
          <w:szCs w:val="24"/>
        </w:rPr>
        <w:t xml:space="preserve">Критерием принятия решения по исправлению технической ошибки в выданном в результате предоставления </w:t>
      </w:r>
      <w:r w:rsidR="00574575">
        <w:rPr>
          <w:rFonts w:ascii="Times New Roman" w:hAnsi="Times New Roman" w:cs="Times New Roman"/>
          <w:color w:val="000000" w:themeColor="text1"/>
          <w:sz w:val="24"/>
          <w:szCs w:val="24"/>
        </w:rPr>
        <w:t>муниципальной</w:t>
      </w:r>
      <w:r w:rsidR="00BB6F43" w:rsidRPr="00721DDD">
        <w:rPr>
          <w:rFonts w:ascii="Times New Roman" w:hAnsi="Times New Roman" w:cs="Times New Roman"/>
          <w:color w:val="000000" w:themeColor="text1"/>
          <w:sz w:val="24"/>
          <w:szCs w:val="24"/>
        </w:rPr>
        <w:t xml:space="preserve"> услуги является наличие опечатки и (или) ошибки.</w:t>
      </w:r>
      <w:proofErr w:type="gramEnd"/>
    </w:p>
    <w:p w:rsidR="00BB6F43"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6.7. </w:t>
      </w:r>
      <w:proofErr w:type="gramStart"/>
      <w:r w:rsidR="00BB6F43" w:rsidRPr="00721DDD">
        <w:rPr>
          <w:rFonts w:ascii="Times New Roman" w:hAnsi="Times New Roman" w:cs="Times New Roman"/>
          <w:color w:val="000000" w:themeColor="text1"/>
          <w:sz w:val="24"/>
          <w:szCs w:val="24"/>
        </w:rPr>
        <w:t xml:space="preserve">В случае наличия технической ошибки в выданном в результате предоставления </w:t>
      </w:r>
      <w:r w:rsidR="00574575">
        <w:rPr>
          <w:rFonts w:ascii="Times New Roman" w:hAnsi="Times New Roman" w:cs="Times New Roman"/>
          <w:color w:val="000000" w:themeColor="text1"/>
          <w:sz w:val="24"/>
          <w:szCs w:val="24"/>
        </w:rPr>
        <w:t>муниципальной</w:t>
      </w:r>
      <w:r w:rsidR="00BB6F43" w:rsidRPr="00721DDD">
        <w:rPr>
          <w:rFonts w:ascii="Times New Roman" w:hAnsi="Times New Roman" w:cs="Times New Roman"/>
          <w:color w:val="000000" w:themeColor="text1"/>
          <w:sz w:val="24"/>
          <w:szCs w:val="24"/>
        </w:rPr>
        <w:t xml:space="preserve"> услуги мотивированном документе должностное лицо уполномоченного органа, ответственное за предоставление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устраняет техническую ошибку путем подготовки и предоставления заявителю нового результата предоставления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предусмотренного пунктом</w:t>
      </w:r>
      <w:r w:rsidR="00E629EF" w:rsidRPr="00721DDD">
        <w:rPr>
          <w:rFonts w:ascii="Times New Roman" w:hAnsi="Times New Roman" w:cs="Times New Roman"/>
          <w:color w:val="000000" w:themeColor="text1"/>
          <w:sz w:val="24"/>
          <w:szCs w:val="24"/>
        </w:rPr>
        <w:t xml:space="preserve"> 3.7</w:t>
      </w:r>
      <w:r w:rsidR="00BB6F43" w:rsidRPr="00721DDD">
        <w:rPr>
          <w:rFonts w:ascii="Times New Roman" w:hAnsi="Times New Roman" w:cs="Times New Roman"/>
          <w:color w:val="000000" w:themeColor="text1"/>
          <w:sz w:val="24"/>
          <w:szCs w:val="24"/>
        </w:rPr>
        <w:t xml:space="preserve"> настоящего Регламента.</w:t>
      </w:r>
      <w:r w:rsidR="00E629EF" w:rsidRPr="00721DDD">
        <w:rPr>
          <w:rFonts w:ascii="Times New Roman" w:hAnsi="Times New Roman" w:cs="Times New Roman"/>
          <w:color w:val="000000" w:themeColor="text1"/>
          <w:sz w:val="24"/>
          <w:szCs w:val="24"/>
        </w:rPr>
        <w:t xml:space="preserve"> </w:t>
      </w:r>
      <w:proofErr w:type="gramEnd"/>
    </w:p>
    <w:p w:rsidR="00BB6F43"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6.8. </w:t>
      </w:r>
      <w:proofErr w:type="gramStart"/>
      <w:r w:rsidR="00BB6F43" w:rsidRPr="00721DDD">
        <w:rPr>
          <w:rFonts w:ascii="Times New Roman" w:hAnsi="Times New Roman" w:cs="Times New Roman"/>
          <w:color w:val="000000" w:themeColor="text1"/>
          <w:sz w:val="24"/>
          <w:szCs w:val="24"/>
        </w:rPr>
        <w:t xml:space="preserve">В случае отсутствия технической ошибки в выданном в результате предоставления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документе должностное лицо уполномоченного органа, ответственное за предоставление </w:t>
      </w:r>
      <w:r w:rsidR="00574575">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осуществляет подготовку уведомления об отсутствии технической ошибки в выданном в результате предоставления </w:t>
      </w:r>
      <w:r w:rsidR="00574575">
        <w:rPr>
          <w:rFonts w:ascii="Times New Roman" w:hAnsi="Times New Roman" w:cs="Times New Roman"/>
          <w:color w:val="000000" w:themeColor="text1"/>
          <w:sz w:val="24"/>
          <w:szCs w:val="24"/>
        </w:rPr>
        <w:t xml:space="preserve">муниципальной услуги </w:t>
      </w:r>
      <w:r w:rsidR="00BB6F43" w:rsidRPr="00721DDD">
        <w:rPr>
          <w:rFonts w:ascii="Times New Roman" w:hAnsi="Times New Roman" w:cs="Times New Roman"/>
          <w:color w:val="000000" w:themeColor="text1"/>
          <w:sz w:val="24"/>
          <w:szCs w:val="24"/>
        </w:rPr>
        <w:t>документе.</w:t>
      </w:r>
      <w:proofErr w:type="gramEnd"/>
    </w:p>
    <w:p w:rsidR="00BB6F43"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6.9. </w:t>
      </w:r>
      <w:proofErr w:type="gramStart"/>
      <w:r w:rsidR="00BB6F43" w:rsidRPr="00721DDD">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A263EC">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в зависимости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roofErr w:type="gramEnd"/>
    </w:p>
    <w:p w:rsidR="00CA5B8F" w:rsidRPr="00721DDD" w:rsidRDefault="00160938"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6.10. </w:t>
      </w:r>
      <w:proofErr w:type="gramStart"/>
      <w:r w:rsidR="00BB6F43" w:rsidRPr="00721DDD">
        <w:rPr>
          <w:rFonts w:ascii="Times New Roman" w:hAnsi="Times New Roman" w:cs="Times New Roman"/>
          <w:color w:val="000000" w:themeColor="text1"/>
          <w:sz w:val="24"/>
          <w:szCs w:val="24"/>
        </w:rPr>
        <w:t xml:space="preserve">Максимальный срок исправления технической ошибки в выданных в результате предоставления </w:t>
      </w:r>
      <w:r w:rsidR="00A263EC">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 xml:space="preserve">услуги документах либо направления уведомления об отсутствии технической ошибки в выданном в результате предоставления </w:t>
      </w:r>
      <w:r w:rsidR="00A263EC">
        <w:rPr>
          <w:rFonts w:ascii="Times New Roman" w:hAnsi="Times New Roman" w:cs="Times New Roman"/>
          <w:color w:val="000000" w:themeColor="text1"/>
          <w:sz w:val="24"/>
          <w:szCs w:val="24"/>
        </w:rPr>
        <w:t xml:space="preserve">муниципальной </w:t>
      </w:r>
      <w:r w:rsidR="00BB6F43" w:rsidRPr="00721DDD">
        <w:rPr>
          <w:rFonts w:ascii="Times New Roman" w:hAnsi="Times New Roman" w:cs="Times New Roman"/>
          <w:color w:val="000000" w:themeColor="text1"/>
          <w:sz w:val="24"/>
          <w:szCs w:val="24"/>
        </w:rPr>
        <w:t>услуги д</w:t>
      </w:r>
      <w:r w:rsidR="00A263EC">
        <w:rPr>
          <w:rFonts w:ascii="Times New Roman" w:hAnsi="Times New Roman" w:cs="Times New Roman"/>
          <w:color w:val="000000" w:themeColor="text1"/>
          <w:sz w:val="24"/>
          <w:szCs w:val="24"/>
        </w:rPr>
        <w:t>окументе не может превышать 5</w:t>
      </w:r>
      <w:r w:rsidR="00BB6F43" w:rsidRPr="00721DDD">
        <w:rPr>
          <w:rFonts w:ascii="Times New Roman" w:hAnsi="Times New Roman" w:cs="Times New Roman"/>
          <w:color w:val="000000" w:themeColor="text1"/>
          <w:sz w:val="24"/>
          <w:szCs w:val="24"/>
        </w:rPr>
        <w:t xml:space="preserve"> рабочих дней со дня регистрации заявления об исправлении технической ошибки в уполномоченном органе.</w:t>
      </w:r>
      <w:proofErr w:type="gramEnd"/>
    </w:p>
    <w:p w:rsidR="00CA5B8F" w:rsidRPr="00721DDD"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CA5B8F" w:rsidRDefault="00CA5B8F" w:rsidP="00DA1D49">
      <w:pPr>
        <w:spacing w:after="0" w:line="240" w:lineRule="auto"/>
        <w:ind w:firstLine="709"/>
        <w:contextualSpacing/>
        <w:jc w:val="both"/>
        <w:rPr>
          <w:rFonts w:ascii="Times New Roman" w:hAnsi="Times New Roman" w:cs="Times New Roman"/>
          <w:color w:val="000000" w:themeColor="text1"/>
          <w:sz w:val="24"/>
          <w:szCs w:val="24"/>
        </w:rPr>
      </w:pPr>
    </w:p>
    <w:p w:rsidR="00E629EF" w:rsidRPr="003F76F9" w:rsidRDefault="00E629EF" w:rsidP="00DA1D49">
      <w:pPr>
        <w:pStyle w:val="a3"/>
        <w:numPr>
          <w:ilvl w:val="0"/>
          <w:numId w:val="53"/>
        </w:numPr>
        <w:spacing w:after="0" w:line="240" w:lineRule="auto"/>
        <w:ind w:left="0" w:firstLine="0"/>
        <w:jc w:val="center"/>
        <w:rPr>
          <w:rFonts w:ascii="Times New Roman" w:hAnsi="Times New Roman" w:cs="Times New Roman"/>
          <w:b/>
          <w:color w:val="000000" w:themeColor="text1"/>
          <w:sz w:val="24"/>
          <w:szCs w:val="24"/>
        </w:rPr>
      </w:pPr>
      <w:r w:rsidRPr="003F76F9">
        <w:rPr>
          <w:rFonts w:ascii="Times New Roman" w:hAnsi="Times New Roman" w:cs="Times New Roman"/>
          <w:b/>
          <w:color w:val="000000" w:themeColor="text1"/>
          <w:sz w:val="24"/>
          <w:szCs w:val="24"/>
        </w:rPr>
        <w:t>Порядок выдачи (направления) дубликата результата муниципальной услуги</w:t>
      </w:r>
    </w:p>
    <w:p w:rsidR="00E629EF" w:rsidRPr="00721DDD" w:rsidRDefault="00E629EF" w:rsidP="00DA1D49">
      <w:pPr>
        <w:spacing w:after="0" w:line="240" w:lineRule="auto"/>
        <w:ind w:firstLine="709"/>
        <w:contextualSpacing/>
        <w:jc w:val="both"/>
        <w:rPr>
          <w:rFonts w:ascii="Times New Roman" w:hAnsi="Times New Roman" w:cs="Times New Roman"/>
          <w:color w:val="000000" w:themeColor="text1"/>
          <w:sz w:val="24"/>
          <w:szCs w:val="24"/>
        </w:rPr>
      </w:pPr>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7.1. </w:t>
      </w:r>
      <w:proofErr w:type="gramStart"/>
      <w:r w:rsidR="00E629EF" w:rsidRPr="00721DDD">
        <w:rPr>
          <w:rFonts w:ascii="Times New Roman" w:hAnsi="Times New Roman" w:cs="Times New Roman"/>
          <w:color w:val="000000" w:themeColor="text1"/>
          <w:sz w:val="24"/>
          <w:szCs w:val="24"/>
        </w:rPr>
        <w:t xml:space="preserve">Основанием для выдачи (направления) дубликата </w:t>
      </w:r>
      <w:r w:rsidR="00322995" w:rsidRPr="00721DDD">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 xml:space="preserve"> указанного в п.</w:t>
      </w:r>
      <w:r w:rsidR="00322995" w:rsidRPr="00721DDD">
        <w:rPr>
          <w:rFonts w:ascii="Times New Roman" w:hAnsi="Times New Roman" w:cs="Times New Roman"/>
          <w:color w:val="000000" w:themeColor="text1"/>
          <w:sz w:val="24"/>
          <w:szCs w:val="24"/>
        </w:rPr>
        <w:t xml:space="preserve"> 2.3.1.</w:t>
      </w:r>
      <w:r w:rsidR="00E629EF" w:rsidRPr="00721DDD">
        <w:rPr>
          <w:rFonts w:ascii="Times New Roman" w:hAnsi="Times New Roman" w:cs="Times New Roman"/>
          <w:color w:val="000000" w:themeColor="text1"/>
          <w:sz w:val="24"/>
          <w:szCs w:val="24"/>
        </w:rPr>
        <w:t xml:space="preserve"> или уведомления об отказе в выдаче дубликата </w:t>
      </w:r>
      <w:r w:rsidR="00322995" w:rsidRPr="00721DDD">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 xml:space="preserve"> является представление заявителем в </w:t>
      </w:r>
      <w:r w:rsidR="00322995" w:rsidRPr="00721DDD">
        <w:rPr>
          <w:rFonts w:ascii="Times New Roman" w:hAnsi="Times New Roman" w:cs="Times New Roman"/>
          <w:color w:val="000000" w:themeColor="text1"/>
          <w:sz w:val="24"/>
          <w:szCs w:val="24"/>
        </w:rPr>
        <w:t>Администрацию</w:t>
      </w:r>
      <w:r w:rsidR="00E629EF" w:rsidRPr="00721DDD">
        <w:rPr>
          <w:rFonts w:ascii="Times New Roman" w:hAnsi="Times New Roman" w:cs="Times New Roman"/>
          <w:color w:val="000000" w:themeColor="text1"/>
          <w:sz w:val="24"/>
          <w:szCs w:val="24"/>
        </w:rPr>
        <w:t xml:space="preserve"> </w:t>
      </w:r>
      <w:r w:rsidR="000F5786" w:rsidRPr="00721DDD">
        <w:rPr>
          <w:rFonts w:ascii="Times New Roman" w:hAnsi="Times New Roman" w:cs="Times New Roman"/>
          <w:color w:val="000000" w:themeColor="text1"/>
          <w:sz w:val="24"/>
          <w:szCs w:val="24"/>
        </w:rPr>
        <w:t xml:space="preserve">в </w:t>
      </w:r>
      <w:r w:rsidR="00E629EF" w:rsidRPr="00721DDD">
        <w:rPr>
          <w:rFonts w:ascii="Times New Roman" w:hAnsi="Times New Roman" w:cs="Times New Roman"/>
          <w:color w:val="000000" w:themeColor="text1"/>
          <w:sz w:val="24"/>
          <w:szCs w:val="24"/>
        </w:rPr>
        <w:t xml:space="preserve">соответствии с </w:t>
      </w:r>
      <w:proofErr w:type="spellStart"/>
      <w:r w:rsidR="00E629EF" w:rsidRPr="00721DDD">
        <w:rPr>
          <w:rFonts w:ascii="Times New Roman" w:hAnsi="Times New Roman" w:cs="Times New Roman"/>
          <w:color w:val="000000" w:themeColor="text1"/>
          <w:sz w:val="24"/>
          <w:szCs w:val="24"/>
        </w:rPr>
        <w:t>п</w:t>
      </w:r>
      <w:r w:rsidR="00322995" w:rsidRPr="00721DDD">
        <w:rPr>
          <w:rFonts w:ascii="Times New Roman" w:hAnsi="Times New Roman" w:cs="Times New Roman"/>
          <w:color w:val="000000" w:themeColor="text1"/>
          <w:sz w:val="24"/>
          <w:szCs w:val="24"/>
        </w:rPr>
        <w:t>.п</w:t>
      </w:r>
      <w:proofErr w:type="spellEnd"/>
      <w:r w:rsidR="00322995" w:rsidRPr="00721DDD">
        <w:rPr>
          <w:rFonts w:ascii="Times New Roman" w:hAnsi="Times New Roman" w:cs="Times New Roman"/>
          <w:color w:val="000000" w:themeColor="text1"/>
          <w:sz w:val="24"/>
          <w:szCs w:val="24"/>
        </w:rPr>
        <w:t>. 1,</w:t>
      </w:r>
      <w:r w:rsidR="00A329E7" w:rsidRPr="00721DDD">
        <w:rPr>
          <w:rFonts w:ascii="Times New Roman" w:hAnsi="Times New Roman" w:cs="Times New Roman"/>
          <w:color w:val="000000" w:themeColor="text1"/>
          <w:sz w:val="24"/>
          <w:szCs w:val="24"/>
        </w:rPr>
        <w:t xml:space="preserve"> </w:t>
      </w:r>
      <w:r w:rsidR="00322995" w:rsidRPr="00721DDD">
        <w:rPr>
          <w:rFonts w:ascii="Times New Roman" w:hAnsi="Times New Roman" w:cs="Times New Roman"/>
          <w:color w:val="000000" w:themeColor="text1"/>
          <w:sz w:val="24"/>
          <w:szCs w:val="24"/>
        </w:rPr>
        <w:t>2 п.</w:t>
      </w:r>
      <w:r w:rsidR="00E629EF" w:rsidRPr="00721DDD">
        <w:rPr>
          <w:rFonts w:ascii="Times New Roman" w:hAnsi="Times New Roman" w:cs="Times New Roman"/>
          <w:color w:val="000000" w:themeColor="text1"/>
          <w:sz w:val="24"/>
          <w:szCs w:val="24"/>
        </w:rPr>
        <w:t xml:space="preserve"> </w:t>
      </w:r>
      <w:r w:rsidR="00322995" w:rsidRPr="00721DDD">
        <w:rPr>
          <w:rFonts w:ascii="Times New Roman" w:hAnsi="Times New Roman" w:cs="Times New Roman"/>
          <w:color w:val="000000" w:themeColor="text1"/>
          <w:sz w:val="24"/>
          <w:szCs w:val="24"/>
        </w:rPr>
        <w:t>2.6.1.</w:t>
      </w:r>
      <w:r w:rsidR="00E629EF" w:rsidRPr="00721DDD">
        <w:rPr>
          <w:rFonts w:ascii="Times New Roman" w:hAnsi="Times New Roman" w:cs="Times New Roman"/>
          <w:color w:val="000000" w:themeColor="text1"/>
          <w:sz w:val="24"/>
          <w:szCs w:val="24"/>
        </w:rPr>
        <w:t xml:space="preserve"> настоящего Административного регламента заявления о выдаче дубликата </w:t>
      </w:r>
      <w:r w:rsidR="000F5786" w:rsidRPr="00721DDD">
        <w:rPr>
          <w:rFonts w:ascii="Times New Roman" w:hAnsi="Times New Roman" w:cs="Times New Roman"/>
          <w:color w:val="000000" w:themeColor="text1"/>
          <w:sz w:val="24"/>
          <w:szCs w:val="24"/>
        </w:rPr>
        <w:t>решения</w:t>
      </w:r>
      <w:r w:rsidR="00322995" w:rsidRPr="00721DDD">
        <w:rPr>
          <w:rFonts w:ascii="Times New Roman" w:hAnsi="Times New Roman" w:cs="Times New Roman"/>
          <w:color w:val="000000" w:themeColor="text1"/>
          <w:sz w:val="24"/>
          <w:szCs w:val="24"/>
        </w:rPr>
        <w:t xml:space="preserve"> при личном обращении; </w:t>
      </w:r>
      <w:r w:rsidR="00E629EF" w:rsidRPr="00721DDD">
        <w:rPr>
          <w:rFonts w:ascii="Times New Roman" w:hAnsi="Times New Roman" w:cs="Times New Roman"/>
          <w:color w:val="000000" w:themeColor="text1"/>
          <w:sz w:val="24"/>
          <w:szCs w:val="24"/>
        </w:rPr>
        <w:t>почтовым отправлением</w:t>
      </w:r>
      <w:r w:rsidR="00E56441" w:rsidRPr="00721DDD">
        <w:rPr>
          <w:rFonts w:ascii="Times New Roman" w:hAnsi="Times New Roman" w:cs="Times New Roman"/>
          <w:color w:val="000000" w:themeColor="text1"/>
          <w:sz w:val="24"/>
          <w:szCs w:val="24"/>
        </w:rPr>
        <w:t>,</w:t>
      </w:r>
      <w:r w:rsidR="000F5786" w:rsidRPr="00721DDD">
        <w:rPr>
          <w:rFonts w:ascii="Times New Roman" w:hAnsi="Times New Roman" w:cs="Times New Roman"/>
          <w:color w:val="000000" w:themeColor="text1"/>
          <w:sz w:val="24"/>
          <w:szCs w:val="24"/>
        </w:rPr>
        <w:t xml:space="preserve"> в том числе в электронной форме</w:t>
      </w:r>
      <w:r w:rsidR="00A329E7" w:rsidRPr="00721DDD">
        <w:rPr>
          <w:rFonts w:ascii="Times New Roman" w:hAnsi="Times New Roman" w:cs="Times New Roman"/>
          <w:color w:val="000000" w:themeColor="text1"/>
          <w:sz w:val="24"/>
          <w:szCs w:val="24"/>
        </w:rPr>
        <w:t xml:space="preserve"> </w:t>
      </w:r>
      <w:r w:rsidR="000F5786" w:rsidRPr="00721DDD">
        <w:rPr>
          <w:rFonts w:ascii="Times New Roman" w:hAnsi="Times New Roman" w:cs="Times New Roman"/>
          <w:color w:val="000000" w:themeColor="text1"/>
          <w:sz w:val="24"/>
          <w:szCs w:val="24"/>
        </w:rPr>
        <w:t>(при наличии технической возможности)</w:t>
      </w:r>
      <w:r w:rsidR="00E629EF" w:rsidRPr="00721DDD">
        <w:rPr>
          <w:rFonts w:ascii="Times New Roman" w:hAnsi="Times New Roman" w:cs="Times New Roman"/>
          <w:color w:val="000000" w:themeColor="text1"/>
          <w:sz w:val="24"/>
          <w:szCs w:val="24"/>
        </w:rPr>
        <w:t>.</w:t>
      </w:r>
      <w:proofErr w:type="gramEnd"/>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7.2.</w:t>
      </w:r>
      <w:r w:rsidR="00E629EF" w:rsidRPr="00721DDD">
        <w:rPr>
          <w:rFonts w:ascii="Times New Roman" w:hAnsi="Times New Roman" w:cs="Times New Roman"/>
          <w:color w:val="000000" w:themeColor="text1"/>
          <w:sz w:val="24"/>
          <w:szCs w:val="24"/>
        </w:rPr>
        <w:t xml:space="preserve">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629EF" w:rsidRPr="00721DDD" w:rsidRDefault="00E56441"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7.3. </w:t>
      </w:r>
      <w:r w:rsidR="00E629EF" w:rsidRPr="00721DDD">
        <w:rPr>
          <w:rFonts w:ascii="Times New Roman" w:hAnsi="Times New Roman" w:cs="Times New Roman"/>
          <w:color w:val="000000" w:themeColor="text1"/>
          <w:sz w:val="24"/>
          <w:szCs w:val="24"/>
        </w:rPr>
        <w:t xml:space="preserve">Заявление </w:t>
      </w:r>
      <w:r w:rsidR="00A263EC">
        <w:rPr>
          <w:rFonts w:ascii="Times New Roman" w:hAnsi="Times New Roman" w:cs="Times New Roman"/>
          <w:color w:val="000000" w:themeColor="text1"/>
          <w:sz w:val="24"/>
          <w:szCs w:val="24"/>
        </w:rPr>
        <w:t>о выдаче дубликата, направленное</w:t>
      </w:r>
      <w:r w:rsidR="00E629EF" w:rsidRPr="00721DDD">
        <w:rPr>
          <w:rFonts w:ascii="Times New Roman" w:hAnsi="Times New Roman" w:cs="Times New Roman"/>
          <w:color w:val="000000" w:themeColor="text1"/>
          <w:sz w:val="24"/>
          <w:szCs w:val="24"/>
        </w:rPr>
        <w:t xml:space="preserve">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7.</w:t>
      </w:r>
      <w:r w:rsidR="00E56441" w:rsidRPr="00721DDD">
        <w:rPr>
          <w:rFonts w:ascii="Times New Roman" w:hAnsi="Times New Roman" w:cs="Times New Roman"/>
          <w:color w:val="000000" w:themeColor="text1"/>
          <w:sz w:val="24"/>
          <w:szCs w:val="24"/>
        </w:rPr>
        <w:t>4</w:t>
      </w:r>
      <w:r w:rsidR="00E629EF" w:rsidRPr="00721DDD">
        <w:rPr>
          <w:rFonts w:ascii="Times New Roman" w:hAnsi="Times New Roman" w:cs="Times New Roman"/>
          <w:color w:val="000000" w:themeColor="text1"/>
          <w:sz w:val="24"/>
          <w:szCs w:val="24"/>
        </w:rPr>
        <w:t xml:space="preserve">. </w:t>
      </w:r>
      <w:r w:rsidR="00322995" w:rsidRPr="00721DDD">
        <w:rPr>
          <w:rFonts w:ascii="Times New Roman" w:hAnsi="Times New Roman" w:cs="Times New Roman"/>
          <w:color w:val="000000" w:themeColor="text1"/>
          <w:sz w:val="24"/>
          <w:szCs w:val="24"/>
        </w:rPr>
        <w:t>Р</w:t>
      </w:r>
      <w:r w:rsidR="00E629EF" w:rsidRPr="00721DDD">
        <w:rPr>
          <w:rFonts w:ascii="Times New Roman" w:hAnsi="Times New Roman" w:cs="Times New Roman"/>
          <w:color w:val="000000" w:themeColor="text1"/>
          <w:sz w:val="24"/>
          <w:szCs w:val="24"/>
        </w:rPr>
        <w:t xml:space="preserve">ассматривается заявление о выдаче дубликата </w:t>
      </w:r>
      <w:r w:rsidR="00322995" w:rsidRPr="00721DDD">
        <w:rPr>
          <w:rFonts w:ascii="Times New Roman" w:hAnsi="Times New Roman" w:cs="Times New Roman"/>
          <w:color w:val="000000" w:themeColor="text1"/>
          <w:sz w:val="24"/>
          <w:szCs w:val="24"/>
        </w:rPr>
        <w:t>решения</w:t>
      </w:r>
      <w:r w:rsidR="00A263EC">
        <w:rPr>
          <w:rFonts w:ascii="Times New Roman" w:hAnsi="Times New Roman" w:cs="Times New Roman"/>
          <w:color w:val="000000" w:themeColor="text1"/>
          <w:sz w:val="24"/>
          <w:szCs w:val="24"/>
        </w:rPr>
        <w:t>, представленное</w:t>
      </w:r>
      <w:r w:rsidR="00E629EF" w:rsidRPr="00721DDD">
        <w:rPr>
          <w:rFonts w:ascii="Times New Roman" w:hAnsi="Times New Roman" w:cs="Times New Roman"/>
          <w:color w:val="000000" w:themeColor="text1"/>
          <w:sz w:val="24"/>
          <w:szCs w:val="24"/>
        </w:rPr>
        <w:t xml:space="preserve"> заявителем, и проводится проверка сведений, указанных</w:t>
      </w:r>
      <w:r w:rsidR="00A263EC">
        <w:rPr>
          <w:rFonts w:ascii="Times New Roman" w:hAnsi="Times New Roman" w:cs="Times New Roman"/>
          <w:color w:val="000000" w:themeColor="text1"/>
          <w:sz w:val="24"/>
          <w:szCs w:val="24"/>
        </w:rPr>
        <w:t xml:space="preserve"> в заявлении, в срок, не превышающий 3</w:t>
      </w:r>
      <w:r w:rsidR="00E629EF" w:rsidRPr="00721DDD">
        <w:rPr>
          <w:rFonts w:ascii="Times New Roman" w:hAnsi="Times New Roman" w:cs="Times New Roman"/>
          <w:color w:val="000000" w:themeColor="text1"/>
          <w:sz w:val="24"/>
          <w:szCs w:val="24"/>
        </w:rPr>
        <w:t xml:space="preserve"> рабочих дней </w:t>
      </w:r>
      <w:proofErr w:type="gramStart"/>
      <w:r w:rsidR="00E629EF" w:rsidRPr="00721DDD">
        <w:rPr>
          <w:rFonts w:ascii="Times New Roman" w:hAnsi="Times New Roman" w:cs="Times New Roman"/>
          <w:color w:val="000000" w:themeColor="text1"/>
          <w:sz w:val="24"/>
          <w:szCs w:val="24"/>
        </w:rPr>
        <w:t>с даты регистрации</w:t>
      </w:r>
      <w:proofErr w:type="gramEnd"/>
      <w:r w:rsidR="00E629EF" w:rsidRPr="00721DDD">
        <w:rPr>
          <w:rFonts w:ascii="Times New Roman" w:hAnsi="Times New Roman" w:cs="Times New Roman"/>
          <w:color w:val="000000" w:themeColor="text1"/>
          <w:sz w:val="24"/>
          <w:szCs w:val="24"/>
        </w:rPr>
        <w:t xml:space="preserve"> соответствующего заявления и </w:t>
      </w:r>
      <w:r w:rsidR="00A263EC">
        <w:rPr>
          <w:rFonts w:ascii="Times New Roman" w:hAnsi="Times New Roman" w:cs="Times New Roman"/>
          <w:color w:val="000000" w:themeColor="text1"/>
          <w:sz w:val="24"/>
          <w:szCs w:val="24"/>
        </w:rPr>
        <w:t xml:space="preserve">приложенных </w:t>
      </w:r>
      <w:r w:rsidR="00E629EF" w:rsidRPr="00721DDD">
        <w:rPr>
          <w:rFonts w:ascii="Times New Roman" w:hAnsi="Times New Roman" w:cs="Times New Roman"/>
          <w:color w:val="000000" w:themeColor="text1"/>
          <w:sz w:val="24"/>
          <w:szCs w:val="24"/>
        </w:rPr>
        <w:t>документов.</w:t>
      </w:r>
    </w:p>
    <w:p w:rsidR="00E629EF" w:rsidRPr="00721DDD" w:rsidRDefault="002455DC"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lastRenderedPageBreak/>
        <w:t>7.</w:t>
      </w:r>
      <w:r w:rsidR="00E56441" w:rsidRPr="00721DDD">
        <w:rPr>
          <w:rFonts w:ascii="Times New Roman" w:hAnsi="Times New Roman" w:cs="Times New Roman"/>
          <w:color w:val="000000" w:themeColor="text1"/>
          <w:sz w:val="24"/>
          <w:szCs w:val="24"/>
        </w:rPr>
        <w:t>5</w:t>
      </w:r>
      <w:r w:rsidR="00E629EF" w:rsidRPr="00721DDD">
        <w:rPr>
          <w:rFonts w:ascii="Times New Roman" w:hAnsi="Times New Roman" w:cs="Times New Roman"/>
          <w:color w:val="000000" w:themeColor="text1"/>
          <w:sz w:val="24"/>
          <w:szCs w:val="24"/>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0F5786" w:rsidRPr="00721DDD">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w:t>
      </w:r>
    </w:p>
    <w:p w:rsidR="00E629EF" w:rsidRPr="00721DDD" w:rsidRDefault="00E629EF" w:rsidP="00DA1D49">
      <w:pPr>
        <w:spacing w:after="0" w:line="240" w:lineRule="auto"/>
        <w:ind w:firstLine="709"/>
        <w:contextualSpacing/>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Основаниями для отказа в выдаче дубликата </w:t>
      </w:r>
      <w:r w:rsidR="000F5786" w:rsidRPr="00721DDD">
        <w:rPr>
          <w:rFonts w:ascii="Times New Roman" w:hAnsi="Times New Roman" w:cs="Times New Roman"/>
          <w:color w:val="000000" w:themeColor="text1"/>
          <w:sz w:val="24"/>
          <w:szCs w:val="24"/>
        </w:rPr>
        <w:t>решения</w:t>
      </w:r>
      <w:r w:rsidRPr="00721DDD">
        <w:rPr>
          <w:rFonts w:ascii="Times New Roman" w:hAnsi="Times New Roman" w:cs="Times New Roman"/>
          <w:color w:val="000000" w:themeColor="text1"/>
          <w:sz w:val="24"/>
          <w:szCs w:val="24"/>
        </w:rPr>
        <w:t xml:space="preserve"> являются:</w:t>
      </w:r>
    </w:p>
    <w:p w:rsidR="00E629EF" w:rsidRPr="00721DDD" w:rsidRDefault="00E629EF" w:rsidP="00DA1D49">
      <w:pPr>
        <w:pStyle w:val="a3"/>
        <w:numPr>
          <w:ilvl w:val="1"/>
          <w:numId w:val="13"/>
        </w:numPr>
        <w:spacing w:after="0" w:line="240" w:lineRule="auto"/>
        <w:ind w:left="0" w:firstLine="709"/>
        <w:jc w:val="both"/>
        <w:rPr>
          <w:rFonts w:ascii="Times New Roman" w:hAnsi="Times New Roman" w:cs="Times New Roman"/>
          <w:color w:val="000000" w:themeColor="text1"/>
          <w:sz w:val="24"/>
          <w:szCs w:val="24"/>
        </w:rPr>
      </w:pPr>
      <w:r w:rsidRPr="00721DDD">
        <w:rPr>
          <w:rFonts w:ascii="Times New Roman" w:hAnsi="Times New Roman" w:cs="Times New Roman"/>
          <w:color w:val="000000" w:themeColor="text1"/>
          <w:sz w:val="24"/>
          <w:szCs w:val="24"/>
        </w:rPr>
        <w:t xml:space="preserve">отсутствие в заявлении о выдаче дубликата </w:t>
      </w:r>
      <w:r w:rsidR="000F5786" w:rsidRPr="00721DDD">
        <w:rPr>
          <w:rFonts w:ascii="Times New Roman" w:hAnsi="Times New Roman" w:cs="Times New Roman"/>
          <w:color w:val="000000" w:themeColor="text1"/>
          <w:sz w:val="24"/>
          <w:szCs w:val="24"/>
        </w:rPr>
        <w:t>решения</w:t>
      </w:r>
      <w:r w:rsidRPr="00721DDD">
        <w:rPr>
          <w:rFonts w:ascii="Times New Roman" w:hAnsi="Times New Roman" w:cs="Times New Roman"/>
          <w:color w:val="000000" w:themeColor="text1"/>
          <w:sz w:val="24"/>
          <w:szCs w:val="24"/>
        </w:rPr>
        <w:t xml:space="preserve"> информации, позволяющей идентифицировать ранее выданное </w:t>
      </w:r>
      <w:r w:rsidR="000F5786" w:rsidRPr="00721DDD">
        <w:rPr>
          <w:rFonts w:ascii="Times New Roman" w:hAnsi="Times New Roman" w:cs="Times New Roman"/>
          <w:color w:val="000000" w:themeColor="text1"/>
          <w:sz w:val="24"/>
          <w:szCs w:val="24"/>
        </w:rPr>
        <w:t>решение</w:t>
      </w:r>
      <w:r w:rsidRPr="00721DDD">
        <w:rPr>
          <w:rFonts w:ascii="Times New Roman" w:hAnsi="Times New Roman" w:cs="Times New Roman"/>
          <w:color w:val="000000" w:themeColor="text1"/>
          <w:sz w:val="24"/>
          <w:szCs w:val="24"/>
        </w:rPr>
        <w:t>;</w:t>
      </w:r>
    </w:p>
    <w:p w:rsidR="00AB47CB" w:rsidRDefault="00DA1D49" w:rsidP="00AB47CB">
      <w:pPr>
        <w:pStyle w:val="a3"/>
        <w:numPr>
          <w:ilvl w:val="1"/>
          <w:numId w:val="13"/>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заявление</w:t>
      </w:r>
      <w:r w:rsidR="00E629EF" w:rsidRPr="00721DDD">
        <w:rPr>
          <w:rFonts w:ascii="Times New Roman" w:hAnsi="Times New Roman" w:cs="Times New Roman"/>
          <w:color w:val="000000" w:themeColor="text1"/>
          <w:sz w:val="24"/>
          <w:szCs w:val="24"/>
        </w:rPr>
        <w:t xml:space="preserve"> о выдаче дубликата </w:t>
      </w:r>
      <w:r>
        <w:rPr>
          <w:rFonts w:ascii="Times New Roman" w:hAnsi="Times New Roman" w:cs="Times New Roman"/>
          <w:color w:val="000000" w:themeColor="text1"/>
          <w:sz w:val="24"/>
          <w:szCs w:val="24"/>
        </w:rPr>
        <w:t>решения</w:t>
      </w:r>
      <w:r w:rsidR="00E629EF" w:rsidRPr="00721DD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представлено </w:t>
      </w:r>
      <w:r w:rsidR="00E629EF" w:rsidRPr="00721DDD">
        <w:rPr>
          <w:rFonts w:ascii="Times New Roman" w:hAnsi="Times New Roman" w:cs="Times New Roman"/>
          <w:color w:val="000000" w:themeColor="text1"/>
          <w:sz w:val="24"/>
          <w:szCs w:val="24"/>
        </w:rPr>
        <w:t>неуполномоченным лицом.</w:t>
      </w:r>
    </w:p>
    <w:p w:rsidR="00164714" w:rsidRDefault="001647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AB47CB" w:rsidRP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lastRenderedPageBreak/>
        <w:t xml:space="preserve">Приложение № 1 к Административному регламенту </w:t>
      </w:r>
    </w:p>
    <w:p w:rsidR="00AB47CB" w:rsidRP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Администрации </w:t>
      </w:r>
      <w:proofErr w:type="spellStart"/>
      <w:r w:rsidRPr="00AB47CB">
        <w:rPr>
          <w:rFonts w:ascii="Times New Roman" w:eastAsia="Times New Roman" w:hAnsi="Times New Roman" w:cs="Times New Roman"/>
          <w:bCs/>
          <w:i/>
          <w:color w:val="000000" w:themeColor="text1"/>
          <w:sz w:val="16"/>
          <w:szCs w:val="20"/>
          <w:lang w:eastAsia="ru-RU"/>
        </w:rPr>
        <w:t>Кемского</w:t>
      </w:r>
      <w:proofErr w:type="spellEnd"/>
      <w:r w:rsidRPr="00AB47CB">
        <w:rPr>
          <w:rFonts w:ascii="Times New Roman" w:eastAsia="Times New Roman" w:hAnsi="Times New Roman" w:cs="Times New Roman"/>
          <w:bCs/>
          <w:i/>
          <w:color w:val="000000" w:themeColor="text1"/>
          <w:sz w:val="16"/>
          <w:szCs w:val="20"/>
          <w:lang w:eastAsia="ru-RU"/>
        </w:rPr>
        <w:t xml:space="preserve"> муниципального округа </w:t>
      </w:r>
    </w:p>
    <w:p w:rsidR="00AB47CB" w:rsidRP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AB47CB" w:rsidRDefault="00AB47CB"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164714" w:rsidRPr="00AB47CB" w:rsidRDefault="00164714" w:rsidP="00164714">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p>
    <w:p w:rsidR="00AA0508" w:rsidRDefault="00830A1C" w:rsidP="00164714">
      <w:pPr>
        <w:spacing w:after="0"/>
        <w:contextualSpacing/>
        <w:jc w:val="right"/>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 xml:space="preserve">Главе </w:t>
      </w:r>
      <w:proofErr w:type="spellStart"/>
      <w:r>
        <w:rPr>
          <w:rFonts w:ascii="Times New Roman" w:eastAsia="Times New Roman" w:hAnsi="Times New Roman" w:cs="Times New Roman"/>
          <w:bCs/>
          <w:color w:val="000000" w:themeColor="text1"/>
          <w:sz w:val="20"/>
          <w:szCs w:val="20"/>
          <w:lang w:eastAsia="ru-RU"/>
        </w:rPr>
        <w:t>Кемского</w:t>
      </w:r>
      <w:proofErr w:type="spellEnd"/>
      <w:r>
        <w:rPr>
          <w:rFonts w:ascii="Times New Roman" w:eastAsia="Times New Roman" w:hAnsi="Times New Roman" w:cs="Times New Roman"/>
          <w:bCs/>
          <w:color w:val="000000" w:themeColor="text1"/>
          <w:sz w:val="20"/>
          <w:szCs w:val="20"/>
          <w:lang w:eastAsia="ru-RU"/>
        </w:rPr>
        <w:t xml:space="preserve"> муниципального округа</w:t>
      </w:r>
    </w:p>
    <w:tbl>
      <w:tblPr>
        <w:tblStyle w:val="ae"/>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tblGrid>
      <w:tr w:rsidR="00AA0508" w:rsidTr="00AA0508">
        <w:tc>
          <w:tcPr>
            <w:tcW w:w="3416" w:type="dxa"/>
          </w:tcPr>
          <w:p w:rsid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Pr="00830A1C" w:rsidRDefault="00830A1C"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От</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_____________________________</w:t>
            </w:r>
          </w:p>
        </w:tc>
      </w:tr>
      <w:tr w:rsidR="00830A1C" w:rsidTr="00AA0508">
        <w:tc>
          <w:tcPr>
            <w:tcW w:w="3416" w:type="dxa"/>
          </w:tcPr>
          <w:p w:rsidR="00830A1C" w:rsidRDefault="00830A1C"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Pr="00AA0508" w:rsidRDefault="00164714"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w:t>
            </w:r>
            <w:r w:rsidR="000077F5">
              <w:rPr>
                <w:rFonts w:ascii="Times New Roman" w:eastAsia="Times New Roman" w:hAnsi="Times New Roman" w:cs="Times New Roman"/>
                <w:bCs/>
                <w:color w:val="000000" w:themeColor="text1"/>
                <w:sz w:val="20"/>
                <w:szCs w:val="24"/>
                <w:lang w:eastAsia="ru-RU"/>
              </w:rPr>
              <w:t>_____</w:t>
            </w:r>
            <w:r w:rsidR="00AA0508">
              <w:rPr>
                <w:rFonts w:ascii="Times New Roman" w:eastAsia="Times New Roman" w:hAnsi="Times New Roman" w:cs="Times New Roman"/>
                <w:bCs/>
                <w:color w:val="000000" w:themeColor="text1"/>
                <w:sz w:val="20"/>
                <w:szCs w:val="24"/>
                <w:lang w:eastAsia="ru-RU"/>
              </w:rPr>
              <w:t>___________________</w:t>
            </w:r>
          </w:p>
        </w:tc>
      </w:tr>
      <w:tr w:rsidR="00830A1C" w:rsidTr="00AA0508">
        <w:tc>
          <w:tcPr>
            <w:tcW w:w="3416" w:type="dxa"/>
          </w:tcPr>
          <w:p w:rsidR="00830A1C"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830A1C" w:rsidTr="00AA0508">
        <w:tc>
          <w:tcPr>
            <w:tcW w:w="3416" w:type="dxa"/>
          </w:tcPr>
          <w:p w:rsidR="00830A1C" w:rsidRP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Адрес</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w:t>
            </w:r>
          </w:p>
        </w:tc>
      </w:tr>
      <w:tr w:rsidR="00AA0508" w:rsidTr="00AA0508">
        <w:tc>
          <w:tcPr>
            <w:tcW w:w="3416" w:type="dxa"/>
          </w:tcPr>
          <w:p w:rsid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AA0508" w:rsidTr="00AA0508">
        <w:tc>
          <w:tcPr>
            <w:tcW w:w="3416" w:type="dxa"/>
          </w:tcPr>
          <w:p w:rsidR="00AA0508" w:rsidRDefault="00AA0508"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AA0508" w:rsidTr="00AA0508">
        <w:tc>
          <w:tcPr>
            <w:tcW w:w="3416" w:type="dxa"/>
          </w:tcPr>
          <w:p w:rsidR="00AA0508" w:rsidRPr="00AA0508" w:rsidRDefault="00AA0508" w:rsidP="00164714">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Телефон</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w:t>
            </w:r>
          </w:p>
        </w:tc>
      </w:tr>
      <w:tr w:rsidR="00AA0508" w:rsidTr="00AA0508">
        <w:tc>
          <w:tcPr>
            <w:tcW w:w="3416" w:type="dxa"/>
          </w:tcPr>
          <w:p w:rsidR="00AA0508" w:rsidRPr="00AA0508" w:rsidRDefault="00AA0508" w:rsidP="00164714">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val="en-US" w:eastAsia="ru-RU"/>
              </w:rPr>
              <w:t>Email:</w:t>
            </w:r>
            <w:r>
              <w:rPr>
                <w:rFonts w:ascii="Times New Roman" w:eastAsia="Times New Roman" w:hAnsi="Times New Roman" w:cs="Times New Roman"/>
                <w:bCs/>
                <w:color w:val="000000" w:themeColor="text1"/>
                <w:sz w:val="20"/>
                <w:szCs w:val="24"/>
                <w:lang w:eastAsia="ru-RU"/>
              </w:rPr>
              <w:t>__________________________</w:t>
            </w:r>
          </w:p>
        </w:tc>
      </w:tr>
    </w:tbl>
    <w:p w:rsidR="00830A1C" w:rsidRDefault="00830A1C"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AA0508" w:rsidRDefault="00AA0508"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AA0508" w:rsidRPr="00AA0508" w:rsidRDefault="00AA0508" w:rsidP="00164714">
      <w:pPr>
        <w:shd w:val="clear" w:color="auto" w:fill="FFFFFF"/>
        <w:spacing w:after="0" w:line="240" w:lineRule="auto"/>
        <w:contextualSpacing/>
        <w:jc w:val="center"/>
        <w:rPr>
          <w:rFonts w:ascii="Times New Roman Полужирный" w:eastAsia="Times New Roman" w:hAnsi="Times New Roman Полужирный" w:cs="Times New Roman"/>
          <w:b/>
          <w:bCs/>
          <w:color w:val="000000" w:themeColor="text1"/>
          <w:spacing w:val="80"/>
          <w:sz w:val="24"/>
          <w:szCs w:val="24"/>
          <w:lang w:eastAsia="ru-RU"/>
        </w:rPr>
      </w:pPr>
      <w:r w:rsidRPr="00AA0508">
        <w:rPr>
          <w:rFonts w:ascii="Times New Roman Полужирный" w:eastAsia="Times New Roman" w:hAnsi="Times New Roman Полужирный" w:cs="Times New Roman"/>
          <w:b/>
          <w:bCs/>
          <w:color w:val="000000" w:themeColor="text1"/>
          <w:spacing w:val="80"/>
          <w:sz w:val="24"/>
          <w:szCs w:val="24"/>
          <w:lang w:eastAsia="ru-RU"/>
        </w:rPr>
        <w:t>ЗАЯВЛЕНИЕ</w:t>
      </w:r>
    </w:p>
    <w:p w:rsidR="00A20990" w:rsidRDefault="00AA0508"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r w:rsidRPr="00AA0508">
        <w:rPr>
          <w:rFonts w:ascii="Times New Roman" w:eastAsia="Times New Roman" w:hAnsi="Times New Roman" w:cs="Times New Roman"/>
          <w:bCs/>
          <w:color w:val="000000" w:themeColor="text1"/>
          <w:sz w:val="20"/>
          <w:szCs w:val="20"/>
          <w:lang w:eastAsia="ru-RU"/>
        </w:rPr>
        <w:t>на выдачу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A20990" w:rsidRDefault="00A20990" w:rsidP="00164714">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p>
    <w:p w:rsidR="00A20990" w:rsidRPr="00A20990" w:rsidRDefault="00A20990"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В</w:t>
      </w:r>
      <w:r w:rsidR="00574E93">
        <w:rPr>
          <w:rFonts w:ascii="Times New Roman" w:eastAsia="Times New Roman" w:hAnsi="Times New Roman" w:cs="Times New Roman"/>
          <w:bCs/>
          <w:color w:val="000000" w:themeColor="text1"/>
          <w:sz w:val="20"/>
          <w:szCs w:val="20"/>
          <w:lang w:eastAsia="ru-RU"/>
        </w:rPr>
        <w:t xml:space="preserve"> соответствии _</w:t>
      </w:r>
      <w:r>
        <w:rPr>
          <w:rFonts w:ascii="Times New Roman" w:eastAsia="Times New Roman" w:hAnsi="Times New Roman" w:cs="Times New Roman"/>
          <w:bCs/>
          <w:color w:val="000000" w:themeColor="text1"/>
          <w:sz w:val="20"/>
          <w:szCs w:val="20"/>
          <w:lang w:eastAsia="ru-RU"/>
        </w:rPr>
        <w:t>____________________</w:t>
      </w:r>
      <w:r w:rsidR="000077F5">
        <w:rPr>
          <w:rFonts w:ascii="Times New Roman" w:eastAsia="Times New Roman" w:hAnsi="Times New Roman" w:cs="Times New Roman"/>
          <w:bCs/>
          <w:color w:val="000000" w:themeColor="text1"/>
          <w:sz w:val="20"/>
          <w:szCs w:val="20"/>
          <w:lang w:eastAsia="ru-RU"/>
        </w:rPr>
        <w:t>_</w:t>
      </w:r>
      <w:r>
        <w:rPr>
          <w:rFonts w:ascii="Times New Roman" w:eastAsia="Times New Roman" w:hAnsi="Times New Roman" w:cs="Times New Roman"/>
          <w:bCs/>
          <w:color w:val="000000" w:themeColor="text1"/>
          <w:sz w:val="20"/>
          <w:szCs w:val="20"/>
          <w:lang w:eastAsia="ru-RU"/>
        </w:rPr>
        <w:t>________________________________________________</w:t>
      </w:r>
      <w:r w:rsidRPr="00A20990">
        <w:rPr>
          <w:rFonts w:ascii="Times New Roman" w:eastAsia="Times New Roman" w:hAnsi="Times New Roman" w:cs="Times New Roman"/>
          <w:bCs/>
          <w:color w:val="000000" w:themeColor="text1"/>
          <w:sz w:val="20"/>
          <w:szCs w:val="20"/>
          <w:lang w:eastAsia="ru-RU"/>
        </w:rPr>
        <w:t>,</w:t>
      </w:r>
      <w:r>
        <w:rPr>
          <w:rFonts w:ascii="Times New Roman" w:eastAsia="Times New Roman" w:hAnsi="Times New Roman" w:cs="Times New Roman"/>
          <w:bCs/>
          <w:color w:val="000000" w:themeColor="text1"/>
          <w:sz w:val="20"/>
          <w:szCs w:val="20"/>
          <w:lang w:eastAsia="ru-RU"/>
        </w:rPr>
        <w:t xml:space="preserve"> прошу выдать мне разрешение </w:t>
      </w:r>
      <w:r w:rsidRPr="00AA0508">
        <w:rPr>
          <w:rFonts w:ascii="Times New Roman" w:eastAsia="Times New Roman" w:hAnsi="Times New Roman" w:cs="Times New Roman"/>
          <w:bCs/>
          <w:color w:val="000000" w:themeColor="text1"/>
          <w:sz w:val="20"/>
          <w:szCs w:val="20"/>
          <w:lang w:eastAsia="ru-RU"/>
        </w:rPr>
        <w:t>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r w:rsidRPr="00A20990">
        <w:rPr>
          <w:rFonts w:ascii="Times New Roman" w:eastAsia="Times New Roman" w:hAnsi="Times New Roman" w:cs="Times New Roman"/>
          <w:bCs/>
          <w:color w:val="000000" w:themeColor="text1"/>
          <w:sz w:val="20"/>
          <w:szCs w:val="20"/>
          <w:lang w:eastAsia="ru-RU"/>
        </w:rPr>
        <w:t>:</w:t>
      </w:r>
    </w:p>
    <w:p w:rsidR="00A20990" w:rsidRDefault="00A20990"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116"/>
      </w:tblGrid>
      <w:tr w:rsidR="00A20990" w:rsidTr="00AB47CB">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к</w:t>
            </w:r>
            <w:r w:rsidR="00A20990" w:rsidRPr="00A20990">
              <w:rPr>
                <w:rFonts w:ascii="Times New Roman" w:eastAsia="Times New Roman" w:hAnsi="Times New Roman" w:cs="Times New Roman"/>
                <w:bCs/>
                <w:color w:val="000000" w:themeColor="text1"/>
                <w:sz w:val="20"/>
                <w:szCs w:val="20"/>
                <w:u w:val="single"/>
                <w:lang w:eastAsia="ru-RU"/>
              </w:rPr>
              <w:t>адастровый квартал</w:t>
            </w:r>
            <w:r w:rsidR="00A20990" w:rsidRPr="00A20990">
              <w:rPr>
                <w:rFonts w:ascii="Times New Roman" w:eastAsia="Times New Roman" w:hAnsi="Times New Roman" w:cs="Times New Roman"/>
                <w:bCs/>
                <w:color w:val="000000" w:themeColor="text1"/>
                <w:sz w:val="20"/>
                <w:szCs w:val="20"/>
                <w:u w:val="single"/>
                <w:lang w:val="en-US" w:eastAsia="ru-RU"/>
              </w:rPr>
              <w:t>/</w:t>
            </w:r>
            <w:r w:rsidR="00A20990" w:rsidRPr="00A20990">
              <w:rPr>
                <w:rFonts w:ascii="Times New Roman" w:eastAsia="Times New Roman" w:hAnsi="Times New Roman" w:cs="Times New Roman"/>
                <w:bCs/>
                <w:color w:val="000000" w:themeColor="text1"/>
                <w:sz w:val="20"/>
                <w:szCs w:val="20"/>
                <w:u w:val="single"/>
                <w:lang w:eastAsia="ru-RU"/>
              </w:rPr>
              <w:t>номер</w:t>
            </w:r>
          </w:p>
        </w:tc>
        <w:tc>
          <w:tcPr>
            <w:tcW w:w="7116" w:type="dxa"/>
          </w:tcPr>
          <w:p w:rsidR="00A20990" w:rsidRPr="00A20990" w:rsidRDefault="00A20990"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w:t>
            </w:r>
            <w:r w:rsidR="00574E93">
              <w:rPr>
                <w:rFonts w:ascii="Times New Roman" w:eastAsia="Times New Roman" w:hAnsi="Times New Roman" w:cs="Times New Roman"/>
                <w:bCs/>
                <w:color w:val="000000" w:themeColor="text1"/>
                <w:sz w:val="20"/>
                <w:szCs w:val="20"/>
                <w:lang w:eastAsia="ru-RU"/>
              </w:rPr>
              <w:t>__________________________</w:t>
            </w:r>
          </w:p>
        </w:tc>
      </w:tr>
      <w:tr w:rsidR="00A20990" w:rsidTr="00AB47CB">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а</w:t>
            </w:r>
            <w:r w:rsidR="00A20990" w:rsidRPr="00A20990">
              <w:rPr>
                <w:rFonts w:ascii="Times New Roman" w:eastAsia="Times New Roman" w:hAnsi="Times New Roman" w:cs="Times New Roman"/>
                <w:bCs/>
                <w:color w:val="000000" w:themeColor="text1"/>
                <w:sz w:val="20"/>
                <w:szCs w:val="20"/>
                <w:u w:val="single"/>
                <w:lang w:eastAsia="ru-RU"/>
              </w:rPr>
              <w:t>дрес</w:t>
            </w:r>
          </w:p>
        </w:tc>
        <w:tc>
          <w:tcPr>
            <w:tcW w:w="7116"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A20990" w:rsidTr="00AB47CB">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п</w:t>
            </w:r>
            <w:r w:rsidR="00A20990" w:rsidRPr="00A20990">
              <w:rPr>
                <w:rFonts w:ascii="Times New Roman" w:eastAsia="Times New Roman" w:hAnsi="Times New Roman" w:cs="Times New Roman"/>
                <w:bCs/>
                <w:color w:val="000000" w:themeColor="text1"/>
                <w:sz w:val="20"/>
                <w:szCs w:val="20"/>
                <w:u w:val="single"/>
                <w:lang w:eastAsia="ru-RU"/>
              </w:rPr>
              <w:t>лощадь</w:t>
            </w:r>
          </w:p>
        </w:tc>
        <w:tc>
          <w:tcPr>
            <w:tcW w:w="7116"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A20990" w:rsidTr="00AB47CB">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с</w:t>
            </w:r>
            <w:r w:rsidR="00A20990" w:rsidRPr="00A20990">
              <w:rPr>
                <w:rFonts w:ascii="Times New Roman" w:eastAsia="Times New Roman" w:hAnsi="Times New Roman" w:cs="Times New Roman"/>
                <w:bCs/>
                <w:color w:val="000000" w:themeColor="text1"/>
                <w:sz w:val="20"/>
                <w:szCs w:val="20"/>
                <w:u w:val="single"/>
                <w:lang w:eastAsia="ru-RU"/>
              </w:rPr>
              <w:t xml:space="preserve">рок </w:t>
            </w:r>
            <w:r w:rsidR="000077F5">
              <w:rPr>
                <w:rFonts w:ascii="Times New Roman" w:eastAsia="Times New Roman" w:hAnsi="Times New Roman" w:cs="Times New Roman"/>
                <w:bCs/>
                <w:color w:val="000000" w:themeColor="text1"/>
                <w:sz w:val="20"/>
                <w:szCs w:val="20"/>
                <w:u w:val="single"/>
                <w:lang w:eastAsia="ru-RU"/>
              </w:rPr>
              <w:t>использования</w:t>
            </w:r>
          </w:p>
        </w:tc>
        <w:tc>
          <w:tcPr>
            <w:tcW w:w="7116"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A20990" w:rsidTr="00AB47CB">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к</w:t>
            </w:r>
            <w:r w:rsidR="00A20990" w:rsidRPr="00A20990">
              <w:rPr>
                <w:rFonts w:ascii="Times New Roman" w:eastAsia="Times New Roman" w:hAnsi="Times New Roman" w:cs="Times New Roman"/>
                <w:bCs/>
                <w:color w:val="000000" w:themeColor="text1"/>
                <w:sz w:val="20"/>
                <w:szCs w:val="20"/>
                <w:u w:val="single"/>
                <w:lang w:eastAsia="ru-RU"/>
              </w:rPr>
              <w:t>атегория земель</w:t>
            </w:r>
          </w:p>
        </w:tc>
        <w:tc>
          <w:tcPr>
            <w:tcW w:w="7116"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A20990" w:rsidTr="00AB47CB">
        <w:trPr>
          <w:trHeight w:val="283"/>
        </w:trPr>
        <w:tc>
          <w:tcPr>
            <w:tcW w:w="2738"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ц</w:t>
            </w:r>
            <w:r w:rsidR="00A20990" w:rsidRPr="00A20990">
              <w:rPr>
                <w:rFonts w:ascii="Times New Roman" w:eastAsia="Times New Roman" w:hAnsi="Times New Roman" w:cs="Times New Roman"/>
                <w:bCs/>
                <w:color w:val="000000" w:themeColor="text1"/>
                <w:sz w:val="20"/>
                <w:szCs w:val="20"/>
                <w:u w:val="single"/>
                <w:lang w:eastAsia="ru-RU"/>
              </w:rPr>
              <w:t>ель использования</w:t>
            </w:r>
          </w:p>
        </w:tc>
        <w:tc>
          <w:tcPr>
            <w:tcW w:w="7116" w:type="dxa"/>
          </w:tcPr>
          <w:p w:rsidR="00A20990" w:rsidRPr="00A20990" w:rsidRDefault="00574E93" w:rsidP="001647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bl>
    <w:p w:rsidR="00AB47CB" w:rsidRDefault="00AB47CB"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A20990" w:rsidRDefault="00574E93"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AB47CB">
        <w:rPr>
          <w:rFonts w:ascii="Times New Roman" w:eastAsia="Times New Roman" w:hAnsi="Times New Roman" w:cs="Times New Roman"/>
          <w:bCs/>
          <w:color w:val="000000" w:themeColor="text1"/>
          <w:sz w:val="20"/>
          <w:szCs w:val="20"/>
          <w:u w:val="single"/>
          <w:lang w:eastAsia="ru-RU"/>
        </w:rPr>
        <w:t>Иные сведения, подлежащие указанию в заявлени</w:t>
      </w:r>
      <w:r w:rsidR="000077F5" w:rsidRPr="00AB47CB">
        <w:rPr>
          <w:rFonts w:ascii="Times New Roman" w:eastAsia="Times New Roman" w:hAnsi="Times New Roman" w:cs="Times New Roman"/>
          <w:bCs/>
          <w:color w:val="000000" w:themeColor="text1"/>
          <w:sz w:val="20"/>
          <w:szCs w:val="20"/>
          <w:u w:val="single"/>
          <w:lang w:eastAsia="ru-RU"/>
        </w:rPr>
        <w:t>и согласно п. 1 ст. 39.34 ЗК РФ</w:t>
      </w:r>
      <w:r w:rsidR="000077F5" w:rsidRPr="000077F5">
        <w:rPr>
          <w:rFonts w:ascii="Times New Roman" w:eastAsia="Times New Roman" w:hAnsi="Times New Roman" w:cs="Times New Roman"/>
          <w:bCs/>
          <w:color w:val="000000" w:themeColor="text1"/>
          <w:sz w:val="20"/>
          <w:szCs w:val="20"/>
          <w:lang w:eastAsia="ru-RU"/>
        </w:rPr>
        <w:t>:</w:t>
      </w:r>
    </w:p>
    <w:p w:rsidR="000077F5" w:rsidRDefault="000077F5" w:rsidP="00164714">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77F5" w:rsidRDefault="000077F5"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0077F5" w:rsidRDefault="000077F5"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 заявлению прилагаю</w:t>
      </w:r>
      <w:r>
        <w:rPr>
          <w:rFonts w:ascii="Times New Roman" w:eastAsia="Times New Roman" w:hAnsi="Times New Roman" w:cs="Times New Roman"/>
          <w:bCs/>
          <w:color w:val="000000" w:themeColor="text1"/>
          <w:sz w:val="20"/>
          <w:szCs w:val="20"/>
          <w:lang w:val="en-US" w:eastAsia="ru-RU"/>
        </w:rPr>
        <w:t>:</w:t>
      </w:r>
    </w:p>
    <w:p w:rsidR="00C95968" w:rsidRPr="00C95968" w:rsidRDefault="00C95968"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Ind w:w="108" w:type="dxa"/>
        <w:tblLook w:val="04A0" w:firstRow="1" w:lastRow="0" w:firstColumn="1" w:lastColumn="0" w:noHBand="0" w:noVBand="1"/>
      </w:tblPr>
      <w:tblGrid>
        <w:gridCol w:w="426"/>
        <w:gridCol w:w="5803"/>
        <w:gridCol w:w="1758"/>
        <w:gridCol w:w="1652"/>
      </w:tblGrid>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eastAsia="ru-RU"/>
              </w:rPr>
              <w:t>№</w:t>
            </w:r>
          </w:p>
        </w:tc>
        <w:tc>
          <w:tcPr>
            <w:tcW w:w="5803" w:type="dxa"/>
          </w:tcPr>
          <w:p w:rsidR="00AB47CB" w:rsidRDefault="00AB47CB" w:rsidP="00164714">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Наименование документа</w:t>
            </w:r>
          </w:p>
        </w:tc>
        <w:tc>
          <w:tcPr>
            <w:tcW w:w="1758" w:type="dxa"/>
          </w:tcPr>
          <w:p w:rsidR="00AB47CB" w:rsidRDefault="00AB47CB" w:rsidP="00164714">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Оригинал</w:t>
            </w:r>
          </w:p>
        </w:tc>
        <w:tc>
          <w:tcPr>
            <w:tcW w:w="1652" w:type="dxa"/>
          </w:tcPr>
          <w:p w:rsidR="00AB47CB" w:rsidRDefault="00AB47CB" w:rsidP="00164714">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Копия</w:t>
            </w: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1</w:t>
            </w:r>
          </w:p>
        </w:tc>
        <w:tc>
          <w:tcPr>
            <w:tcW w:w="5803" w:type="dxa"/>
          </w:tcPr>
          <w:p w:rsidR="00AB47CB" w:rsidRP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2</w:t>
            </w:r>
          </w:p>
        </w:tc>
        <w:tc>
          <w:tcPr>
            <w:tcW w:w="5803"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3</w:t>
            </w:r>
          </w:p>
        </w:tc>
        <w:tc>
          <w:tcPr>
            <w:tcW w:w="5803"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r w:rsidR="00AB47CB" w:rsidTr="00AB47CB">
        <w:tc>
          <w:tcPr>
            <w:tcW w:w="426" w:type="dxa"/>
          </w:tcPr>
          <w:p w:rsidR="00AB47CB" w:rsidRPr="00AB47CB" w:rsidRDefault="00AB47CB" w:rsidP="00164714">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4</w:t>
            </w:r>
          </w:p>
        </w:tc>
        <w:tc>
          <w:tcPr>
            <w:tcW w:w="5803"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AB47CB" w:rsidRDefault="00AB47CB" w:rsidP="00164714">
            <w:pPr>
              <w:contextualSpacing/>
              <w:jc w:val="both"/>
              <w:rPr>
                <w:rFonts w:ascii="Times New Roman" w:eastAsia="Times New Roman" w:hAnsi="Times New Roman" w:cs="Times New Roman"/>
                <w:bCs/>
                <w:color w:val="000000" w:themeColor="text1"/>
                <w:sz w:val="20"/>
                <w:szCs w:val="20"/>
                <w:lang w:eastAsia="ru-RU"/>
              </w:rPr>
            </w:pPr>
          </w:p>
        </w:tc>
      </w:tr>
    </w:tbl>
    <w:p w:rsidR="000077F5" w:rsidRPr="000077F5" w:rsidRDefault="000077F5"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830A1C" w:rsidRPr="00AB47CB" w:rsidRDefault="00AB47CB" w:rsidP="00164714">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bidi="ru-RU"/>
        </w:rPr>
      </w:pPr>
      <w:proofErr w:type="gramStart"/>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sidRPr="00AB47CB">
        <w:rPr>
          <w:rFonts w:ascii="Times New Roman" w:eastAsia="Times New Roman" w:hAnsi="Times New Roman" w:cs="Times New Roman"/>
          <w:color w:val="000000" w:themeColor="text1"/>
          <w:sz w:val="20"/>
          <w:szCs w:val="20"/>
          <w:lang w:eastAsia="ru-RU" w:bidi="ru-RU"/>
        </w:rPr>
        <w:t xml:space="preserve">выражаю согласие Администрации </w:t>
      </w:r>
      <w:proofErr w:type="spellStart"/>
      <w:r>
        <w:rPr>
          <w:rFonts w:ascii="Times New Roman" w:eastAsia="Times New Roman" w:hAnsi="Times New Roman" w:cs="Times New Roman"/>
          <w:color w:val="000000" w:themeColor="text1"/>
          <w:sz w:val="20"/>
          <w:szCs w:val="20"/>
          <w:lang w:eastAsia="ru-RU" w:bidi="ru-RU"/>
        </w:rPr>
        <w:t>Кемского</w:t>
      </w:r>
      <w:proofErr w:type="spellEnd"/>
      <w:r w:rsidRPr="00AB47CB">
        <w:rPr>
          <w:rFonts w:ascii="Times New Roman" w:eastAsia="Times New Roman" w:hAnsi="Times New Roman" w:cs="Times New Roman"/>
          <w:color w:val="000000" w:themeColor="text1"/>
          <w:sz w:val="20"/>
          <w:szCs w:val="20"/>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w:t>
      </w:r>
      <w:proofErr w:type="gramEnd"/>
      <w:r w:rsidRPr="00AB47CB">
        <w:rPr>
          <w:rFonts w:ascii="Times New Roman" w:eastAsia="Times New Roman" w:hAnsi="Times New Roman" w:cs="Times New Roman"/>
          <w:color w:val="000000" w:themeColor="text1"/>
          <w:sz w:val="20"/>
          <w:szCs w:val="20"/>
          <w:lang w:eastAsia="ru-RU" w:bidi="ru-RU"/>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4714" w:rsidTr="00164714">
        <w:tc>
          <w:tcPr>
            <w:tcW w:w="4927" w:type="dxa"/>
          </w:tcPr>
          <w:p w:rsidR="00164714" w:rsidRPr="00164714" w:rsidRDefault="00164714" w:rsidP="00164714">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lastRenderedPageBreak/>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164714" w:rsidRPr="00164714" w:rsidRDefault="00164714" w:rsidP="00164714">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164714" w:rsidRDefault="00164714"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Результаты рассмотрения заявления прошу предоставить:</w:t>
      </w:r>
    </w:p>
    <w:p w:rsidR="00164714" w:rsidRPr="00164714" w:rsidRDefault="00164714" w:rsidP="001647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p>
    <w:p w:rsidR="00164714"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л</w:t>
      </w:r>
      <w:r w:rsidR="00574F2D">
        <w:rPr>
          <w:rFonts w:ascii="Times New Roman" w:eastAsia="Times New Roman" w:hAnsi="Times New Roman" w:cs="Times New Roman"/>
          <w:bCs/>
          <w:color w:val="000000" w:themeColor="text1"/>
          <w:sz w:val="20"/>
          <w:szCs w:val="24"/>
          <w:lang w:eastAsia="ru-RU"/>
        </w:rPr>
        <w:t xml:space="preserve">ично в </w:t>
      </w:r>
      <w:r>
        <w:rPr>
          <w:rFonts w:ascii="Times New Roman" w:eastAsia="Times New Roman" w:hAnsi="Times New Roman" w:cs="Times New Roman"/>
          <w:bCs/>
          <w:color w:val="000000" w:themeColor="text1"/>
          <w:sz w:val="20"/>
          <w:szCs w:val="24"/>
          <w:lang w:eastAsia="ru-RU"/>
        </w:rPr>
        <w:t>виде бумажного документа</w:t>
      </w:r>
    </w:p>
    <w:p w:rsidR="00164714"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бумажного документа почтовым отправлением</w:t>
      </w:r>
    </w:p>
    <w:p w:rsidR="00830A1C"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электронного документа</w:t>
      </w: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p w:rsidR="00164714" w:rsidRPr="00164714" w:rsidRDefault="00164714"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4714" w:rsidTr="00C95968">
        <w:tc>
          <w:tcPr>
            <w:tcW w:w="4927" w:type="dxa"/>
          </w:tcPr>
          <w:p w:rsidR="00164714" w:rsidRPr="00164714" w:rsidRDefault="00164714" w:rsidP="00C95968">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164714" w:rsidRPr="00164714" w:rsidRDefault="00164714" w:rsidP="00C95968">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830A1C" w:rsidRDefault="00830A1C" w:rsidP="00164714">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164714" w:rsidRPr="00164714" w:rsidRDefault="00164714" w:rsidP="00164714">
      <w:pPr>
        <w:spacing w:after="0" w:line="240" w:lineRule="auto"/>
        <w:contextualSpacing/>
        <w:jc w:val="both"/>
        <w:rPr>
          <w:rFonts w:ascii="Times New Roman" w:eastAsia="Calibri" w:hAnsi="Times New Roman" w:cs="Times New Roman"/>
          <w:i/>
          <w:color w:val="000000" w:themeColor="text1"/>
          <w:sz w:val="18"/>
          <w:szCs w:val="24"/>
        </w:rPr>
      </w:pPr>
      <w:proofErr w:type="gramStart"/>
      <w:r>
        <w:rPr>
          <w:rFonts w:ascii="Times New Roman" w:eastAsia="Times New Roman" w:hAnsi="Times New Roman" w:cs="Times New Roman"/>
          <w:bCs/>
          <w:i/>
          <w:color w:val="000000" w:themeColor="text1"/>
          <w:sz w:val="18"/>
          <w:szCs w:val="24"/>
          <w:lang w:eastAsia="ru-RU"/>
        </w:rPr>
        <w:t>(</w:t>
      </w:r>
      <w:r w:rsidRPr="00164714">
        <w:rPr>
          <w:rFonts w:ascii="Times New Roman" w:eastAsia="Times New Roman" w:hAnsi="Times New Roman" w:cs="Times New Roman"/>
          <w:bCs/>
          <w:i/>
          <w:color w:val="000000" w:themeColor="text1"/>
          <w:sz w:val="18"/>
          <w:szCs w:val="24"/>
          <w:lang w:eastAsia="ru-RU"/>
        </w:rPr>
        <w:t xml:space="preserve">Примечание: </w:t>
      </w:r>
      <w:r>
        <w:rPr>
          <w:rFonts w:ascii="Times New Roman" w:eastAsia="Calibri" w:hAnsi="Times New Roman" w:cs="Times New Roman"/>
          <w:i/>
          <w:color w:val="000000" w:themeColor="text1"/>
          <w:sz w:val="18"/>
          <w:szCs w:val="24"/>
        </w:rPr>
        <w:t>в</w:t>
      </w:r>
      <w:r w:rsidRPr="00164714">
        <w:rPr>
          <w:rFonts w:ascii="Times New Roman" w:eastAsia="Calibri" w:hAnsi="Times New Roman" w:cs="Times New Roman"/>
          <w:i/>
          <w:color w:val="000000" w:themeColor="text1"/>
          <w:sz w:val="18"/>
          <w:szCs w:val="24"/>
        </w:rPr>
        <w:t xml:space="preserve"> заявлении от имени гражданина указываются следующие данные: фамилия, имя, отчество (Ф. И. О.), паспортные данные, адрес регистрации, адрес для отправки корр</w:t>
      </w:r>
      <w:r>
        <w:rPr>
          <w:rFonts w:ascii="Times New Roman" w:eastAsia="Calibri" w:hAnsi="Times New Roman" w:cs="Times New Roman"/>
          <w:i/>
          <w:color w:val="000000" w:themeColor="text1"/>
          <w:sz w:val="18"/>
          <w:szCs w:val="24"/>
        </w:rPr>
        <w:t>еспонденции, контактный телефон</w:t>
      </w:r>
      <w:r w:rsidRPr="00164714">
        <w:rPr>
          <w:rFonts w:ascii="Times New Roman" w:eastAsia="Calibri" w:hAnsi="Times New Roman" w:cs="Times New Roman"/>
          <w:i/>
          <w:color w:val="000000" w:themeColor="text1"/>
          <w:sz w:val="18"/>
          <w:szCs w:val="24"/>
        </w:rPr>
        <w:t>;</w:t>
      </w:r>
      <w:r>
        <w:rPr>
          <w:rFonts w:ascii="Times New Roman" w:eastAsia="Calibri" w:hAnsi="Times New Roman" w:cs="Times New Roman"/>
          <w:i/>
          <w:color w:val="000000" w:themeColor="text1"/>
          <w:sz w:val="18"/>
          <w:szCs w:val="24"/>
        </w:rPr>
        <w:t xml:space="preserve"> в</w:t>
      </w:r>
      <w:r w:rsidRPr="00164714">
        <w:rPr>
          <w:rFonts w:ascii="Times New Roman" w:eastAsia="Calibri" w:hAnsi="Times New Roman" w:cs="Times New Roman"/>
          <w:i/>
          <w:color w:val="000000" w:themeColor="text1"/>
          <w:sz w:val="18"/>
          <w:szCs w:val="24"/>
        </w:rPr>
        <w:t xml:space="preserve"> заявлении от имени юридического лица указываются: наименование организации, идентификационный номер налогоплательщика (ИНН), адрес местонахождения, контактный телефон.</w:t>
      </w:r>
      <w:r>
        <w:rPr>
          <w:rFonts w:ascii="Times New Roman" w:eastAsia="Calibri" w:hAnsi="Times New Roman" w:cs="Times New Roman"/>
          <w:i/>
          <w:color w:val="000000" w:themeColor="text1"/>
          <w:sz w:val="18"/>
          <w:szCs w:val="24"/>
        </w:rPr>
        <w:t>)</w:t>
      </w:r>
      <w:proofErr w:type="gramEnd"/>
    </w:p>
    <w:p w:rsidR="00164714" w:rsidRDefault="00164714">
      <w:pP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br w:type="page"/>
      </w:r>
    </w:p>
    <w:p w:rsidR="00574F2D" w:rsidRDefault="00574F2D" w:rsidP="00574F2D">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sidRPr="00574F2D">
        <w:rPr>
          <w:rFonts w:ascii="Times New Roman" w:eastAsia="Times New Roman" w:hAnsi="Times New Roman" w:cs="Times New Roman"/>
          <w:bCs/>
          <w:i/>
          <w:color w:val="000000" w:themeColor="text1"/>
          <w:sz w:val="16"/>
          <w:szCs w:val="24"/>
          <w:lang w:eastAsia="ru-RU"/>
        </w:rPr>
        <w:lastRenderedPageBreak/>
        <w:t xml:space="preserve">Приложение № 2 к Административному регламенту </w:t>
      </w:r>
    </w:p>
    <w:p w:rsidR="00574F2D" w:rsidRDefault="00574F2D" w:rsidP="00574F2D">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sidRPr="00574F2D">
        <w:rPr>
          <w:rFonts w:ascii="Times New Roman" w:eastAsia="Times New Roman" w:hAnsi="Times New Roman" w:cs="Times New Roman"/>
          <w:bCs/>
          <w:i/>
          <w:color w:val="000000" w:themeColor="text1"/>
          <w:sz w:val="16"/>
          <w:szCs w:val="24"/>
          <w:lang w:eastAsia="ru-RU"/>
        </w:rPr>
        <w:t xml:space="preserve">Администрации </w:t>
      </w:r>
      <w:proofErr w:type="spellStart"/>
      <w:r>
        <w:rPr>
          <w:rFonts w:ascii="Times New Roman" w:eastAsia="Times New Roman" w:hAnsi="Times New Roman" w:cs="Times New Roman"/>
          <w:bCs/>
          <w:i/>
          <w:color w:val="000000" w:themeColor="text1"/>
          <w:sz w:val="16"/>
          <w:szCs w:val="24"/>
          <w:lang w:eastAsia="ru-RU"/>
        </w:rPr>
        <w:t>Кемского</w:t>
      </w:r>
      <w:proofErr w:type="spellEnd"/>
      <w:r w:rsidRPr="00574F2D">
        <w:rPr>
          <w:rFonts w:ascii="Times New Roman" w:eastAsia="Times New Roman" w:hAnsi="Times New Roman" w:cs="Times New Roman"/>
          <w:bCs/>
          <w:i/>
          <w:color w:val="000000" w:themeColor="text1"/>
          <w:sz w:val="16"/>
          <w:szCs w:val="24"/>
          <w:lang w:eastAsia="ru-RU"/>
        </w:rPr>
        <w:t xml:space="preserve"> муниципального округа </w:t>
      </w:r>
    </w:p>
    <w:p w:rsidR="00574F2D" w:rsidRDefault="00574F2D" w:rsidP="00574F2D">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sidRPr="00574F2D">
        <w:rPr>
          <w:rFonts w:ascii="Times New Roman" w:eastAsia="Times New Roman" w:hAnsi="Times New Roman" w:cs="Times New Roman"/>
          <w:bCs/>
          <w:i/>
          <w:color w:val="000000" w:themeColor="text1"/>
          <w:sz w:val="16"/>
          <w:szCs w:val="24"/>
          <w:lang w:eastAsia="ru-RU"/>
        </w:rPr>
        <w:t xml:space="preserve">по предоставлению муниципальной услуги </w:t>
      </w:r>
    </w:p>
    <w:p w:rsidR="00574F2D" w:rsidRPr="00574F2D" w:rsidRDefault="00574F2D" w:rsidP="00574F2D">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sidRPr="00574F2D">
        <w:rPr>
          <w:rFonts w:ascii="Times New Roman" w:eastAsia="Times New Roman" w:hAnsi="Times New Roman" w:cs="Times New Roman"/>
          <w:bCs/>
          <w:i/>
          <w:color w:val="000000" w:themeColor="text1"/>
          <w:sz w:val="16"/>
          <w:szCs w:val="24"/>
          <w:lang w:eastAsia="ru-RU"/>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574F2D" w:rsidRPr="002606C0" w:rsidRDefault="00574F2D" w:rsidP="00574F2D">
      <w:pPr>
        <w:spacing w:after="0" w:line="240" w:lineRule="auto"/>
        <w:jc w:val="center"/>
        <w:rPr>
          <w:rFonts w:ascii="Times New Roman" w:eastAsia="Times New Roman" w:hAnsi="Times New Roman"/>
          <w:sz w:val="24"/>
          <w:szCs w:val="20"/>
          <w:lang w:eastAsia="ru-RU"/>
        </w:rPr>
      </w:pPr>
      <w:r>
        <w:rPr>
          <w:noProof/>
          <w:lang w:eastAsia="ru-RU"/>
        </w:rPr>
        <w:drawing>
          <wp:inline distT="0" distB="0" distL="0" distR="0">
            <wp:extent cx="526415" cy="797560"/>
            <wp:effectExtent l="0" t="0" r="6985" b="2540"/>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415" cy="797560"/>
                    </a:xfrm>
                    <a:prstGeom prst="rect">
                      <a:avLst/>
                    </a:prstGeom>
                    <a:noFill/>
                    <a:ln>
                      <a:noFill/>
                    </a:ln>
                  </pic:spPr>
                </pic:pic>
              </a:graphicData>
            </a:graphic>
          </wp:inline>
        </w:drawing>
      </w:r>
    </w:p>
    <w:p w:rsidR="00574F2D" w:rsidRPr="002606C0" w:rsidRDefault="00574F2D" w:rsidP="00574F2D">
      <w:pPr>
        <w:spacing w:after="0" w:line="240" w:lineRule="auto"/>
        <w:jc w:val="center"/>
        <w:rPr>
          <w:rFonts w:ascii="Times New Roman" w:eastAsia="Times New Roman" w:hAnsi="Times New Roman"/>
          <w:b/>
          <w:sz w:val="24"/>
          <w:szCs w:val="20"/>
          <w:lang w:eastAsia="ru-RU"/>
        </w:rPr>
      </w:pPr>
      <w:r w:rsidRPr="002606C0">
        <w:rPr>
          <w:rFonts w:ascii="Times New Roman" w:eastAsia="Times New Roman" w:hAnsi="Times New Roman"/>
          <w:b/>
          <w:sz w:val="24"/>
          <w:szCs w:val="20"/>
          <w:lang w:eastAsia="ru-RU"/>
        </w:rPr>
        <w:t>Российская Федерация</w:t>
      </w:r>
    </w:p>
    <w:p w:rsidR="00574F2D" w:rsidRPr="002606C0" w:rsidRDefault="00574F2D" w:rsidP="00574F2D">
      <w:pPr>
        <w:keepNext/>
        <w:spacing w:after="0" w:line="240" w:lineRule="auto"/>
        <w:jc w:val="center"/>
        <w:outlineLvl w:val="0"/>
        <w:rPr>
          <w:rFonts w:ascii="Times New Roman" w:eastAsia="Times New Roman" w:hAnsi="Times New Roman"/>
          <w:b/>
          <w:sz w:val="24"/>
          <w:szCs w:val="20"/>
          <w:lang w:eastAsia="ru-RU"/>
        </w:rPr>
      </w:pPr>
      <w:r w:rsidRPr="002606C0">
        <w:rPr>
          <w:rFonts w:ascii="Times New Roman" w:eastAsia="Times New Roman" w:hAnsi="Times New Roman"/>
          <w:b/>
          <w:sz w:val="24"/>
          <w:szCs w:val="20"/>
          <w:lang w:eastAsia="ru-RU"/>
        </w:rPr>
        <w:t>Республика Карелия</w:t>
      </w:r>
    </w:p>
    <w:p w:rsidR="00574F2D" w:rsidRPr="006A6FDB" w:rsidRDefault="00574F2D" w:rsidP="00574F2D">
      <w:pPr>
        <w:keepNext/>
        <w:spacing w:after="0" w:line="240" w:lineRule="auto"/>
        <w:jc w:val="center"/>
        <w:outlineLvl w:val="0"/>
        <w:rPr>
          <w:rFonts w:ascii="Times New Roman" w:eastAsia="Times New Roman" w:hAnsi="Times New Roman"/>
          <w:b/>
          <w:sz w:val="28"/>
          <w:szCs w:val="28"/>
          <w:lang w:eastAsia="ru-RU"/>
        </w:rPr>
      </w:pPr>
      <w:r w:rsidRPr="006A6FDB">
        <w:rPr>
          <w:rFonts w:ascii="Times New Roman" w:eastAsia="Times New Roman" w:hAnsi="Times New Roman"/>
          <w:b/>
          <w:sz w:val="28"/>
          <w:szCs w:val="28"/>
          <w:lang w:eastAsia="ru-RU"/>
        </w:rPr>
        <w:t xml:space="preserve">Администрация </w:t>
      </w:r>
      <w:proofErr w:type="spellStart"/>
      <w:r w:rsidRPr="006A6FDB">
        <w:rPr>
          <w:rFonts w:ascii="Times New Roman" w:eastAsia="Times New Roman" w:hAnsi="Times New Roman"/>
          <w:b/>
          <w:sz w:val="28"/>
          <w:szCs w:val="28"/>
          <w:lang w:eastAsia="ru-RU"/>
        </w:rPr>
        <w:t>Кемского</w:t>
      </w:r>
      <w:proofErr w:type="spellEnd"/>
      <w:r w:rsidRPr="006A6FDB">
        <w:rPr>
          <w:rFonts w:ascii="Times New Roman" w:eastAsia="Times New Roman" w:hAnsi="Times New Roman"/>
          <w:b/>
          <w:sz w:val="28"/>
          <w:szCs w:val="28"/>
          <w:lang w:eastAsia="ru-RU"/>
        </w:rPr>
        <w:t xml:space="preserve"> муниципального </w:t>
      </w:r>
      <w:r>
        <w:rPr>
          <w:rFonts w:ascii="Times New Roman" w:eastAsia="Times New Roman" w:hAnsi="Times New Roman"/>
          <w:b/>
          <w:sz w:val="28"/>
          <w:szCs w:val="28"/>
          <w:lang w:eastAsia="ru-RU"/>
        </w:rPr>
        <w:t>округа</w:t>
      </w:r>
    </w:p>
    <w:p w:rsidR="00574F2D" w:rsidRPr="006A6FDB" w:rsidRDefault="00574F2D" w:rsidP="00574F2D">
      <w:pPr>
        <w:spacing w:before="480"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w:t>
      </w:r>
    </w:p>
    <w:p w:rsidR="00574F2D" w:rsidRDefault="00574F2D" w:rsidP="00574F2D">
      <w:pPr>
        <w:spacing w:after="0" w:line="240" w:lineRule="auto"/>
        <w:ind w:right="5103"/>
        <w:rPr>
          <w:rFonts w:ascii="Times New Roman" w:hAnsi="Times New Roman"/>
          <w:sz w:val="24"/>
          <w:szCs w:val="24"/>
        </w:rPr>
      </w:pPr>
    </w:p>
    <w:p w:rsidR="00574F2D" w:rsidRDefault="00574F2D" w:rsidP="00574F2D">
      <w:pPr>
        <w:spacing w:after="0" w:line="240" w:lineRule="auto"/>
        <w:ind w:right="5103"/>
        <w:rPr>
          <w:rFonts w:ascii="Times New Roman" w:hAnsi="Times New Roman"/>
          <w:sz w:val="24"/>
          <w:szCs w:val="24"/>
        </w:rPr>
      </w:pPr>
    </w:p>
    <w:p w:rsidR="00574F2D" w:rsidRDefault="00574F2D" w:rsidP="00574F2D">
      <w:pPr>
        <w:spacing w:after="0" w:line="240" w:lineRule="auto"/>
        <w:ind w:right="5103"/>
        <w:rPr>
          <w:rFonts w:ascii="Times New Roman" w:hAnsi="Times New Roman"/>
          <w:sz w:val="24"/>
          <w:szCs w:val="24"/>
        </w:rPr>
      </w:pPr>
    </w:p>
    <w:p w:rsidR="00574F2D" w:rsidRDefault="00574F2D" w:rsidP="00574F2D">
      <w:pPr>
        <w:spacing w:after="0" w:line="240" w:lineRule="auto"/>
        <w:ind w:right="5103"/>
        <w:rPr>
          <w:rFonts w:ascii="Times New Roman" w:hAnsi="Times New Roman"/>
          <w:sz w:val="24"/>
          <w:szCs w:val="24"/>
        </w:rPr>
      </w:pPr>
    </w:p>
    <w:p w:rsidR="00574F2D" w:rsidRDefault="00574F2D" w:rsidP="00574F2D">
      <w:pPr>
        <w:spacing w:after="0" w:line="240" w:lineRule="auto"/>
        <w:ind w:right="5103"/>
        <w:rPr>
          <w:rFonts w:ascii="Times New Roman" w:hAnsi="Times New Roman"/>
          <w:sz w:val="24"/>
          <w:szCs w:val="24"/>
        </w:rPr>
      </w:pPr>
    </w:p>
    <w:p w:rsidR="00574F2D" w:rsidRDefault="00574F2D" w:rsidP="00574F2D">
      <w:pPr>
        <w:spacing w:after="0" w:line="240" w:lineRule="auto"/>
        <w:ind w:right="5103"/>
        <w:rPr>
          <w:rFonts w:ascii="Times New Roman" w:hAnsi="Times New Roman"/>
          <w:sz w:val="24"/>
          <w:szCs w:val="24"/>
        </w:rPr>
      </w:pPr>
    </w:p>
    <w:p w:rsidR="00574F2D" w:rsidRPr="0081364E" w:rsidRDefault="00574F2D" w:rsidP="00574F2D">
      <w:pPr>
        <w:spacing w:after="0" w:line="240" w:lineRule="auto"/>
        <w:jc w:val="center"/>
        <w:rPr>
          <w:rFonts w:ascii="Times New Roman" w:hAnsi="Times New Roman"/>
          <w:b/>
          <w:sz w:val="24"/>
          <w:szCs w:val="24"/>
        </w:rPr>
      </w:pPr>
      <w:r>
        <w:rPr>
          <w:rFonts w:ascii="Times New Roman" w:hAnsi="Times New Roman"/>
          <w:b/>
          <w:sz w:val="24"/>
          <w:szCs w:val="24"/>
        </w:rPr>
        <w:t xml:space="preserve">О выдаче </w:t>
      </w:r>
      <w:r w:rsidRPr="00574F2D">
        <w:rPr>
          <w:rFonts w:ascii="Times New Roman" w:hAnsi="Times New Roman"/>
          <w:b/>
          <w:sz w:val="24"/>
          <w:szCs w:val="24"/>
        </w:rPr>
        <w:t>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574F2D" w:rsidRDefault="00574F2D" w:rsidP="00574F2D">
      <w:pPr>
        <w:spacing w:after="0" w:line="240" w:lineRule="auto"/>
        <w:jc w:val="center"/>
        <w:rPr>
          <w:rFonts w:ascii="Times New Roman" w:eastAsia="Times New Roman" w:hAnsi="Times New Roman"/>
          <w:sz w:val="24"/>
          <w:szCs w:val="24"/>
          <w:lang w:eastAsia="ru-RU"/>
        </w:rPr>
      </w:pPr>
    </w:p>
    <w:p w:rsidR="00574F2D" w:rsidRDefault="00574F2D" w:rsidP="00574F2D">
      <w:pPr>
        <w:spacing w:after="0" w:line="240" w:lineRule="auto"/>
        <w:jc w:val="center"/>
        <w:rPr>
          <w:rFonts w:ascii="Times New Roman" w:eastAsia="Times New Roman" w:hAnsi="Times New Roman"/>
          <w:sz w:val="24"/>
          <w:szCs w:val="24"/>
          <w:lang w:eastAsia="ru-RU"/>
        </w:rPr>
      </w:pPr>
    </w:p>
    <w:p w:rsidR="00574F2D" w:rsidRDefault="00D36CE1" w:rsidP="00D36CE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со ст</w:t>
      </w:r>
      <w:r w:rsidR="00EE560B">
        <w:rPr>
          <w:rFonts w:ascii="Times New Roman" w:eastAsia="Times New Roman" w:hAnsi="Times New Roman"/>
          <w:sz w:val="24"/>
          <w:szCs w:val="24"/>
          <w:lang w:eastAsia="ru-RU"/>
        </w:rPr>
        <w:t xml:space="preserve">атьями </w:t>
      </w:r>
      <w:r>
        <w:rPr>
          <w:rFonts w:ascii="Times New Roman" w:eastAsia="Times New Roman" w:hAnsi="Times New Roman"/>
          <w:sz w:val="24"/>
          <w:szCs w:val="24"/>
          <w:lang w:eastAsia="ru-RU"/>
        </w:rPr>
        <w:t>39.</w:t>
      </w:r>
      <w:r w:rsidR="00EE560B">
        <w:rPr>
          <w:rFonts w:ascii="Times New Roman" w:eastAsia="Times New Roman" w:hAnsi="Times New Roman"/>
          <w:sz w:val="24"/>
          <w:szCs w:val="24"/>
          <w:lang w:eastAsia="ru-RU"/>
        </w:rPr>
        <w:t xml:space="preserve">33 – </w:t>
      </w:r>
      <w:r w:rsidR="00F05BEA" w:rsidRPr="00D36CE1">
        <w:rPr>
          <w:rFonts w:ascii="Times New Roman" w:eastAsia="Times New Roman" w:hAnsi="Times New Roman"/>
          <w:sz w:val="24"/>
          <w:szCs w:val="24"/>
          <w:lang w:eastAsia="ru-RU"/>
        </w:rPr>
        <w:t>39.3</w:t>
      </w:r>
      <w:r w:rsidR="00F05BEA" w:rsidRPr="00F05BEA">
        <w:rPr>
          <w:rFonts w:ascii="Times New Roman" w:eastAsia="Times New Roman" w:hAnsi="Times New Roman"/>
          <w:sz w:val="24"/>
          <w:szCs w:val="24"/>
          <w:lang w:eastAsia="ru-RU"/>
        </w:rPr>
        <w:t>6-1</w:t>
      </w:r>
      <w:r w:rsidR="00F05BEA">
        <w:rPr>
          <w:rFonts w:ascii="Times New Roman" w:eastAsia="Times New Roman" w:hAnsi="Times New Roman"/>
          <w:sz w:val="24"/>
          <w:szCs w:val="24"/>
          <w:lang w:eastAsia="ru-RU"/>
        </w:rPr>
        <w:t>,</w:t>
      </w:r>
      <w:r w:rsidR="00F05BEA" w:rsidRPr="00F05BEA">
        <w:rPr>
          <w:rFonts w:ascii="Times New Roman" w:eastAsia="Times New Roman" w:hAnsi="Times New Roman"/>
          <w:sz w:val="24"/>
          <w:szCs w:val="24"/>
          <w:lang w:eastAsia="ru-RU"/>
        </w:rPr>
        <w:t xml:space="preserve"> </w:t>
      </w:r>
      <w:r w:rsidRPr="00D36CE1">
        <w:rPr>
          <w:rFonts w:ascii="Times New Roman" w:eastAsia="Times New Roman" w:hAnsi="Times New Roman"/>
          <w:sz w:val="24"/>
          <w:szCs w:val="24"/>
          <w:lang w:eastAsia="ru-RU"/>
        </w:rPr>
        <w:t xml:space="preserve">Земельного кодекса Российской Федерации, постановлением Правительства Российской Федерации от 27.11.2014 № 1244, </w:t>
      </w:r>
      <w:r w:rsidR="00F05BEA">
        <w:rPr>
          <w:rFonts w:ascii="Times New Roman" w:eastAsia="Times New Roman" w:hAnsi="Times New Roman"/>
          <w:sz w:val="24"/>
          <w:szCs w:val="24"/>
          <w:lang w:eastAsia="ru-RU"/>
        </w:rPr>
        <w:t>п</w:t>
      </w:r>
      <w:r w:rsidRPr="00D36CE1">
        <w:rPr>
          <w:rFonts w:ascii="Times New Roman" w:eastAsia="Times New Roman" w:hAnsi="Times New Roman"/>
          <w:sz w:val="24"/>
          <w:szCs w:val="24"/>
          <w:lang w:eastAsia="ru-RU"/>
        </w:rPr>
        <w:t xml:space="preserve">остановлением Правительства Российской Федерации от 12.11.2020 № 1816, </w:t>
      </w:r>
      <w:r w:rsidR="00F05BEA">
        <w:rPr>
          <w:rFonts w:ascii="Times New Roman" w:eastAsia="Times New Roman" w:hAnsi="Times New Roman"/>
          <w:sz w:val="24"/>
          <w:szCs w:val="24"/>
          <w:lang w:eastAsia="ru-RU"/>
        </w:rPr>
        <w:t>п</w:t>
      </w:r>
      <w:r w:rsidRPr="00D36CE1">
        <w:rPr>
          <w:rFonts w:ascii="Times New Roman" w:eastAsia="Times New Roman" w:hAnsi="Times New Roman"/>
          <w:sz w:val="24"/>
          <w:szCs w:val="24"/>
          <w:lang w:eastAsia="ru-RU"/>
        </w:rPr>
        <w:t>остановлением Правительства Республики Карелия от 17.08.2017 № 283-П</w:t>
      </w:r>
    </w:p>
    <w:p w:rsidR="00574F2D" w:rsidRDefault="00574F2D" w:rsidP="00574F2D">
      <w:pPr>
        <w:spacing w:after="0" w:line="240" w:lineRule="auto"/>
        <w:jc w:val="center"/>
        <w:rPr>
          <w:rFonts w:ascii="Times New Roman" w:eastAsia="Times New Roman" w:hAnsi="Times New Roman"/>
          <w:sz w:val="24"/>
          <w:szCs w:val="24"/>
          <w:lang w:eastAsia="ru-RU"/>
        </w:rPr>
      </w:pPr>
    </w:p>
    <w:p w:rsidR="00574F2D" w:rsidRDefault="00574F2D" w:rsidP="00574F2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Pr="007C1303">
        <w:rPr>
          <w:rFonts w:ascii="Times New Roman" w:eastAsia="Times New Roman" w:hAnsi="Times New Roman"/>
          <w:sz w:val="24"/>
          <w:szCs w:val="24"/>
          <w:lang w:eastAsia="ru-RU"/>
        </w:rPr>
        <w:t xml:space="preserve">дминистрация </w:t>
      </w:r>
      <w:proofErr w:type="spellStart"/>
      <w:r w:rsidRPr="007C1303">
        <w:rPr>
          <w:rFonts w:ascii="Times New Roman" w:eastAsia="Times New Roman" w:hAnsi="Times New Roman"/>
          <w:sz w:val="24"/>
          <w:szCs w:val="24"/>
          <w:lang w:eastAsia="ru-RU"/>
        </w:rPr>
        <w:t>Кемского</w:t>
      </w:r>
      <w:proofErr w:type="spellEnd"/>
      <w:r w:rsidRPr="007C1303">
        <w:rPr>
          <w:rFonts w:ascii="Times New Roman" w:eastAsia="Times New Roman" w:hAnsi="Times New Roman"/>
          <w:sz w:val="24"/>
          <w:szCs w:val="24"/>
          <w:lang w:eastAsia="ru-RU"/>
        </w:rPr>
        <w:t xml:space="preserve"> муниципального </w:t>
      </w:r>
      <w:r>
        <w:rPr>
          <w:rFonts w:ascii="Times New Roman" w:eastAsia="Times New Roman" w:hAnsi="Times New Roman"/>
          <w:sz w:val="24"/>
          <w:szCs w:val="24"/>
          <w:lang w:eastAsia="ru-RU"/>
        </w:rPr>
        <w:t>округа</w:t>
      </w:r>
      <w:r w:rsidRPr="007C1303">
        <w:rPr>
          <w:rFonts w:ascii="Times New Roman" w:eastAsia="Times New Roman" w:hAnsi="Times New Roman"/>
          <w:sz w:val="24"/>
          <w:szCs w:val="24"/>
          <w:lang w:eastAsia="ru-RU"/>
        </w:rPr>
        <w:t xml:space="preserve"> ПОСТАНОВЛЯЕТ:</w:t>
      </w:r>
    </w:p>
    <w:p w:rsidR="00574F2D" w:rsidRDefault="00574F2D" w:rsidP="00574F2D">
      <w:pPr>
        <w:spacing w:after="0" w:line="240" w:lineRule="auto"/>
        <w:jc w:val="center"/>
        <w:rPr>
          <w:rFonts w:ascii="Times New Roman" w:eastAsia="Times New Roman" w:hAnsi="Times New Roman"/>
          <w:sz w:val="24"/>
          <w:szCs w:val="24"/>
          <w:lang w:eastAsia="ru-RU"/>
        </w:rPr>
      </w:pPr>
    </w:p>
    <w:p w:rsidR="00D36CE1" w:rsidRPr="00BF171D" w:rsidRDefault="00D36CE1" w:rsidP="00BF171D">
      <w:pPr>
        <w:pStyle w:val="a3"/>
        <w:numPr>
          <w:ilvl w:val="0"/>
          <w:numId w:val="55"/>
        </w:numPr>
        <w:suppressAutoHyphens/>
        <w:spacing w:after="0" w:line="240" w:lineRule="auto"/>
        <w:ind w:left="0" w:firstLine="709"/>
        <w:jc w:val="both"/>
        <w:rPr>
          <w:rFonts w:ascii="Times New Roman" w:eastAsia="Times New Roman" w:hAnsi="Times New Roman" w:cs="Times New Roman"/>
          <w:bCs/>
          <w:color w:val="000000" w:themeColor="text1"/>
          <w:sz w:val="24"/>
          <w:szCs w:val="24"/>
          <w:lang w:eastAsia="ar-SA"/>
        </w:rPr>
      </w:pPr>
      <w:r w:rsidRPr="00BF171D">
        <w:rPr>
          <w:rFonts w:ascii="Times New Roman" w:eastAsia="Times New Roman" w:hAnsi="Times New Roman" w:cs="Times New Roman"/>
          <w:bCs/>
          <w:color w:val="000000" w:themeColor="text1"/>
          <w:sz w:val="24"/>
          <w:szCs w:val="24"/>
          <w:lang w:eastAsia="ar-SA"/>
        </w:rPr>
        <w:t>разрешить</w:t>
      </w:r>
      <w:proofErr w:type="gramStart"/>
      <w:r w:rsidR="007D7447">
        <w:rPr>
          <w:rFonts w:ascii="Times New Roman" w:eastAsia="Times New Roman" w:hAnsi="Times New Roman" w:cs="Times New Roman"/>
          <w:bCs/>
          <w:color w:val="000000" w:themeColor="text1"/>
          <w:sz w:val="24"/>
          <w:szCs w:val="24"/>
          <w:lang w:eastAsia="ar-SA"/>
        </w:rPr>
        <w:t xml:space="preserve"> </w:t>
      </w:r>
      <w:r w:rsidR="00F05BEA" w:rsidRPr="00BF171D">
        <w:rPr>
          <w:rFonts w:ascii="Times New Roman" w:eastAsia="Times New Roman" w:hAnsi="Times New Roman" w:cs="Times New Roman"/>
          <w:bCs/>
          <w:color w:val="000000" w:themeColor="text1"/>
          <w:sz w:val="24"/>
          <w:szCs w:val="24"/>
          <w:lang w:eastAsia="ar-SA"/>
        </w:rPr>
        <w:t>*</w:t>
      </w:r>
      <w:r w:rsidR="00F05BEA" w:rsidRPr="00BF171D">
        <w:rPr>
          <w:rFonts w:ascii="Times New Roman" w:eastAsia="Times New Roman" w:hAnsi="Times New Roman" w:cs="Times New Roman"/>
          <w:bCs/>
          <w:i/>
          <w:color w:val="000000" w:themeColor="text1"/>
          <w:sz w:val="16"/>
          <w:szCs w:val="24"/>
          <w:u w:val="dotted"/>
          <w:lang w:eastAsia="ar-SA"/>
        </w:rPr>
        <w:t>В</w:t>
      </w:r>
      <w:proofErr w:type="gramEnd"/>
      <w:r w:rsidR="00F05BEA" w:rsidRPr="00BF171D">
        <w:rPr>
          <w:rFonts w:ascii="Times New Roman" w:eastAsia="Times New Roman" w:hAnsi="Times New Roman" w:cs="Times New Roman"/>
          <w:bCs/>
          <w:i/>
          <w:color w:val="000000" w:themeColor="text1"/>
          <w:sz w:val="16"/>
          <w:szCs w:val="24"/>
          <w:u w:val="dotted"/>
          <w:lang w:eastAsia="ar-SA"/>
        </w:rPr>
        <w:t xml:space="preserve"> случае, если заявителем является физическое лицо, — ФИО, дата рождения, данные документа, удостоверяющего личность, адрес регистрации; в случае</w:t>
      </w:r>
      <w:proofErr w:type="gramStart"/>
      <w:r w:rsidR="00F05BEA" w:rsidRPr="00BF171D">
        <w:rPr>
          <w:rFonts w:ascii="Times New Roman" w:eastAsia="Times New Roman" w:hAnsi="Times New Roman" w:cs="Times New Roman"/>
          <w:bCs/>
          <w:i/>
          <w:color w:val="000000" w:themeColor="text1"/>
          <w:sz w:val="16"/>
          <w:szCs w:val="24"/>
          <w:u w:val="dotted"/>
          <w:lang w:eastAsia="ar-SA"/>
        </w:rPr>
        <w:t>,</w:t>
      </w:r>
      <w:proofErr w:type="gramEnd"/>
      <w:r w:rsidR="00F05BEA" w:rsidRPr="00BF171D">
        <w:rPr>
          <w:rFonts w:ascii="Times New Roman" w:eastAsia="Times New Roman" w:hAnsi="Times New Roman" w:cs="Times New Roman"/>
          <w:bCs/>
          <w:i/>
          <w:color w:val="000000" w:themeColor="text1"/>
          <w:sz w:val="16"/>
          <w:szCs w:val="24"/>
          <w:u w:val="dotted"/>
          <w:lang w:eastAsia="ar-SA"/>
        </w:rPr>
        <w:t xml:space="preserve"> если заявителем является индивидуальный предприниматель или юридическое лицо, — ФИО или полное наименование организации соответственно, а также дополнительно указываются ИНН и ОГРН заявителя, местонахождение*</w:t>
      </w:r>
      <w:r w:rsidR="000D2418" w:rsidRPr="000D2418">
        <w:rPr>
          <w:rFonts w:ascii="Times New Roman" w:eastAsia="Times New Roman" w:hAnsi="Times New Roman" w:cs="Times New Roman"/>
          <w:bCs/>
          <w:color w:val="000000" w:themeColor="text1"/>
          <w:sz w:val="24"/>
          <w:szCs w:val="24"/>
          <w:lang w:eastAsia="ar-SA"/>
        </w:rPr>
        <w:t xml:space="preserve">, </w:t>
      </w:r>
      <w:r w:rsidR="007D7447">
        <w:rPr>
          <w:rFonts w:ascii="Times New Roman" w:eastAsia="Times New Roman" w:hAnsi="Times New Roman" w:cs="Times New Roman"/>
          <w:bCs/>
          <w:color w:val="000000" w:themeColor="text1"/>
          <w:sz w:val="24"/>
          <w:szCs w:val="24"/>
          <w:lang w:eastAsia="ar-SA"/>
        </w:rPr>
        <w:t xml:space="preserve">использование </w:t>
      </w:r>
      <w:r w:rsidR="00F05BEA" w:rsidRPr="00BF171D">
        <w:rPr>
          <w:rFonts w:ascii="Times New Roman" w:eastAsia="Times New Roman" w:hAnsi="Times New Roman" w:cs="Times New Roman"/>
          <w:bCs/>
          <w:color w:val="000000" w:themeColor="text1"/>
          <w:sz w:val="24"/>
          <w:szCs w:val="24"/>
          <w:lang w:eastAsia="ar-SA"/>
        </w:rPr>
        <w:t>земель/земельного участка</w:t>
      </w:r>
      <w:r w:rsidRPr="00BF171D">
        <w:rPr>
          <w:rFonts w:ascii="Times New Roman" w:eastAsia="Times New Roman" w:hAnsi="Times New Roman" w:cs="Times New Roman"/>
          <w:bCs/>
          <w:color w:val="000000" w:themeColor="text1"/>
          <w:sz w:val="24"/>
          <w:szCs w:val="24"/>
          <w:lang w:eastAsia="ar-SA"/>
        </w:rPr>
        <w:t xml:space="preserve"> государственная собственность на которые не разграничена</w:t>
      </w:r>
      <w:r w:rsidR="000D2418">
        <w:rPr>
          <w:rFonts w:ascii="Times New Roman" w:eastAsia="Times New Roman" w:hAnsi="Times New Roman" w:cs="Times New Roman"/>
          <w:bCs/>
          <w:color w:val="000000" w:themeColor="text1"/>
          <w:sz w:val="24"/>
          <w:szCs w:val="24"/>
          <w:lang w:eastAsia="ar-SA"/>
        </w:rPr>
        <w:t xml:space="preserve">, </w:t>
      </w:r>
      <w:r w:rsidRPr="00BF171D">
        <w:rPr>
          <w:rFonts w:ascii="Times New Roman" w:eastAsia="Times New Roman" w:hAnsi="Times New Roman" w:cs="Times New Roman"/>
          <w:bCs/>
          <w:color w:val="000000" w:themeColor="text1"/>
          <w:sz w:val="24"/>
          <w:szCs w:val="24"/>
          <w:lang w:eastAsia="ar-SA"/>
        </w:rPr>
        <w:t xml:space="preserve">общей площадью </w:t>
      </w:r>
      <w:r w:rsidR="00F05BEA" w:rsidRPr="00BF171D">
        <w:rPr>
          <w:rFonts w:ascii="Times New Roman" w:eastAsia="Times New Roman" w:hAnsi="Times New Roman" w:cs="Times New Roman"/>
          <w:bCs/>
          <w:color w:val="000000" w:themeColor="text1"/>
          <w:sz w:val="24"/>
          <w:szCs w:val="24"/>
          <w:lang w:eastAsia="ar-SA"/>
        </w:rPr>
        <w:t>*</w:t>
      </w:r>
      <w:r w:rsidR="00F05BEA" w:rsidRPr="00BF171D">
        <w:rPr>
          <w:rFonts w:ascii="Times New Roman" w:eastAsia="Times New Roman" w:hAnsi="Times New Roman" w:cs="Times New Roman"/>
          <w:bCs/>
          <w:i/>
          <w:color w:val="000000" w:themeColor="text1"/>
          <w:sz w:val="16"/>
          <w:szCs w:val="24"/>
          <w:u w:val="dotted"/>
          <w:lang w:eastAsia="ar-SA"/>
        </w:rPr>
        <w:t>площадь</w:t>
      </w:r>
      <w:r w:rsidR="00F05BEA" w:rsidRPr="00BF171D">
        <w:rPr>
          <w:rFonts w:ascii="Times New Roman" w:eastAsia="Times New Roman" w:hAnsi="Times New Roman" w:cs="Times New Roman"/>
          <w:bCs/>
          <w:color w:val="000000" w:themeColor="text1"/>
          <w:sz w:val="24"/>
          <w:szCs w:val="24"/>
          <w:lang w:eastAsia="ar-SA"/>
        </w:rPr>
        <w:t xml:space="preserve">* </w:t>
      </w:r>
      <w:r w:rsidRPr="00BF171D">
        <w:rPr>
          <w:rFonts w:ascii="Times New Roman" w:eastAsia="Times New Roman" w:hAnsi="Times New Roman" w:cs="Times New Roman"/>
          <w:bCs/>
          <w:color w:val="000000" w:themeColor="text1"/>
          <w:sz w:val="24"/>
          <w:szCs w:val="24"/>
          <w:lang w:eastAsia="ar-SA"/>
        </w:rPr>
        <w:t xml:space="preserve">кв. м., </w:t>
      </w:r>
      <w:r w:rsidR="000D2418">
        <w:rPr>
          <w:rFonts w:ascii="Times New Roman" w:eastAsia="Times New Roman" w:hAnsi="Times New Roman" w:cs="Times New Roman"/>
          <w:bCs/>
          <w:color w:val="000000" w:themeColor="text1"/>
          <w:sz w:val="24"/>
          <w:szCs w:val="24"/>
          <w:lang w:val="en-US" w:eastAsia="ar-SA"/>
        </w:rPr>
        <w:t>c</w:t>
      </w:r>
      <w:r w:rsidR="000D2418" w:rsidRPr="000D2418">
        <w:rPr>
          <w:rFonts w:ascii="Times New Roman" w:eastAsia="Times New Roman" w:hAnsi="Times New Roman" w:cs="Times New Roman"/>
          <w:bCs/>
          <w:color w:val="000000" w:themeColor="text1"/>
          <w:sz w:val="24"/>
          <w:szCs w:val="24"/>
          <w:lang w:eastAsia="ar-SA"/>
        </w:rPr>
        <w:t xml:space="preserve"> </w:t>
      </w:r>
      <w:r w:rsidR="00F05BEA" w:rsidRPr="00BF171D">
        <w:rPr>
          <w:rFonts w:ascii="Times New Roman" w:eastAsia="Times New Roman" w:hAnsi="Times New Roman" w:cs="Times New Roman"/>
          <w:bCs/>
          <w:color w:val="000000" w:themeColor="text1"/>
          <w:sz w:val="24"/>
          <w:szCs w:val="24"/>
          <w:lang w:eastAsia="ar-SA"/>
        </w:rPr>
        <w:t>кадастровы</w:t>
      </w:r>
      <w:r w:rsidR="000D2418">
        <w:rPr>
          <w:rFonts w:ascii="Times New Roman" w:eastAsia="Times New Roman" w:hAnsi="Times New Roman" w:cs="Times New Roman"/>
          <w:bCs/>
          <w:color w:val="000000" w:themeColor="text1"/>
          <w:sz w:val="24"/>
          <w:szCs w:val="24"/>
          <w:lang w:eastAsia="ar-SA"/>
        </w:rPr>
        <w:t>м</w:t>
      </w:r>
      <w:r w:rsidR="00F05BEA" w:rsidRPr="00BF171D">
        <w:rPr>
          <w:rFonts w:ascii="Times New Roman" w:eastAsia="Times New Roman" w:hAnsi="Times New Roman" w:cs="Times New Roman"/>
          <w:bCs/>
          <w:color w:val="000000" w:themeColor="text1"/>
          <w:sz w:val="24"/>
          <w:szCs w:val="24"/>
          <w:lang w:eastAsia="ar-SA"/>
        </w:rPr>
        <w:t xml:space="preserve"> номер</w:t>
      </w:r>
      <w:r w:rsidR="000D2418">
        <w:rPr>
          <w:rFonts w:ascii="Times New Roman" w:eastAsia="Times New Roman" w:hAnsi="Times New Roman" w:cs="Times New Roman"/>
          <w:bCs/>
          <w:color w:val="000000" w:themeColor="text1"/>
          <w:sz w:val="24"/>
          <w:szCs w:val="24"/>
          <w:lang w:eastAsia="ar-SA"/>
        </w:rPr>
        <w:t>ом</w:t>
      </w:r>
      <w:r w:rsidR="00F05BEA" w:rsidRPr="00BF171D">
        <w:rPr>
          <w:rFonts w:ascii="Times New Roman" w:eastAsia="Times New Roman" w:hAnsi="Times New Roman" w:cs="Times New Roman"/>
          <w:bCs/>
          <w:color w:val="000000" w:themeColor="text1"/>
          <w:sz w:val="24"/>
          <w:szCs w:val="24"/>
          <w:lang w:eastAsia="ar-SA"/>
        </w:rPr>
        <w:t>/</w:t>
      </w:r>
      <w:r w:rsidR="000D2418">
        <w:rPr>
          <w:rFonts w:ascii="Times New Roman" w:eastAsia="Times New Roman" w:hAnsi="Times New Roman" w:cs="Times New Roman"/>
          <w:bCs/>
          <w:color w:val="000000" w:themeColor="text1"/>
          <w:sz w:val="24"/>
          <w:szCs w:val="24"/>
          <w:lang w:eastAsia="ar-SA"/>
        </w:rPr>
        <w:t xml:space="preserve">в кадастровом </w:t>
      </w:r>
      <w:r w:rsidR="00F05BEA" w:rsidRPr="00BF171D">
        <w:rPr>
          <w:rFonts w:ascii="Times New Roman" w:eastAsia="Times New Roman" w:hAnsi="Times New Roman" w:cs="Times New Roman"/>
          <w:bCs/>
          <w:color w:val="000000" w:themeColor="text1"/>
          <w:sz w:val="24"/>
          <w:szCs w:val="24"/>
          <w:lang w:eastAsia="ar-SA"/>
        </w:rPr>
        <w:t>квартал</w:t>
      </w:r>
      <w:r w:rsidR="000D2418">
        <w:rPr>
          <w:rFonts w:ascii="Times New Roman" w:eastAsia="Times New Roman" w:hAnsi="Times New Roman" w:cs="Times New Roman"/>
          <w:bCs/>
          <w:color w:val="000000" w:themeColor="text1"/>
          <w:sz w:val="24"/>
          <w:szCs w:val="24"/>
          <w:lang w:eastAsia="ar-SA"/>
        </w:rPr>
        <w:t>е</w:t>
      </w:r>
      <w:r w:rsidR="00F05BEA" w:rsidRPr="00BF171D">
        <w:rPr>
          <w:rFonts w:ascii="Times New Roman" w:eastAsia="Times New Roman" w:hAnsi="Times New Roman" w:cs="Times New Roman"/>
          <w:bCs/>
          <w:color w:val="000000" w:themeColor="text1"/>
          <w:sz w:val="24"/>
          <w:szCs w:val="24"/>
          <w:lang w:eastAsia="ar-SA"/>
        </w:rPr>
        <w:t xml:space="preserve"> *</w:t>
      </w:r>
      <w:r w:rsidR="00F05BEA" w:rsidRPr="00BF171D">
        <w:rPr>
          <w:rFonts w:ascii="Times New Roman" w:eastAsia="Times New Roman" w:hAnsi="Times New Roman" w:cs="Times New Roman"/>
          <w:bCs/>
          <w:i/>
          <w:color w:val="000000" w:themeColor="text1"/>
          <w:sz w:val="16"/>
          <w:szCs w:val="24"/>
          <w:u w:val="dotted"/>
          <w:lang w:eastAsia="ar-SA"/>
        </w:rPr>
        <w:t>квартал/номер</w:t>
      </w:r>
      <w:r w:rsidR="00F05BEA" w:rsidRPr="00BF171D">
        <w:rPr>
          <w:rFonts w:ascii="Times New Roman" w:eastAsia="Times New Roman" w:hAnsi="Times New Roman" w:cs="Times New Roman"/>
          <w:bCs/>
          <w:color w:val="000000" w:themeColor="text1"/>
          <w:sz w:val="24"/>
          <w:szCs w:val="24"/>
          <w:lang w:eastAsia="ar-SA"/>
        </w:rPr>
        <w:t xml:space="preserve">* </w:t>
      </w:r>
      <w:r w:rsidRPr="00BF171D">
        <w:rPr>
          <w:rFonts w:ascii="Times New Roman" w:eastAsia="Times New Roman" w:hAnsi="Times New Roman" w:cs="Times New Roman"/>
          <w:bCs/>
          <w:color w:val="000000" w:themeColor="text1"/>
          <w:sz w:val="24"/>
          <w:szCs w:val="24"/>
          <w:lang w:eastAsia="ar-SA"/>
        </w:rPr>
        <w:t>расположенного по адресу:</w:t>
      </w:r>
      <w:r w:rsidR="00F05BEA" w:rsidRPr="00BF171D">
        <w:rPr>
          <w:rFonts w:ascii="Times New Roman" w:eastAsia="Times New Roman" w:hAnsi="Times New Roman" w:cs="Times New Roman"/>
          <w:bCs/>
          <w:color w:val="000000" w:themeColor="text1"/>
          <w:sz w:val="24"/>
          <w:szCs w:val="24"/>
          <w:lang w:eastAsia="ar-SA"/>
        </w:rPr>
        <w:t xml:space="preserve"> *</w:t>
      </w:r>
      <w:r w:rsidR="00F05BEA" w:rsidRPr="00BF171D">
        <w:rPr>
          <w:rFonts w:ascii="Times New Roman" w:eastAsia="Times New Roman" w:hAnsi="Times New Roman" w:cs="Times New Roman"/>
          <w:bCs/>
          <w:i/>
          <w:color w:val="000000" w:themeColor="text1"/>
          <w:sz w:val="16"/>
          <w:szCs w:val="24"/>
          <w:u w:val="dotted"/>
          <w:lang w:eastAsia="ar-SA"/>
        </w:rPr>
        <w:t>адрес</w:t>
      </w:r>
      <w:r w:rsidR="00F05BEA" w:rsidRPr="00BF171D">
        <w:rPr>
          <w:rFonts w:ascii="Times New Roman" w:eastAsia="Times New Roman" w:hAnsi="Times New Roman" w:cs="Times New Roman"/>
          <w:bCs/>
          <w:color w:val="000000" w:themeColor="text1"/>
          <w:sz w:val="24"/>
          <w:szCs w:val="24"/>
          <w:lang w:eastAsia="ar-SA"/>
        </w:rPr>
        <w:t>*</w:t>
      </w:r>
      <w:r w:rsidRPr="00BF171D">
        <w:rPr>
          <w:rFonts w:ascii="Times New Roman" w:eastAsia="Times New Roman" w:hAnsi="Times New Roman" w:cs="Times New Roman"/>
          <w:bCs/>
          <w:color w:val="000000" w:themeColor="text1"/>
          <w:sz w:val="24"/>
          <w:szCs w:val="24"/>
          <w:lang w:eastAsia="ar-SA"/>
        </w:rPr>
        <w:t xml:space="preserve">, категория земель – </w:t>
      </w:r>
      <w:r w:rsidR="003B7A3A" w:rsidRPr="00BF171D">
        <w:rPr>
          <w:rFonts w:ascii="Times New Roman" w:eastAsia="Times New Roman" w:hAnsi="Times New Roman" w:cs="Times New Roman"/>
          <w:bCs/>
          <w:color w:val="000000" w:themeColor="text1"/>
          <w:sz w:val="24"/>
          <w:szCs w:val="24"/>
          <w:lang w:eastAsia="ar-SA"/>
        </w:rPr>
        <w:t>*</w:t>
      </w:r>
      <w:r w:rsidR="003B7A3A" w:rsidRPr="00BF171D">
        <w:rPr>
          <w:rFonts w:ascii="Times New Roman" w:eastAsia="Times New Roman" w:hAnsi="Times New Roman" w:cs="Times New Roman"/>
          <w:bCs/>
          <w:color w:val="000000" w:themeColor="text1"/>
          <w:sz w:val="16"/>
          <w:szCs w:val="24"/>
          <w:u w:val="dotted"/>
          <w:lang w:eastAsia="ar-SA"/>
        </w:rPr>
        <w:t>«</w:t>
      </w:r>
      <w:r w:rsidR="003B7A3A" w:rsidRPr="00BF171D">
        <w:rPr>
          <w:rFonts w:ascii="Times New Roman" w:eastAsia="Times New Roman" w:hAnsi="Times New Roman" w:cs="Times New Roman"/>
          <w:bCs/>
          <w:i/>
          <w:color w:val="000000" w:themeColor="text1"/>
          <w:sz w:val="16"/>
          <w:szCs w:val="24"/>
          <w:u w:val="dotted"/>
          <w:lang w:eastAsia="ar-SA"/>
        </w:rPr>
        <w:t>категория»</w:t>
      </w:r>
      <w:r w:rsidR="003B7A3A" w:rsidRPr="00BF171D">
        <w:rPr>
          <w:rFonts w:ascii="Times New Roman" w:eastAsia="Times New Roman" w:hAnsi="Times New Roman" w:cs="Times New Roman"/>
          <w:bCs/>
          <w:color w:val="000000" w:themeColor="text1"/>
          <w:sz w:val="24"/>
          <w:szCs w:val="24"/>
          <w:lang w:eastAsia="ar-SA"/>
        </w:rPr>
        <w:t>*</w:t>
      </w:r>
      <w:r w:rsidR="000D2418" w:rsidRPr="000D2418">
        <w:rPr>
          <w:rFonts w:ascii="Times New Roman" w:eastAsia="Times New Roman" w:hAnsi="Times New Roman" w:cs="Times New Roman"/>
          <w:bCs/>
          <w:color w:val="000000" w:themeColor="text1"/>
          <w:sz w:val="24"/>
          <w:szCs w:val="24"/>
          <w:lang w:eastAsia="ar-SA"/>
        </w:rPr>
        <w:t>,</w:t>
      </w:r>
      <w:r w:rsidR="003B7A3A" w:rsidRPr="00BF171D">
        <w:rPr>
          <w:rFonts w:ascii="Times New Roman" w:eastAsia="Times New Roman" w:hAnsi="Times New Roman" w:cs="Times New Roman"/>
          <w:bCs/>
          <w:color w:val="000000" w:themeColor="text1"/>
          <w:sz w:val="24"/>
          <w:szCs w:val="24"/>
          <w:lang w:eastAsia="ar-SA"/>
        </w:rPr>
        <w:t xml:space="preserve"> </w:t>
      </w:r>
      <w:r w:rsidRPr="00BF171D">
        <w:rPr>
          <w:rFonts w:ascii="Times New Roman" w:eastAsia="Times New Roman" w:hAnsi="Times New Roman" w:cs="Times New Roman"/>
          <w:bCs/>
          <w:color w:val="000000" w:themeColor="text1"/>
          <w:sz w:val="24"/>
          <w:szCs w:val="24"/>
          <w:lang w:eastAsia="ar-SA"/>
        </w:rPr>
        <w:t xml:space="preserve">в соответствии со схемой границ земель на кадастровом плане территории с указанием координат характерных точек границ территории, являющейся неотъемлемой частью настоящего </w:t>
      </w:r>
      <w:r w:rsidR="003B7A3A" w:rsidRPr="00BF171D">
        <w:rPr>
          <w:rFonts w:ascii="Times New Roman" w:eastAsia="Times New Roman" w:hAnsi="Times New Roman" w:cs="Times New Roman"/>
          <w:bCs/>
          <w:color w:val="000000" w:themeColor="text1"/>
          <w:sz w:val="24"/>
          <w:szCs w:val="24"/>
          <w:lang w:eastAsia="ar-SA"/>
        </w:rPr>
        <w:t>р</w:t>
      </w:r>
      <w:r w:rsidRPr="00BF171D">
        <w:rPr>
          <w:rFonts w:ascii="Times New Roman" w:eastAsia="Times New Roman" w:hAnsi="Times New Roman" w:cs="Times New Roman"/>
          <w:bCs/>
          <w:color w:val="000000" w:themeColor="text1"/>
          <w:sz w:val="24"/>
          <w:szCs w:val="24"/>
          <w:lang w:eastAsia="ar-SA"/>
        </w:rPr>
        <w:t>азрешения (Приложение)</w:t>
      </w:r>
      <w:r w:rsidR="003B7A3A" w:rsidRPr="00BF171D">
        <w:rPr>
          <w:rFonts w:ascii="Times New Roman" w:eastAsia="Times New Roman" w:hAnsi="Times New Roman" w:cs="Times New Roman"/>
          <w:bCs/>
          <w:color w:val="000000" w:themeColor="text1"/>
          <w:sz w:val="24"/>
          <w:szCs w:val="24"/>
          <w:lang w:eastAsia="ar-SA"/>
        </w:rPr>
        <w:t xml:space="preserve"> (</w:t>
      </w:r>
      <w:r w:rsidR="003B7A3A" w:rsidRPr="00BF171D">
        <w:rPr>
          <w:rFonts w:ascii="Times New Roman" w:eastAsia="Times New Roman" w:hAnsi="Times New Roman" w:cs="Times New Roman"/>
          <w:bCs/>
          <w:i/>
          <w:color w:val="000000" w:themeColor="text1"/>
          <w:sz w:val="16"/>
          <w:szCs w:val="24"/>
          <w:u w:val="dotted"/>
          <w:lang w:eastAsia="ar-SA"/>
        </w:rPr>
        <w:t>в случае, если земельный участок не образован</w:t>
      </w:r>
      <w:r w:rsidR="003B7A3A" w:rsidRPr="00BF171D">
        <w:rPr>
          <w:rFonts w:ascii="Times New Roman" w:eastAsia="Times New Roman" w:hAnsi="Times New Roman" w:cs="Times New Roman"/>
          <w:bCs/>
          <w:color w:val="000000" w:themeColor="text1"/>
          <w:sz w:val="24"/>
          <w:szCs w:val="24"/>
          <w:lang w:eastAsia="ar-SA"/>
        </w:rPr>
        <w:t>)</w:t>
      </w:r>
      <w:r w:rsidRPr="00BF171D">
        <w:rPr>
          <w:rFonts w:ascii="Times New Roman" w:eastAsia="Times New Roman" w:hAnsi="Times New Roman" w:cs="Times New Roman"/>
          <w:bCs/>
          <w:color w:val="000000" w:themeColor="text1"/>
          <w:sz w:val="24"/>
          <w:szCs w:val="24"/>
          <w:lang w:eastAsia="ar-SA"/>
        </w:rPr>
        <w:t>,</w:t>
      </w:r>
      <w:r w:rsidR="003B7A3A" w:rsidRPr="00BF171D">
        <w:rPr>
          <w:rFonts w:ascii="Times New Roman" w:eastAsia="Times New Roman" w:hAnsi="Times New Roman" w:cs="Times New Roman"/>
          <w:bCs/>
          <w:color w:val="000000" w:themeColor="text1"/>
          <w:sz w:val="24"/>
          <w:szCs w:val="24"/>
          <w:lang w:eastAsia="ar-SA"/>
        </w:rPr>
        <w:t xml:space="preserve"> </w:t>
      </w:r>
      <w:r w:rsidRPr="00BF171D">
        <w:rPr>
          <w:rFonts w:ascii="Times New Roman" w:eastAsia="Times New Roman" w:hAnsi="Times New Roman" w:cs="Times New Roman"/>
          <w:bCs/>
          <w:color w:val="000000" w:themeColor="text1"/>
          <w:sz w:val="24"/>
          <w:szCs w:val="24"/>
          <w:lang w:eastAsia="ar-SA"/>
        </w:rPr>
        <w:t>в целях</w:t>
      </w:r>
      <w:r w:rsidR="003B7A3A" w:rsidRPr="00BF171D">
        <w:rPr>
          <w:rFonts w:ascii="Times New Roman" w:eastAsia="Times New Roman" w:hAnsi="Times New Roman" w:cs="Times New Roman"/>
          <w:bCs/>
          <w:color w:val="000000" w:themeColor="text1"/>
          <w:sz w:val="24"/>
          <w:szCs w:val="24"/>
          <w:lang w:eastAsia="ar-SA"/>
        </w:rPr>
        <w:t xml:space="preserve"> *</w:t>
      </w:r>
      <w:r w:rsidR="003B7A3A" w:rsidRPr="00BF171D">
        <w:rPr>
          <w:rFonts w:ascii="Times New Roman" w:eastAsia="Times New Roman" w:hAnsi="Times New Roman" w:cs="Times New Roman"/>
          <w:bCs/>
          <w:i/>
          <w:color w:val="000000" w:themeColor="text1"/>
          <w:sz w:val="16"/>
          <w:szCs w:val="24"/>
          <w:u w:val="dotted"/>
          <w:lang w:eastAsia="ar-SA"/>
        </w:rPr>
        <w:t>цель</w:t>
      </w:r>
      <w:r w:rsidR="003B7A3A" w:rsidRPr="00BF171D">
        <w:rPr>
          <w:rFonts w:ascii="Times New Roman" w:eastAsia="Times New Roman" w:hAnsi="Times New Roman" w:cs="Times New Roman"/>
          <w:bCs/>
          <w:color w:val="000000" w:themeColor="text1"/>
          <w:sz w:val="24"/>
          <w:szCs w:val="24"/>
          <w:lang w:eastAsia="ar-SA"/>
        </w:rPr>
        <w:t xml:space="preserve">* </w:t>
      </w:r>
      <w:r w:rsidRPr="00BF171D">
        <w:rPr>
          <w:rFonts w:ascii="Times New Roman" w:eastAsia="Times New Roman" w:hAnsi="Times New Roman" w:cs="Times New Roman"/>
          <w:bCs/>
          <w:color w:val="000000" w:themeColor="text1"/>
          <w:sz w:val="24"/>
          <w:szCs w:val="24"/>
          <w:lang w:eastAsia="ar-SA"/>
        </w:rPr>
        <w:t>на срок</w:t>
      </w:r>
      <w:r w:rsidR="003B7A3A" w:rsidRPr="00BF171D">
        <w:rPr>
          <w:rFonts w:ascii="Times New Roman" w:eastAsia="Times New Roman" w:hAnsi="Times New Roman" w:cs="Times New Roman"/>
          <w:bCs/>
          <w:color w:val="000000" w:themeColor="text1"/>
          <w:sz w:val="24"/>
          <w:szCs w:val="24"/>
          <w:lang w:eastAsia="ar-SA"/>
        </w:rPr>
        <w:t xml:space="preserve"> в *</w:t>
      </w:r>
      <w:r w:rsidR="003B7A3A" w:rsidRPr="00BF171D">
        <w:rPr>
          <w:rFonts w:ascii="Times New Roman" w:eastAsia="Times New Roman" w:hAnsi="Times New Roman" w:cs="Times New Roman"/>
          <w:bCs/>
          <w:i/>
          <w:color w:val="000000" w:themeColor="text1"/>
          <w:sz w:val="16"/>
          <w:szCs w:val="24"/>
          <w:u w:val="dotted"/>
          <w:lang w:eastAsia="ar-SA"/>
        </w:rPr>
        <w:t>срок</w:t>
      </w:r>
      <w:r w:rsidR="003B7A3A" w:rsidRPr="00BF171D">
        <w:rPr>
          <w:rFonts w:ascii="Times New Roman" w:eastAsia="Times New Roman" w:hAnsi="Times New Roman" w:cs="Times New Roman"/>
          <w:bCs/>
          <w:color w:val="000000" w:themeColor="text1"/>
          <w:sz w:val="24"/>
          <w:szCs w:val="24"/>
          <w:lang w:eastAsia="ar-SA"/>
        </w:rPr>
        <w:t>*</w:t>
      </w:r>
      <w:r w:rsidR="0078022C">
        <w:rPr>
          <w:rFonts w:ascii="Times New Roman" w:eastAsia="Times New Roman" w:hAnsi="Times New Roman" w:cs="Times New Roman"/>
          <w:bCs/>
          <w:color w:val="000000" w:themeColor="text1"/>
          <w:sz w:val="24"/>
          <w:szCs w:val="24"/>
          <w:lang w:eastAsia="ar-SA"/>
        </w:rPr>
        <w:t>.</w:t>
      </w:r>
    </w:p>
    <w:p w:rsidR="00D36CE1" w:rsidRPr="00BF171D" w:rsidRDefault="00D36CE1" w:rsidP="00BF171D">
      <w:pPr>
        <w:pStyle w:val="a3"/>
        <w:numPr>
          <w:ilvl w:val="0"/>
          <w:numId w:val="55"/>
        </w:numPr>
        <w:suppressAutoHyphens/>
        <w:spacing w:after="0" w:line="240" w:lineRule="auto"/>
        <w:ind w:left="0" w:firstLine="709"/>
        <w:jc w:val="both"/>
        <w:rPr>
          <w:rFonts w:ascii="Times New Roman" w:eastAsia="Times New Roman" w:hAnsi="Times New Roman" w:cs="Times New Roman"/>
          <w:bCs/>
          <w:color w:val="000000" w:themeColor="text1"/>
          <w:sz w:val="24"/>
          <w:szCs w:val="24"/>
          <w:lang w:eastAsia="ar-SA"/>
        </w:rPr>
      </w:pPr>
      <w:r w:rsidRPr="00BF171D">
        <w:rPr>
          <w:rFonts w:ascii="Times New Roman" w:eastAsia="Times New Roman" w:hAnsi="Times New Roman" w:cs="Times New Roman"/>
          <w:bCs/>
          <w:color w:val="000000" w:themeColor="text1"/>
          <w:sz w:val="24"/>
          <w:szCs w:val="24"/>
          <w:lang w:eastAsia="ar-SA"/>
        </w:rPr>
        <w:t>Настоящее разрешение не дает право на строительство или реконструкцию объектов, отличных от указанного в</w:t>
      </w:r>
      <w:r w:rsidR="00BF171D" w:rsidRPr="00BF171D">
        <w:rPr>
          <w:rFonts w:ascii="Times New Roman" w:eastAsia="Times New Roman" w:hAnsi="Times New Roman" w:cs="Times New Roman"/>
          <w:bCs/>
          <w:color w:val="000000" w:themeColor="text1"/>
          <w:sz w:val="24"/>
          <w:szCs w:val="24"/>
          <w:lang w:eastAsia="ar-SA"/>
        </w:rPr>
        <w:t xml:space="preserve"> первом</w:t>
      </w:r>
      <w:r w:rsidRPr="00BF171D">
        <w:rPr>
          <w:rFonts w:ascii="Times New Roman" w:eastAsia="Times New Roman" w:hAnsi="Times New Roman" w:cs="Times New Roman"/>
          <w:bCs/>
          <w:color w:val="000000" w:themeColor="text1"/>
          <w:sz w:val="24"/>
          <w:szCs w:val="24"/>
          <w:lang w:eastAsia="ar-SA"/>
        </w:rPr>
        <w:t xml:space="preserve"> абзаце настоящего </w:t>
      </w:r>
      <w:r w:rsidR="003B7A3A" w:rsidRPr="00BF171D">
        <w:rPr>
          <w:rFonts w:ascii="Times New Roman" w:eastAsia="Times New Roman" w:hAnsi="Times New Roman" w:cs="Times New Roman"/>
          <w:bCs/>
          <w:color w:val="000000" w:themeColor="text1"/>
          <w:sz w:val="24"/>
          <w:szCs w:val="24"/>
          <w:lang w:eastAsia="ar-SA"/>
        </w:rPr>
        <w:t>р</w:t>
      </w:r>
      <w:r w:rsidRPr="00BF171D">
        <w:rPr>
          <w:rFonts w:ascii="Times New Roman" w:eastAsia="Times New Roman" w:hAnsi="Times New Roman" w:cs="Times New Roman"/>
          <w:bCs/>
          <w:color w:val="000000" w:themeColor="text1"/>
          <w:sz w:val="24"/>
          <w:szCs w:val="24"/>
          <w:lang w:eastAsia="ar-SA"/>
        </w:rPr>
        <w:t>азрешения.</w:t>
      </w:r>
    </w:p>
    <w:p w:rsidR="00D36CE1" w:rsidRPr="00BF171D" w:rsidRDefault="00D36CE1" w:rsidP="00BF171D">
      <w:pPr>
        <w:pStyle w:val="a3"/>
        <w:numPr>
          <w:ilvl w:val="0"/>
          <w:numId w:val="55"/>
        </w:numPr>
        <w:suppressAutoHyphens/>
        <w:spacing w:after="0" w:line="240" w:lineRule="auto"/>
        <w:ind w:left="0" w:firstLine="709"/>
        <w:jc w:val="both"/>
        <w:rPr>
          <w:rFonts w:ascii="Times New Roman" w:eastAsia="Times New Roman" w:hAnsi="Times New Roman" w:cs="Times New Roman"/>
          <w:bCs/>
          <w:color w:val="000000" w:themeColor="text1"/>
          <w:sz w:val="24"/>
          <w:szCs w:val="24"/>
          <w:lang w:eastAsia="ar-SA"/>
        </w:rPr>
      </w:pPr>
      <w:r w:rsidRPr="00BF171D">
        <w:rPr>
          <w:rFonts w:ascii="Times New Roman" w:eastAsia="Times New Roman" w:hAnsi="Times New Roman" w:cs="Times New Roman"/>
          <w:bCs/>
          <w:color w:val="000000" w:themeColor="text1"/>
          <w:sz w:val="24"/>
          <w:szCs w:val="24"/>
          <w:lang w:eastAsia="ar-SA"/>
        </w:rPr>
        <w:t>В случае</w:t>
      </w:r>
      <w:proofErr w:type="gramStart"/>
      <w:r w:rsidRPr="00BF171D">
        <w:rPr>
          <w:rFonts w:ascii="Times New Roman" w:eastAsia="Times New Roman" w:hAnsi="Times New Roman" w:cs="Times New Roman"/>
          <w:bCs/>
          <w:color w:val="000000" w:themeColor="text1"/>
          <w:sz w:val="24"/>
          <w:szCs w:val="24"/>
          <w:lang w:eastAsia="ar-SA"/>
        </w:rPr>
        <w:t>,</w:t>
      </w:r>
      <w:proofErr w:type="gramEnd"/>
      <w:r w:rsidRPr="00BF171D">
        <w:rPr>
          <w:rFonts w:ascii="Times New Roman" w:eastAsia="Times New Roman" w:hAnsi="Times New Roman" w:cs="Times New Roman"/>
          <w:bCs/>
          <w:color w:val="000000" w:themeColor="text1"/>
          <w:sz w:val="24"/>
          <w:szCs w:val="24"/>
          <w:lang w:eastAsia="ar-SA"/>
        </w:rPr>
        <w:t xml:space="preserve"> если использование земель на основании данного разрешения привело к порче либо уничтожению плодородного слоя</w:t>
      </w:r>
      <w:r w:rsidR="003B7A3A" w:rsidRPr="00BF171D">
        <w:rPr>
          <w:rFonts w:ascii="Times New Roman" w:eastAsia="Times New Roman" w:hAnsi="Times New Roman" w:cs="Times New Roman"/>
          <w:bCs/>
          <w:color w:val="000000" w:themeColor="text1"/>
          <w:sz w:val="24"/>
          <w:szCs w:val="24"/>
          <w:lang w:eastAsia="ar-SA"/>
        </w:rPr>
        <w:t xml:space="preserve"> почвы в границах таких земель, *</w:t>
      </w:r>
      <w:r w:rsidR="003B7A3A" w:rsidRPr="00BF171D">
        <w:rPr>
          <w:rFonts w:ascii="Times New Roman" w:eastAsia="Times New Roman" w:hAnsi="Times New Roman" w:cs="Times New Roman"/>
          <w:bCs/>
          <w:i/>
          <w:color w:val="000000" w:themeColor="text1"/>
          <w:sz w:val="16"/>
          <w:szCs w:val="24"/>
          <w:u w:val="dotted"/>
          <w:lang w:eastAsia="ar-SA"/>
        </w:rPr>
        <w:t>ФИО/ИП/ЮЛ</w:t>
      </w:r>
      <w:r w:rsidR="003B7A3A" w:rsidRPr="00BF171D">
        <w:rPr>
          <w:rFonts w:ascii="Times New Roman" w:eastAsia="Times New Roman" w:hAnsi="Times New Roman" w:cs="Times New Roman"/>
          <w:bCs/>
          <w:color w:val="000000" w:themeColor="text1"/>
          <w:sz w:val="24"/>
          <w:szCs w:val="24"/>
          <w:lang w:eastAsia="ar-SA"/>
        </w:rPr>
        <w:t xml:space="preserve">* </w:t>
      </w:r>
      <w:r w:rsidRPr="00BF171D">
        <w:rPr>
          <w:rFonts w:ascii="Times New Roman" w:eastAsia="Times New Roman" w:hAnsi="Times New Roman" w:cs="Times New Roman"/>
          <w:bCs/>
          <w:color w:val="000000" w:themeColor="text1"/>
          <w:sz w:val="24"/>
          <w:szCs w:val="24"/>
          <w:lang w:eastAsia="ar-SA"/>
        </w:rPr>
        <w:t>обязан:</w:t>
      </w:r>
    </w:p>
    <w:p w:rsidR="00BF171D" w:rsidRDefault="00961AF8" w:rsidP="00BF171D">
      <w:pPr>
        <w:pStyle w:val="a3"/>
        <w:numPr>
          <w:ilvl w:val="0"/>
          <w:numId w:val="56"/>
        </w:numPr>
        <w:suppressAutoHyphens/>
        <w:spacing w:after="0" w:line="240" w:lineRule="auto"/>
        <w:ind w:left="0" w:firstLine="709"/>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w:t>
      </w:r>
      <w:r w:rsidR="00D36CE1" w:rsidRPr="00BF171D">
        <w:rPr>
          <w:rFonts w:ascii="Times New Roman" w:eastAsia="Times New Roman" w:hAnsi="Times New Roman" w:cs="Times New Roman"/>
          <w:bCs/>
          <w:color w:val="000000" w:themeColor="text1"/>
          <w:sz w:val="24"/>
          <w:szCs w:val="24"/>
          <w:lang w:eastAsia="ar-SA"/>
        </w:rPr>
        <w:t>привести земли в состояние, пригодное для их использования в соответствии с разрешенным использованием;</w:t>
      </w:r>
    </w:p>
    <w:p w:rsidR="00D36CE1" w:rsidRPr="00BF171D" w:rsidRDefault="00BF171D" w:rsidP="00BF171D">
      <w:pPr>
        <w:pStyle w:val="a3"/>
        <w:numPr>
          <w:ilvl w:val="0"/>
          <w:numId w:val="56"/>
        </w:numPr>
        <w:suppressAutoHyphens/>
        <w:spacing w:after="0" w:line="240" w:lineRule="auto"/>
        <w:ind w:left="0" w:firstLine="709"/>
        <w:jc w:val="both"/>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w:t>
      </w:r>
      <w:r w:rsidR="00D36CE1" w:rsidRPr="00BF171D">
        <w:rPr>
          <w:rFonts w:ascii="Times New Roman" w:eastAsia="Times New Roman" w:hAnsi="Times New Roman" w:cs="Times New Roman"/>
          <w:bCs/>
          <w:color w:val="000000" w:themeColor="text1"/>
          <w:sz w:val="24"/>
          <w:szCs w:val="24"/>
          <w:lang w:eastAsia="ar-SA"/>
        </w:rPr>
        <w:t>выполнить необходимые работы по рекультивации земель.</w:t>
      </w:r>
    </w:p>
    <w:p w:rsidR="00D36CE1" w:rsidRPr="00BF171D" w:rsidRDefault="00D36CE1" w:rsidP="00BF171D">
      <w:pPr>
        <w:pStyle w:val="a3"/>
        <w:widowControl w:val="0"/>
        <w:numPr>
          <w:ilvl w:val="0"/>
          <w:numId w:val="55"/>
        </w:numPr>
        <w:tabs>
          <w:tab w:val="left" w:pos="895"/>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BF171D">
        <w:rPr>
          <w:rFonts w:ascii="Times New Roman" w:eastAsia="Times New Roman" w:hAnsi="Times New Roman" w:cs="Times New Roman"/>
          <w:color w:val="000000" w:themeColor="text1"/>
          <w:sz w:val="24"/>
          <w:szCs w:val="24"/>
          <w:lang w:eastAsia="ru-RU"/>
        </w:rPr>
        <w:t>Действие настоящего разрешения прекращается:</w:t>
      </w:r>
    </w:p>
    <w:p w:rsidR="00D36CE1" w:rsidRPr="00BF171D" w:rsidRDefault="00BF171D" w:rsidP="00BF171D">
      <w:pPr>
        <w:pStyle w:val="a3"/>
        <w:widowControl w:val="0"/>
        <w:numPr>
          <w:ilvl w:val="0"/>
          <w:numId w:val="57"/>
        </w:numPr>
        <w:tabs>
          <w:tab w:val="left" w:pos="895"/>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36CE1" w:rsidRPr="00BF171D">
        <w:rPr>
          <w:rFonts w:ascii="Times New Roman" w:eastAsia="Times New Roman" w:hAnsi="Times New Roman" w:cs="Times New Roman"/>
          <w:color w:val="000000" w:themeColor="text1"/>
          <w:sz w:val="24"/>
          <w:szCs w:val="24"/>
          <w:lang w:eastAsia="ru-RU"/>
        </w:rPr>
        <w:t>со дня предоставления земельного участка физическому или юридическому лицу;</w:t>
      </w:r>
    </w:p>
    <w:p w:rsidR="00D36CE1" w:rsidRPr="00BF171D" w:rsidRDefault="00BF171D" w:rsidP="00BF171D">
      <w:pPr>
        <w:pStyle w:val="a3"/>
        <w:widowControl w:val="0"/>
        <w:numPr>
          <w:ilvl w:val="0"/>
          <w:numId w:val="57"/>
        </w:numPr>
        <w:tabs>
          <w:tab w:val="left" w:pos="895"/>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36CE1" w:rsidRPr="00BF171D">
        <w:rPr>
          <w:rFonts w:ascii="Times New Roman" w:eastAsia="Times New Roman" w:hAnsi="Times New Roman" w:cs="Times New Roman"/>
          <w:color w:val="000000" w:themeColor="text1"/>
          <w:sz w:val="24"/>
          <w:szCs w:val="24"/>
          <w:lang w:eastAsia="ru-RU"/>
        </w:rPr>
        <w:t>по истечению срока действия разрешения;</w:t>
      </w:r>
    </w:p>
    <w:p w:rsidR="00D36CE1" w:rsidRPr="00BF171D" w:rsidRDefault="00BF171D" w:rsidP="00BF171D">
      <w:pPr>
        <w:pStyle w:val="a3"/>
        <w:widowControl w:val="0"/>
        <w:numPr>
          <w:ilvl w:val="0"/>
          <w:numId w:val="57"/>
        </w:numPr>
        <w:tabs>
          <w:tab w:val="left" w:pos="895"/>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36CE1" w:rsidRPr="00BF171D">
        <w:rPr>
          <w:rFonts w:ascii="Times New Roman" w:eastAsia="Times New Roman" w:hAnsi="Times New Roman" w:cs="Times New Roman"/>
          <w:color w:val="000000" w:themeColor="text1"/>
          <w:sz w:val="24"/>
          <w:szCs w:val="24"/>
          <w:lang w:eastAsia="ru-RU"/>
        </w:rPr>
        <w:t xml:space="preserve">со дня получения уполномоченным органом письменного отказа заявителя от </w:t>
      </w:r>
      <w:r w:rsidR="00D36CE1" w:rsidRPr="00BF171D">
        <w:rPr>
          <w:rFonts w:ascii="Times New Roman" w:eastAsia="Times New Roman" w:hAnsi="Times New Roman" w:cs="Times New Roman"/>
          <w:color w:val="000000" w:themeColor="text1"/>
          <w:sz w:val="24"/>
          <w:szCs w:val="24"/>
          <w:lang w:eastAsia="ru-RU"/>
        </w:rPr>
        <w:lastRenderedPageBreak/>
        <w:t>размещения объектов, указанных в разрешении;</w:t>
      </w:r>
    </w:p>
    <w:p w:rsidR="00D36CE1" w:rsidRPr="00BF171D" w:rsidRDefault="00BF171D" w:rsidP="00BF171D">
      <w:pPr>
        <w:pStyle w:val="a3"/>
        <w:widowControl w:val="0"/>
        <w:numPr>
          <w:ilvl w:val="0"/>
          <w:numId w:val="57"/>
        </w:numPr>
        <w:tabs>
          <w:tab w:val="left" w:pos="895"/>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36CE1" w:rsidRPr="00BF171D">
        <w:rPr>
          <w:rFonts w:ascii="Times New Roman" w:eastAsia="Times New Roman" w:hAnsi="Times New Roman" w:cs="Times New Roman"/>
          <w:color w:val="000000" w:themeColor="text1"/>
          <w:sz w:val="24"/>
          <w:szCs w:val="24"/>
          <w:lang w:eastAsia="ru-RU"/>
        </w:rPr>
        <w:t>в случае принятия уполномоченным органом решения о досрочном прекращении действия разрешения (если использование земель или земельного участка, указанных в разрешении, осуществляется с нарушением требований законодательства).</w:t>
      </w:r>
    </w:p>
    <w:p w:rsidR="00574F2D" w:rsidRPr="00D36CE1" w:rsidRDefault="00574F2D" w:rsidP="00BF171D">
      <w:pPr>
        <w:tabs>
          <w:tab w:val="left" w:pos="993"/>
        </w:tabs>
        <w:spacing w:after="0" w:line="240" w:lineRule="auto"/>
        <w:ind w:firstLine="709"/>
        <w:contextualSpacing/>
        <w:jc w:val="both"/>
        <w:rPr>
          <w:rFonts w:ascii="Times New Roman" w:hAnsi="Times New Roman"/>
          <w:sz w:val="24"/>
          <w:szCs w:val="24"/>
        </w:rPr>
      </w:pPr>
    </w:p>
    <w:p w:rsidR="00574F2D" w:rsidRDefault="00574F2D" w:rsidP="00574F2D">
      <w:pPr>
        <w:tabs>
          <w:tab w:val="left" w:pos="993"/>
        </w:tabs>
        <w:spacing w:after="0" w:line="240" w:lineRule="auto"/>
        <w:ind w:firstLine="709"/>
        <w:jc w:val="both"/>
        <w:rPr>
          <w:rFonts w:ascii="Times New Roman" w:hAnsi="Times New Roman"/>
          <w:sz w:val="24"/>
          <w:szCs w:val="24"/>
        </w:rPr>
      </w:pPr>
    </w:p>
    <w:p w:rsidR="00574F2D" w:rsidRPr="00EC3F7E" w:rsidRDefault="00574F2D" w:rsidP="00574F2D">
      <w:pPr>
        <w:tabs>
          <w:tab w:val="left" w:pos="993"/>
        </w:tabs>
        <w:spacing w:after="0" w:line="240" w:lineRule="auto"/>
        <w:ind w:firstLine="709"/>
        <w:jc w:val="both"/>
        <w:rPr>
          <w:rFonts w:ascii="Times New Roman" w:hAnsi="Times New Roman"/>
          <w:sz w:val="24"/>
          <w:szCs w:val="24"/>
        </w:rPr>
      </w:pPr>
    </w:p>
    <w:p w:rsidR="00574F2D" w:rsidRPr="008A327A" w:rsidRDefault="00574F2D" w:rsidP="00574F2D">
      <w:pPr>
        <w:pStyle w:val="a4"/>
        <w:tabs>
          <w:tab w:val="right" w:pos="9639"/>
        </w:tabs>
        <w:rPr>
          <w:rFonts w:ascii="Times New Roman" w:hAnsi="Times New Roman"/>
          <w:sz w:val="24"/>
          <w:szCs w:val="24"/>
        </w:rPr>
      </w:pPr>
      <w:r>
        <w:rPr>
          <w:rFonts w:ascii="Times New Roman" w:hAnsi="Times New Roman"/>
          <w:sz w:val="24"/>
          <w:szCs w:val="24"/>
        </w:rPr>
        <w:t>Г</w:t>
      </w:r>
      <w:r w:rsidRPr="007C1303">
        <w:rPr>
          <w:rFonts w:ascii="Times New Roman" w:hAnsi="Times New Roman"/>
          <w:sz w:val="24"/>
          <w:szCs w:val="24"/>
        </w:rPr>
        <w:t>лав</w:t>
      </w:r>
      <w:r>
        <w:rPr>
          <w:rFonts w:ascii="Times New Roman" w:hAnsi="Times New Roman"/>
          <w:sz w:val="24"/>
          <w:szCs w:val="24"/>
        </w:rPr>
        <w:t>а</w:t>
      </w:r>
      <w:r w:rsidRPr="007C1303">
        <w:rPr>
          <w:rFonts w:ascii="Times New Roman" w:hAnsi="Times New Roman"/>
          <w:sz w:val="24"/>
          <w:szCs w:val="24"/>
        </w:rPr>
        <w:t xml:space="preserve"> </w:t>
      </w:r>
      <w:proofErr w:type="spellStart"/>
      <w:r>
        <w:rPr>
          <w:rFonts w:ascii="Times New Roman" w:hAnsi="Times New Roman"/>
          <w:sz w:val="24"/>
          <w:szCs w:val="24"/>
        </w:rPr>
        <w:t>Кемского</w:t>
      </w:r>
      <w:proofErr w:type="spellEnd"/>
      <w:r>
        <w:rPr>
          <w:rFonts w:ascii="Times New Roman" w:hAnsi="Times New Roman"/>
          <w:sz w:val="24"/>
          <w:szCs w:val="24"/>
        </w:rPr>
        <w:t xml:space="preserve"> муниципального округа</w:t>
      </w:r>
      <w:r w:rsidRPr="007C1303">
        <w:rPr>
          <w:rFonts w:ascii="Times New Roman" w:hAnsi="Times New Roman"/>
          <w:sz w:val="24"/>
          <w:szCs w:val="24"/>
        </w:rPr>
        <w:tab/>
      </w:r>
      <w:r>
        <w:rPr>
          <w:rFonts w:ascii="Times New Roman" w:hAnsi="Times New Roman"/>
          <w:sz w:val="24"/>
          <w:szCs w:val="24"/>
        </w:rPr>
        <w:t xml:space="preserve">С.В. </w:t>
      </w:r>
      <w:proofErr w:type="spellStart"/>
      <w:r>
        <w:rPr>
          <w:rFonts w:ascii="Times New Roman" w:hAnsi="Times New Roman"/>
          <w:sz w:val="24"/>
          <w:szCs w:val="24"/>
        </w:rPr>
        <w:t>Долинина</w:t>
      </w:r>
      <w:proofErr w:type="spellEnd"/>
      <w:r>
        <w:rPr>
          <w:rFonts w:cs="Calibri"/>
        </w:rPr>
        <w:t xml:space="preserve"> </w:t>
      </w:r>
    </w:p>
    <w:p w:rsidR="0078022C" w:rsidRDefault="0078022C">
      <w:pP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br w:type="page"/>
      </w:r>
    </w:p>
    <w:p w:rsidR="0078022C" w:rsidRDefault="0078022C" w:rsidP="0078022C">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Pr>
          <w:rFonts w:ascii="Times New Roman" w:eastAsia="Times New Roman" w:hAnsi="Times New Roman" w:cs="Times New Roman"/>
          <w:bCs/>
          <w:i/>
          <w:color w:val="000000" w:themeColor="text1"/>
          <w:sz w:val="16"/>
          <w:szCs w:val="24"/>
          <w:lang w:eastAsia="ru-RU"/>
        </w:rPr>
        <w:lastRenderedPageBreak/>
        <w:t>Приложение № 3</w:t>
      </w:r>
      <w:r w:rsidRPr="00574F2D">
        <w:rPr>
          <w:rFonts w:ascii="Times New Roman" w:eastAsia="Times New Roman" w:hAnsi="Times New Roman" w:cs="Times New Roman"/>
          <w:bCs/>
          <w:i/>
          <w:color w:val="000000" w:themeColor="text1"/>
          <w:sz w:val="16"/>
          <w:szCs w:val="24"/>
          <w:lang w:eastAsia="ru-RU"/>
        </w:rPr>
        <w:t xml:space="preserve"> к Административному регламенту </w:t>
      </w:r>
    </w:p>
    <w:p w:rsidR="0078022C" w:rsidRDefault="0078022C" w:rsidP="0078022C">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sidRPr="00574F2D">
        <w:rPr>
          <w:rFonts w:ascii="Times New Roman" w:eastAsia="Times New Roman" w:hAnsi="Times New Roman" w:cs="Times New Roman"/>
          <w:bCs/>
          <w:i/>
          <w:color w:val="000000" w:themeColor="text1"/>
          <w:sz w:val="16"/>
          <w:szCs w:val="24"/>
          <w:lang w:eastAsia="ru-RU"/>
        </w:rPr>
        <w:t xml:space="preserve">Администрации </w:t>
      </w:r>
      <w:proofErr w:type="spellStart"/>
      <w:r>
        <w:rPr>
          <w:rFonts w:ascii="Times New Roman" w:eastAsia="Times New Roman" w:hAnsi="Times New Roman" w:cs="Times New Roman"/>
          <w:bCs/>
          <w:i/>
          <w:color w:val="000000" w:themeColor="text1"/>
          <w:sz w:val="16"/>
          <w:szCs w:val="24"/>
          <w:lang w:eastAsia="ru-RU"/>
        </w:rPr>
        <w:t>Кемского</w:t>
      </w:r>
      <w:proofErr w:type="spellEnd"/>
      <w:r w:rsidRPr="00574F2D">
        <w:rPr>
          <w:rFonts w:ascii="Times New Roman" w:eastAsia="Times New Roman" w:hAnsi="Times New Roman" w:cs="Times New Roman"/>
          <w:bCs/>
          <w:i/>
          <w:color w:val="000000" w:themeColor="text1"/>
          <w:sz w:val="16"/>
          <w:szCs w:val="24"/>
          <w:lang w:eastAsia="ru-RU"/>
        </w:rPr>
        <w:t xml:space="preserve"> муниципального округа </w:t>
      </w:r>
    </w:p>
    <w:p w:rsidR="0078022C" w:rsidRDefault="0078022C" w:rsidP="0078022C">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sidRPr="00574F2D">
        <w:rPr>
          <w:rFonts w:ascii="Times New Roman" w:eastAsia="Times New Roman" w:hAnsi="Times New Roman" w:cs="Times New Roman"/>
          <w:bCs/>
          <w:i/>
          <w:color w:val="000000" w:themeColor="text1"/>
          <w:sz w:val="16"/>
          <w:szCs w:val="24"/>
          <w:lang w:eastAsia="ru-RU"/>
        </w:rPr>
        <w:t xml:space="preserve">по предоставлению муниципальной услуги </w:t>
      </w:r>
    </w:p>
    <w:p w:rsidR="0078022C" w:rsidRPr="00574F2D" w:rsidRDefault="0078022C" w:rsidP="0078022C">
      <w:pPr>
        <w:shd w:val="clear" w:color="auto" w:fill="FFFFFF"/>
        <w:spacing w:after="0" w:line="240" w:lineRule="auto"/>
        <w:ind w:firstLine="709"/>
        <w:contextualSpacing/>
        <w:jc w:val="right"/>
        <w:rPr>
          <w:rFonts w:ascii="Times New Roman" w:eastAsia="Times New Roman" w:hAnsi="Times New Roman" w:cs="Times New Roman"/>
          <w:bCs/>
          <w:i/>
          <w:color w:val="000000" w:themeColor="text1"/>
          <w:sz w:val="16"/>
          <w:szCs w:val="24"/>
          <w:lang w:eastAsia="ru-RU"/>
        </w:rPr>
      </w:pPr>
      <w:r w:rsidRPr="00574F2D">
        <w:rPr>
          <w:rFonts w:ascii="Times New Roman" w:eastAsia="Times New Roman" w:hAnsi="Times New Roman" w:cs="Times New Roman"/>
          <w:bCs/>
          <w:i/>
          <w:color w:val="000000" w:themeColor="text1"/>
          <w:sz w:val="16"/>
          <w:szCs w:val="24"/>
          <w:lang w:eastAsia="ru-RU"/>
        </w:rPr>
        <w:t>«Выдача разрешения на использование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30A1C" w:rsidRPr="00164714" w:rsidRDefault="00830A1C" w:rsidP="0078022C">
      <w:pPr>
        <w:shd w:val="clear" w:color="auto" w:fill="FFFFFF"/>
        <w:spacing w:after="0" w:line="240" w:lineRule="auto"/>
        <w:contextualSpacing/>
        <w:jc w:val="right"/>
        <w:rPr>
          <w:rFonts w:ascii="Times New Roman" w:eastAsia="Times New Roman" w:hAnsi="Times New Roman" w:cs="Times New Roman"/>
          <w:bCs/>
          <w:color w:val="000000" w:themeColor="text1"/>
          <w:sz w:val="20"/>
          <w:szCs w:val="24"/>
          <w:lang w:eastAsia="ru-RU"/>
        </w:rPr>
      </w:pPr>
    </w:p>
    <w:tbl>
      <w:tblPr>
        <w:tblW w:w="9854" w:type="dxa"/>
        <w:tblLook w:val="01E0" w:firstRow="1" w:lastRow="1" w:firstColumn="1" w:lastColumn="1" w:noHBand="0" w:noVBand="0"/>
      </w:tblPr>
      <w:tblGrid>
        <w:gridCol w:w="4378"/>
        <w:gridCol w:w="5476"/>
      </w:tblGrid>
      <w:tr w:rsidR="0078022C" w:rsidRPr="00844AEE" w:rsidTr="0078022C">
        <w:trPr>
          <w:trHeight w:hRule="exact" w:val="4139"/>
        </w:trPr>
        <w:tc>
          <w:tcPr>
            <w:tcW w:w="4378" w:type="dxa"/>
          </w:tcPr>
          <w:p w:rsidR="0078022C" w:rsidRDefault="0078022C" w:rsidP="006D75C1">
            <w:pPr>
              <w:jc w:val="center"/>
              <w:rPr>
                <w:rFonts w:ascii="Times New Roman" w:hAnsi="Times New Roman"/>
                <w:sz w:val="24"/>
                <w:szCs w:val="24"/>
              </w:rPr>
            </w:pPr>
            <w:r>
              <w:rPr>
                <w:rFonts w:ascii="Calibri" w:hAnsi="Calibri"/>
                <w:noProof/>
                <w:lang w:eastAsia="ru-RU"/>
              </w:rPr>
              <w:drawing>
                <wp:anchor distT="0" distB="0" distL="114300" distR="114300" simplePos="0" relativeHeight="251659264" behindDoc="0" locked="0" layoutInCell="1" allowOverlap="1" wp14:anchorId="6223D9F8" wp14:editId="146DD723">
                  <wp:simplePos x="0" y="0"/>
                  <wp:positionH relativeFrom="column">
                    <wp:posOffset>1036320</wp:posOffset>
                  </wp:positionH>
                  <wp:positionV relativeFrom="paragraph">
                    <wp:posOffset>-135890</wp:posOffset>
                  </wp:positionV>
                  <wp:extent cx="527050" cy="796925"/>
                  <wp:effectExtent l="0" t="0" r="6350" b="3175"/>
                  <wp:wrapNone/>
                  <wp:docPr id="3" name="Рисунок 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796925"/>
                          </a:xfrm>
                          <a:prstGeom prst="rect">
                            <a:avLst/>
                          </a:prstGeom>
                          <a:noFill/>
                        </pic:spPr>
                      </pic:pic>
                    </a:graphicData>
                  </a:graphic>
                  <wp14:sizeRelH relativeFrom="page">
                    <wp14:pctWidth>0</wp14:pctWidth>
                  </wp14:sizeRelH>
                  <wp14:sizeRelV relativeFrom="page">
                    <wp14:pctHeight>0</wp14:pctHeight>
                  </wp14:sizeRelV>
                </wp:anchor>
              </w:drawing>
            </w:r>
          </w:p>
          <w:p w:rsidR="0078022C" w:rsidRPr="00666506" w:rsidRDefault="0078022C" w:rsidP="006D75C1">
            <w:pPr>
              <w:jc w:val="center"/>
              <w:rPr>
                <w:rFonts w:ascii="Times New Roman" w:hAnsi="Times New Roman"/>
                <w:sz w:val="24"/>
                <w:szCs w:val="24"/>
              </w:rPr>
            </w:pPr>
          </w:p>
          <w:p w:rsidR="0078022C" w:rsidRPr="00666506" w:rsidRDefault="0078022C" w:rsidP="006D75C1">
            <w:pPr>
              <w:spacing w:after="0"/>
              <w:jc w:val="center"/>
              <w:rPr>
                <w:rFonts w:ascii="Times New Roman" w:hAnsi="Times New Roman"/>
                <w:b/>
                <w:sz w:val="24"/>
                <w:szCs w:val="24"/>
              </w:rPr>
            </w:pPr>
            <w:r w:rsidRPr="00666506">
              <w:rPr>
                <w:rFonts w:ascii="Times New Roman" w:hAnsi="Times New Roman"/>
                <w:b/>
                <w:sz w:val="24"/>
                <w:szCs w:val="24"/>
              </w:rPr>
              <w:t>Российская Федерация</w:t>
            </w:r>
          </w:p>
          <w:p w:rsidR="0078022C" w:rsidRPr="00666506" w:rsidRDefault="0078022C" w:rsidP="006D75C1">
            <w:pPr>
              <w:spacing w:after="0"/>
              <w:jc w:val="center"/>
              <w:rPr>
                <w:rFonts w:ascii="Times New Roman" w:hAnsi="Times New Roman"/>
                <w:b/>
                <w:sz w:val="24"/>
                <w:szCs w:val="24"/>
              </w:rPr>
            </w:pPr>
            <w:r w:rsidRPr="00666506">
              <w:rPr>
                <w:rFonts w:ascii="Times New Roman" w:hAnsi="Times New Roman"/>
                <w:b/>
                <w:sz w:val="24"/>
                <w:szCs w:val="24"/>
              </w:rPr>
              <w:t>Республика Карелия</w:t>
            </w:r>
          </w:p>
          <w:p w:rsidR="0078022C" w:rsidRPr="00666506" w:rsidRDefault="0078022C" w:rsidP="006D75C1">
            <w:pPr>
              <w:spacing w:after="0"/>
              <w:jc w:val="center"/>
              <w:rPr>
                <w:rFonts w:ascii="Times New Roman" w:hAnsi="Times New Roman"/>
                <w:b/>
                <w:sz w:val="24"/>
                <w:szCs w:val="24"/>
              </w:rPr>
            </w:pPr>
            <w:r w:rsidRPr="00666506">
              <w:rPr>
                <w:rFonts w:ascii="Times New Roman" w:hAnsi="Times New Roman"/>
                <w:b/>
                <w:sz w:val="24"/>
                <w:szCs w:val="24"/>
              </w:rPr>
              <w:t>АДМИНИСТРАЦИЯ</w:t>
            </w:r>
          </w:p>
          <w:p w:rsidR="0078022C" w:rsidRPr="00666506" w:rsidRDefault="0078022C" w:rsidP="006D75C1">
            <w:pPr>
              <w:pStyle w:val="20"/>
              <w:rPr>
                <w:szCs w:val="24"/>
              </w:rPr>
            </w:pPr>
            <w:proofErr w:type="spellStart"/>
            <w:r w:rsidRPr="00666506">
              <w:rPr>
                <w:szCs w:val="24"/>
              </w:rPr>
              <w:t>Кемского</w:t>
            </w:r>
            <w:proofErr w:type="spellEnd"/>
            <w:r w:rsidRPr="00666506">
              <w:rPr>
                <w:szCs w:val="24"/>
              </w:rPr>
              <w:t xml:space="preserve"> муниципального </w:t>
            </w:r>
            <w:r>
              <w:rPr>
                <w:szCs w:val="24"/>
              </w:rPr>
              <w:t>округа</w:t>
            </w:r>
          </w:p>
          <w:p w:rsidR="0078022C" w:rsidRPr="00960429" w:rsidRDefault="0078022C" w:rsidP="006D75C1">
            <w:pPr>
              <w:pStyle w:val="20"/>
              <w:rPr>
                <w:b w:val="0"/>
                <w:szCs w:val="24"/>
              </w:rPr>
            </w:pPr>
            <w:r>
              <w:rPr>
                <w:b w:val="0"/>
                <w:szCs w:val="24"/>
              </w:rPr>
              <w:t>ИНН 1000024525, ОГРН 1251000005431</w:t>
            </w:r>
          </w:p>
          <w:p w:rsidR="0078022C" w:rsidRPr="005D1CCA" w:rsidRDefault="0078022C" w:rsidP="006D75C1">
            <w:pPr>
              <w:pStyle w:val="20"/>
              <w:rPr>
                <w:b w:val="0"/>
                <w:szCs w:val="24"/>
              </w:rPr>
            </w:pPr>
            <w:r w:rsidRPr="005D1CCA">
              <w:rPr>
                <w:b w:val="0"/>
                <w:szCs w:val="24"/>
              </w:rPr>
              <w:t>186610, г. Кемь, Пролетарский пр., 30</w:t>
            </w:r>
          </w:p>
          <w:p w:rsidR="0078022C" w:rsidRPr="0078022C" w:rsidRDefault="0078022C" w:rsidP="006D75C1">
            <w:pPr>
              <w:pStyle w:val="20"/>
              <w:rPr>
                <w:b w:val="0"/>
                <w:szCs w:val="24"/>
                <w:lang w:val="en-US"/>
              </w:rPr>
            </w:pPr>
            <w:r>
              <w:rPr>
                <w:b w:val="0"/>
                <w:szCs w:val="24"/>
              </w:rPr>
              <w:t>тел</w:t>
            </w:r>
            <w:r w:rsidRPr="0078022C">
              <w:rPr>
                <w:b w:val="0"/>
                <w:szCs w:val="24"/>
                <w:lang w:val="en-US"/>
              </w:rPr>
              <w:t>. (8-1458) 7-04-33</w:t>
            </w:r>
          </w:p>
          <w:p w:rsidR="0078022C" w:rsidRPr="00197FA3" w:rsidRDefault="0078022C" w:rsidP="006D75C1">
            <w:pPr>
              <w:pStyle w:val="20"/>
              <w:rPr>
                <w:b w:val="0"/>
                <w:noProof/>
                <w:szCs w:val="24"/>
                <w:lang w:val="en-US"/>
              </w:rPr>
            </w:pPr>
            <w:r w:rsidRPr="005D1CCA">
              <w:rPr>
                <w:b w:val="0"/>
                <w:noProof/>
                <w:szCs w:val="24"/>
                <w:lang w:val="en-US"/>
              </w:rPr>
              <w:t>e</w:t>
            </w:r>
            <w:r w:rsidRPr="00197FA3">
              <w:rPr>
                <w:b w:val="0"/>
                <w:noProof/>
                <w:szCs w:val="24"/>
                <w:lang w:val="en-US"/>
              </w:rPr>
              <w:t>-</w:t>
            </w:r>
            <w:r w:rsidRPr="005D1CCA">
              <w:rPr>
                <w:b w:val="0"/>
                <w:noProof/>
                <w:szCs w:val="24"/>
                <w:lang w:val="en-US"/>
              </w:rPr>
              <w:t>mail</w:t>
            </w:r>
            <w:r w:rsidRPr="00197FA3">
              <w:rPr>
                <w:b w:val="0"/>
                <w:noProof/>
                <w:szCs w:val="24"/>
                <w:lang w:val="en-US"/>
              </w:rPr>
              <w:t xml:space="preserve">: </w:t>
            </w:r>
            <w:r w:rsidRPr="005D1CCA">
              <w:rPr>
                <w:b w:val="0"/>
                <w:noProof/>
                <w:szCs w:val="24"/>
                <w:lang w:val="en-US"/>
              </w:rPr>
              <w:t>admikem@mail.ru</w:t>
            </w:r>
          </w:p>
          <w:p w:rsidR="0078022C" w:rsidRPr="00960429" w:rsidRDefault="0078022C" w:rsidP="006D75C1">
            <w:pPr>
              <w:pStyle w:val="20"/>
              <w:rPr>
                <w:b w:val="0"/>
                <w:szCs w:val="24"/>
                <w:lang w:val="en-US"/>
              </w:rPr>
            </w:pPr>
            <w:r>
              <w:rPr>
                <w:b w:val="0"/>
                <w:szCs w:val="24"/>
              </w:rPr>
              <w:t>сайт</w:t>
            </w:r>
            <w:r w:rsidRPr="00960429">
              <w:rPr>
                <w:b w:val="0"/>
                <w:szCs w:val="24"/>
                <w:lang w:val="en-US"/>
              </w:rPr>
              <w:t xml:space="preserve">: </w:t>
            </w:r>
            <w:r>
              <w:rPr>
                <w:b w:val="0"/>
                <w:szCs w:val="24"/>
                <w:lang w:val="en-US"/>
              </w:rPr>
              <w:t>kemrk</w:t>
            </w:r>
            <w:r w:rsidRPr="00960429">
              <w:rPr>
                <w:b w:val="0"/>
                <w:szCs w:val="24"/>
                <w:lang w:val="en-US"/>
              </w:rPr>
              <w:t>.</w:t>
            </w:r>
            <w:r>
              <w:rPr>
                <w:b w:val="0"/>
                <w:szCs w:val="24"/>
                <w:lang w:val="en-US"/>
              </w:rPr>
              <w:t>ru</w:t>
            </w:r>
          </w:p>
          <w:p w:rsidR="0078022C" w:rsidRPr="00960429" w:rsidRDefault="0078022C" w:rsidP="006D75C1">
            <w:pPr>
              <w:pStyle w:val="20"/>
              <w:rPr>
                <w:b w:val="0"/>
                <w:sz w:val="12"/>
                <w:szCs w:val="12"/>
                <w:lang w:val="en-US"/>
              </w:rPr>
            </w:pPr>
          </w:p>
          <w:p w:rsidR="0078022C" w:rsidRPr="00960429" w:rsidRDefault="0078022C" w:rsidP="006D75C1">
            <w:pPr>
              <w:pStyle w:val="20"/>
              <w:jc w:val="left"/>
              <w:rPr>
                <w:b w:val="0"/>
                <w:szCs w:val="24"/>
                <w:lang w:val="en-US"/>
              </w:rPr>
            </w:pPr>
            <w:bookmarkStart w:id="1" w:name="REGNUMDATESTAMP"/>
            <w:bookmarkEnd w:id="1"/>
          </w:p>
          <w:p w:rsidR="0078022C" w:rsidRPr="0078022C" w:rsidRDefault="0078022C" w:rsidP="0078022C">
            <w:pPr>
              <w:pStyle w:val="13"/>
              <w:contextualSpacing/>
              <w:jc w:val="center"/>
              <w:rPr>
                <w:rFonts w:ascii="Times New Roman" w:hAnsi="Times New Roman"/>
                <w:sz w:val="24"/>
                <w:szCs w:val="24"/>
              </w:rPr>
            </w:pPr>
          </w:p>
        </w:tc>
        <w:tc>
          <w:tcPr>
            <w:tcW w:w="5476" w:type="dxa"/>
          </w:tcPr>
          <w:p w:rsidR="0078022C" w:rsidRPr="0078022C" w:rsidRDefault="0078022C" w:rsidP="006D75C1">
            <w:pPr>
              <w:spacing w:after="0"/>
              <w:ind w:left="439" w:right="566"/>
              <w:jc w:val="right"/>
              <w:rPr>
                <w:rFonts w:ascii="Times New Roman" w:hAnsi="Times New Roman"/>
                <w:sz w:val="28"/>
                <w:szCs w:val="28"/>
              </w:rPr>
            </w:pPr>
          </w:p>
          <w:p w:rsidR="0078022C" w:rsidRPr="0078022C" w:rsidRDefault="0078022C" w:rsidP="006D75C1">
            <w:pPr>
              <w:spacing w:after="0"/>
              <w:ind w:left="439" w:right="566"/>
              <w:jc w:val="right"/>
              <w:rPr>
                <w:rFonts w:ascii="Times New Roman" w:hAnsi="Times New Roman"/>
                <w:sz w:val="28"/>
                <w:szCs w:val="28"/>
              </w:rPr>
            </w:pPr>
          </w:p>
          <w:p w:rsidR="0078022C" w:rsidRPr="0078022C" w:rsidRDefault="0078022C" w:rsidP="006D75C1">
            <w:pPr>
              <w:spacing w:after="0"/>
              <w:ind w:left="439" w:right="566"/>
              <w:jc w:val="right"/>
              <w:rPr>
                <w:rFonts w:ascii="Times New Roman" w:hAnsi="Times New Roman"/>
                <w:sz w:val="28"/>
                <w:szCs w:val="28"/>
              </w:rPr>
            </w:pPr>
          </w:p>
          <w:p w:rsidR="0078022C" w:rsidRPr="0078022C" w:rsidRDefault="0078022C" w:rsidP="006D75C1">
            <w:pPr>
              <w:spacing w:after="0"/>
              <w:ind w:left="439" w:right="566"/>
              <w:jc w:val="center"/>
              <w:rPr>
                <w:rFonts w:ascii="Times New Roman" w:hAnsi="Times New Roman"/>
                <w:sz w:val="28"/>
                <w:szCs w:val="28"/>
              </w:rPr>
            </w:pPr>
            <w:r>
              <w:rPr>
                <w:rFonts w:ascii="Times New Roman" w:hAnsi="Times New Roman"/>
                <w:sz w:val="28"/>
                <w:szCs w:val="28"/>
                <w:lang w:val="en-US"/>
              </w:rPr>
              <w:t>*</w:t>
            </w:r>
            <w:r w:rsidRPr="0078022C">
              <w:rPr>
                <w:rFonts w:ascii="Times New Roman" w:hAnsi="Times New Roman"/>
                <w:i/>
                <w:sz w:val="28"/>
                <w:szCs w:val="28"/>
                <w:u w:val="dotted"/>
              </w:rPr>
              <w:t>Данные заявителя</w:t>
            </w:r>
            <w:r>
              <w:rPr>
                <w:rFonts w:ascii="Times New Roman" w:hAnsi="Times New Roman"/>
                <w:sz w:val="28"/>
                <w:szCs w:val="28"/>
                <w:lang w:val="en-US"/>
              </w:rPr>
              <w:t>*</w:t>
            </w:r>
          </w:p>
        </w:tc>
      </w:tr>
    </w:tbl>
    <w:p w:rsidR="0078022C" w:rsidRDefault="0078022C" w:rsidP="0078022C">
      <w:pPr>
        <w:pStyle w:val="13"/>
        <w:ind w:left="1360" w:firstLine="170"/>
        <w:rPr>
          <w:rFonts w:ascii="Times New Roman" w:hAnsi="Times New Roman"/>
          <w:sz w:val="24"/>
          <w:szCs w:val="24"/>
        </w:rPr>
      </w:pPr>
      <w:r>
        <w:rPr>
          <w:rFonts w:ascii="Times New Roman" w:hAnsi="Times New Roman"/>
          <w:sz w:val="24"/>
          <w:szCs w:val="24"/>
        </w:rPr>
        <w:t>на №   от</w:t>
      </w:r>
    </w:p>
    <w:p w:rsidR="0078022C" w:rsidRPr="0078022C" w:rsidRDefault="0078022C" w:rsidP="0078022C">
      <w:pPr>
        <w:pStyle w:val="13"/>
        <w:rPr>
          <w:rFonts w:ascii="Times New Roman" w:hAnsi="Times New Roman"/>
          <w:sz w:val="24"/>
          <w:szCs w:val="24"/>
        </w:rPr>
      </w:pPr>
    </w:p>
    <w:p w:rsidR="00EE560B" w:rsidRDefault="00EE560B" w:rsidP="00EE560B">
      <w:pPr>
        <w:spacing w:after="0"/>
        <w:ind w:firstLine="709"/>
        <w:jc w:val="both"/>
        <w:rPr>
          <w:rFonts w:ascii="Times New Roman" w:eastAsia="Times New Roman" w:hAnsi="Times New Roman" w:cs="Times New Roman"/>
          <w:bCs/>
          <w:color w:val="000000" w:themeColor="text1"/>
          <w:sz w:val="28"/>
          <w:szCs w:val="24"/>
          <w:lang w:eastAsia="ru-RU"/>
        </w:rPr>
      </w:pPr>
      <w:r w:rsidRPr="00EE560B">
        <w:rPr>
          <w:rFonts w:ascii="Times New Roman" w:eastAsia="Times New Roman" w:hAnsi="Times New Roman" w:cs="Times New Roman"/>
          <w:bCs/>
          <w:color w:val="000000" w:themeColor="text1"/>
          <w:sz w:val="28"/>
          <w:szCs w:val="24"/>
          <w:lang w:eastAsia="ru-RU"/>
        </w:rPr>
        <w:t>По результатам рассмотрения заявления № *</w:t>
      </w:r>
      <w:r w:rsidRPr="00EE560B">
        <w:rPr>
          <w:rFonts w:ascii="Times New Roman" w:eastAsia="Times New Roman" w:hAnsi="Times New Roman" w:cs="Times New Roman"/>
          <w:bCs/>
          <w:i/>
          <w:color w:val="000000" w:themeColor="text1"/>
          <w:szCs w:val="24"/>
          <w:u w:val="dotted"/>
          <w:lang w:eastAsia="ru-RU"/>
        </w:rPr>
        <w:t>номер</w:t>
      </w:r>
      <w:r w:rsidRPr="00EE560B">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w:t>
      </w:r>
      <w:proofErr w:type="gramStart"/>
      <w:r>
        <w:rPr>
          <w:rFonts w:ascii="Times New Roman" w:eastAsia="Times New Roman" w:hAnsi="Times New Roman" w:cs="Times New Roman"/>
          <w:bCs/>
          <w:color w:val="000000" w:themeColor="text1"/>
          <w:sz w:val="28"/>
          <w:szCs w:val="24"/>
          <w:lang w:eastAsia="ru-RU"/>
        </w:rPr>
        <w:t>от</w:t>
      </w:r>
      <w:proofErr w:type="gramEnd"/>
      <w:r w:rsidRPr="00EE560B">
        <w:rPr>
          <w:rFonts w:ascii="Times New Roman" w:eastAsia="Times New Roman" w:hAnsi="Times New Roman" w:cs="Times New Roman"/>
          <w:bCs/>
          <w:color w:val="000000" w:themeColor="text1"/>
          <w:sz w:val="28"/>
          <w:szCs w:val="24"/>
          <w:lang w:eastAsia="ru-RU"/>
        </w:rPr>
        <w:t xml:space="preserve"> *</w:t>
      </w:r>
      <w:proofErr w:type="gramStart"/>
      <w:r w:rsidRPr="00EE560B">
        <w:rPr>
          <w:rFonts w:ascii="Times New Roman" w:eastAsia="Times New Roman" w:hAnsi="Times New Roman" w:cs="Times New Roman"/>
          <w:bCs/>
          <w:i/>
          <w:color w:val="000000" w:themeColor="text1"/>
          <w:szCs w:val="24"/>
          <w:u w:val="dotted"/>
          <w:lang w:eastAsia="ru-RU"/>
        </w:rPr>
        <w:t>дата</w:t>
      </w:r>
      <w:proofErr w:type="gramEnd"/>
      <w:r w:rsidRPr="00EE560B">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 xml:space="preserve"> </w:t>
      </w:r>
      <w:r w:rsidRPr="00EE560B">
        <w:rPr>
          <w:rFonts w:ascii="Times New Roman" w:eastAsia="Times New Roman" w:hAnsi="Times New Roman" w:cs="Times New Roman"/>
          <w:bCs/>
          <w:color w:val="000000" w:themeColor="text1"/>
          <w:sz w:val="28"/>
          <w:szCs w:val="24"/>
          <w:lang w:eastAsia="ru-RU"/>
        </w:rPr>
        <w:t>и приложенных к нему документов принято решение отказать в предоставлении услуги по следующим основаниям:</w:t>
      </w:r>
    </w:p>
    <w:p w:rsidR="00EE560B" w:rsidRDefault="00EE560B" w:rsidP="00EE560B">
      <w:pPr>
        <w:spacing w:after="0"/>
        <w:ind w:firstLine="709"/>
        <w:jc w:val="both"/>
        <w:rPr>
          <w:rFonts w:ascii="Times New Roman" w:eastAsia="Times New Roman" w:hAnsi="Times New Roman" w:cs="Times New Roman"/>
          <w:bCs/>
          <w:color w:val="000000" w:themeColor="text1"/>
          <w:sz w:val="28"/>
          <w:szCs w:val="24"/>
          <w:lang w:eastAsia="ru-RU"/>
        </w:rPr>
      </w:pPr>
    </w:p>
    <w:p w:rsidR="00EE560B" w:rsidRPr="00EE560B" w:rsidRDefault="00EE560B" w:rsidP="00EE560B">
      <w:pPr>
        <w:spacing w:after="0"/>
        <w:ind w:firstLine="709"/>
        <w:jc w:val="both"/>
        <w:rPr>
          <w:rFonts w:ascii="Times New Roman" w:eastAsia="Times New Roman" w:hAnsi="Times New Roman" w:cs="Times New Roman"/>
          <w:bCs/>
          <w:color w:val="000000" w:themeColor="text1"/>
          <w:sz w:val="28"/>
          <w:szCs w:val="24"/>
          <w:lang w:eastAsia="ru-RU"/>
        </w:rPr>
      </w:pPr>
      <w:r w:rsidRPr="00EE560B">
        <w:rPr>
          <w:rFonts w:ascii="Times New Roman" w:eastAsia="Times New Roman" w:hAnsi="Times New Roman" w:cs="Times New Roman"/>
          <w:bCs/>
          <w:color w:val="000000" w:themeColor="text1"/>
          <w:sz w:val="28"/>
          <w:szCs w:val="24"/>
          <w:lang w:eastAsia="ru-RU"/>
        </w:rPr>
        <w:t>*</w:t>
      </w:r>
      <w:r w:rsidRPr="00EE560B">
        <w:rPr>
          <w:rFonts w:ascii="Times New Roman" w:eastAsia="Times New Roman" w:hAnsi="Times New Roman" w:cs="Times New Roman"/>
          <w:bCs/>
          <w:i/>
          <w:color w:val="000000" w:themeColor="text1"/>
          <w:szCs w:val="24"/>
          <w:u w:val="dotted"/>
          <w:lang w:eastAsia="ru-RU"/>
        </w:rPr>
        <w:t>Основания отказа</w:t>
      </w:r>
      <w:r>
        <w:rPr>
          <w:rFonts w:ascii="Times New Roman" w:eastAsia="Times New Roman" w:hAnsi="Times New Roman" w:cs="Times New Roman"/>
          <w:bCs/>
          <w:i/>
          <w:color w:val="000000" w:themeColor="text1"/>
          <w:szCs w:val="24"/>
          <w:u w:val="dotted"/>
          <w:lang w:eastAsia="ru-RU"/>
        </w:rPr>
        <w:t xml:space="preserve"> в предоставлении услуги</w:t>
      </w:r>
      <w:r w:rsidRPr="00EE560B">
        <w:rPr>
          <w:rFonts w:ascii="Times New Roman" w:eastAsia="Times New Roman" w:hAnsi="Times New Roman" w:cs="Times New Roman"/>
          <w:bCs/>
          <w:color w:val="000000" w:themeColor="text1"/>
          <w:sz w:val="28"/>
          <w:szCs w:val="24"/>
          <w:lang w:eastAsia="ru-RU"/>
        </w:rPr>
        <w:t>*</w:t>
      </w:r>
      <w:r>
        <w:rPr>
          <w:rFonts w:ascii="Times New Roman" w:eastAsia="Times New Roman" w:hAnsi="Times New Roman" w:cs="Times New Roman"/>
          <w:bCs/>
          <w:color w:val="000000" w:themeColor="text1"/>
          <w:sz w:val="28"/>
          <w:szCs w:val="24"/>
          <w:lang w:eastAsia="ru-RU"/>
        </w:rPr>
        <w:t>.</w:t>
      </w:r>
    </w:p>
    <w:p w:rsidR="00EE560B" w:rsidRPr="00EE560B" w:rsidRDefault="00EE560B" w:rsidP="00EE560B">
      <w:pPr>
        <w:spacing w:after="0"/>
        <w:ind w:firstLine="709"/>
        <w:jc w:val="both"/>
        <w:rPr>
          <w:rFonts w:ascii="Times New Roman" w:eastAsia="Times New Roman" w:hAnsi="Times New Roman" w:cs="Times New Roman"/>
          <w:bCs/>
          <w:color w:val="000000" w:themeColor="text1"/>
          <w:sz w:val="28"/>
          <w:szCs w:val="24"/>
          <w:lang w:eastAsia="ru-RU"/>
        </w:rPr>
      </w:pPr>
    </w:p>
    <w:p w:rsidR="00EE560B" w:rsidRPr="00EE560B" w:rsidRDefault="00EE560B" w:rsidP="00EE560B">
      <w:pPr>
        <w:spacing w:after="0"/>
        <w:ind w:firstLine="709"/>
        <w:jc w:val="both"/>
        <w:rPr>
          <w:rFonts w:ascii="Times New Roman" w:eastAsia="Times New Roman" w:hAnsi="Times New Roman" w:cs="Times New Roman"/>
          <w:bCs/>
          <w:color w:val="000000" w:themeColor="text1"/>
          <w:sz w:val="28"/>
          <w:szCs w:val="24"/>
          <w:lang w:eastAsia="ru-RU"/>
        </w:rPr>
      </w:pPr>
      <w:r w:rsidRPr="00EE560B">
        <w:rPr>
          <w:rFonts w:ascii="Times New Roman" w:eastAsia="Times New Roman" w:hAnsi="Times New Roman" w:cs="Times New Roman"/>
          <w:bCs/>
          <w:color w:val="000000" w:themeColor="text1"/>
          <w:sz w:val="28"/>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78022C" w:rsidRDefault="00EE560B" w:rsidP="00EE560B">
      <w:pPr>
        <w:spacing w:after="0"/>
        <w:ind w:firstLine="709"/>
        <w:jc w:val="both"/>
        <w:rPr>
          <w:rFonts w:ascii="Times New Roman" w:hAnsi="Times New Roman"/>
          <w:sz w:val="28"/>
          <w:szCs w:val="26"/>
        </w:rPr>
      </w:pPr>
      <w:r w:rsidRPr="00EE560B">
        <w:rPr>
          <w:rFonts w:ascii="Times New Roman" w:eastAsia="Times New Roman" w:hAnsi="Times New Roman" w:cs="Times New Roman"/>
          <w:bCs/>
          <w:color w:val="000000" w:themeColor="text1"/>
          <w:sz w:val="28"/>
          <w:szCs w:val="24"/>
          <w:lang w:eastAsia="ru-RU"/>
        </w:rPr>
        <w:t>Данный отказ может быть обжалован в досудебном порядке путём направления жалобы в орган, уполномоченный на предоставление услуги, а также в судебном порядке.</w:t>
      </w:r>
    </w:p>
    <w:p w:rsidR="0078022C" w:rsidRDefault="0078022C" w:rsidP="0078022C">
      <w:pPr>
        <w:spacing w:after="0"/>
        <w:rPr>
          <w:rFonts w:ascii="Times New Roman" w:hAnsi="Times New Roman"/>
          <w:sz w:val="28"/>
          <w:szCs w:val="26"/>
        </w:rPr>
      </w:pPr>
    </w:p>
    <w:p w:rsidR="00EE560B" w:rsidRDefault="00EE560B" w:rsidP="0078022C">
      <w:pPr>
        <w:spacing w:after="0"/>
        <w:rPr>
          <w:rFonts w:ascii="Times New Roman" w:hAnsi="Times New Roman"/>
          <w:sz w:val="28"/>
          <w:szCs w:val="26"/>
        </w:rPr>
      </w:pPr>
    </w:p>
    <w:p w:rsidR="0078022C" w:rsidRDefault="0078022C" w:rsidP="0078022C">
      <w:pPr>
        <w:tabs>
          <w:tab w:val="right" w:pos="9639"/>
        </w:tabs>
        <w:spacing w:after="0"/>
        <w:rPr>
          <w:rFonts w:ascii="Times New Roman" w:hAnsi="Times New Roman"/>
          <w:sz w:val="28"/>
          <w:szCs w:val="26"/>
        </w:rPr>
      </w:pPr>
      <w:r>
        <w:rPr>
          <w:rFonts w:ascii="Times New Roman" w:hAnsi="Times New Roman"/>
          <w:sz w:val="28"/>
          <w:szCs w:val="26"/>
        </w:rPr>
        <w:t>Г</w:t>
      </w:r>
      <w:r w:rsidRPr="00C059EA">
        <w:rPr>
          <w:rFonts w:ascii="Times New Roman" w:hAnsi="Times New Roman"/>
          <w:sz w:val="28"/>
          <w:szCs w:val="26"/>
        </w:rPr>
        <w:t>лав</w:t>
      </w:r>
      <w:r>
        <w:rPr>
          <w:rFonts w:ascii="Times New Roman" w:hAnsi="Times New Roman"/>
          <w:sz w:val="28"/>
          <w:szCs w:val="26"/>
        </w:rPr>
        <w:t>а</w:t>
      </w:r>
      <w:r w:rsidRPr="00C059EA">
        <w:rPr>
          <w:rFonts w:ascii="Times New Roman" w:hAnsi="Times New Roman"/>
          <w:sz w:val="28"/>
          <w:szCs w:val="26"/>
        </w:rPr>
        <w:t xml:space="preserve"> </w:t>
      </w:r>
      <w:proofErr w:type="spellStart"/>
      <w:r w:rsidRPr="00C059EA">
        <w:rPr>
          <w:rFonts w:ascii="Times New Roman" w:hAnsi="Times New Roman"/>
          <w:sz w:val="28"/>
          <w:szCs w:val="26"/>
        </w:rPr>
        <w:t>Кемского</w:t>
      </w:r>
      <w:proofErr w:type="spellEnd"/>
      <w:r w:rsidRPr="00C059EA">
        <w:rPr>
          <w:rFonts w:ascii="Times New Roman" w:hAnsi="Times New Roman"/>
          <w:sz w:val="28"/>
          <w:szCs w:val="26"/>
        </w:rPr>
        <w:t xml:space="preserve"> </w:t>
      </w:r>
      <w:r>
        <w:rPr>
          <w:rFonts w:ascii="Times New Roman" w:hAnsi="Times New Roman"/>
          <w:sz w:val="28"/>
          <w:szCs w:val="26"/>
        </w:rPr>
        <w:t>муниципального округа</w:t>
      </w:r>
      <w:r w:rsidRPr="00C059EA">
        <w:rPr>
          <w:rFonts w:ascii="Times New Roman" w:hAnsi="Times New Roman"/>
          <w:sz w:val="28"/>
          <w:szCs w:val="26"/>
        </w:rPr>
        <w:tab/>
      </w:r>
      <w:r>
        <w:rPr>
          <w:rFonts w:ascii="Times New Roman" w:hAnsi="Times New Roman"/>
          <w:sz w:val="28"/>
          <w:szCs w:val="26"/>
        </w:rPr>
        <w:t xml:space="preserve">С.В. </w:t>
      </w:r>
      <w:proofErr w:type="spellStart"/>
      <w:r>
        <w:rPr>
          <w:rFonts w:ascii="Times New Roman" w:hAnsi="Times New Roman"/>
          <w:sz w:val="28"/>
          <w:szCs w:val="26"/>
        </w:rPr>
        <w:t>Долинина</w:t>
      </w:r>
      <w:proofErr w:type="spellEnd"/>
    </w:p>
    <w:p w:rsidR="0078022C" w:rsidRPr="00B3262E" w:rsidRDefault="0078022C" w:rsidP="0078022C">
      <w:pPr>
        <w:tabs>
          <w:tab w:val="right" w:pos="9638"/>
        </w:tabs>
        <w:spacing w:after="0"/>
        <w:rPr>
          <w:rFonts w:ascii="Times New Roman" w:hAnsi="Times New Roman"/>
          <w:sz w:val="12"/>
          <w:szCs w:val="12"/>
        </w:rPr>
      </w:pPr>
    </w:p>
    <w:p w:rsidR="0078022C" w:rsidRPr="00296EA9" w:rsidRDefault="0078022C" w:rsidP="0078022C">
      <w:pPr>
        <w:tabs>
          <w:tab w:val="right" w:pos="9638"/>
        </w:tabs>
        <w:spacing w:after="0" w:line="240" w:lineRule="auto"/>
        <w:jc w:val="center"/>
        <w:rPr>
          <w:rFonts w:ascii="Times New Roman" w:hAnsi="Times New Roman"/>
          <w:sz w:val="28"/>
          <w:szCs w:val="26"/>
        </w:rPr>
      </w:pPr>
      <w:bookmarkStart w:id="2" w:name="SIGNERSTAMP1"/>
      <w:bookmarkEnd w:id="2"/>
    </w:p>
    <w:sectPr w:rsidR="0078022C" w:rsidRPr="00296EA9" w:rsidSect="00E3137A">
      <w:footerReference w:type="default" r:id="rId16"/>
      <w:pgSz w:w="11906" w:h="16838"/>
      <w:pgMar w:top="709" w:right="992" w:bottom="1134"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D83" w:rsidRDefault="00B31D83" w:rsidP="00A33232">
      <w:pPr>
        <w:spacing w:after="0" w:line="240" w:lineRule="auto"/>
      </w:pPr>
      <w:r>
        <w:separator/>
      </w:r>
    </w:p>
  </w:endnote>
  <w:endnote w:type="continuationSeparator" w:id="0">
    <w:p w:rsidR="00B31D83" w:rsidRDefault="00B31D83" w:rsidP="00A3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932287"/>
      <w:docPartObj>
        <w:docPartGallery w:val="Page Numbers (Bottom of Page)"/>
        <w:docPartUnique/>
      </w:docPartObj>
    </w:sdtPr>
    <w:sdtEndPr/>
    <w:sdtContent>
      <w:p w:rsidR="00C95968" w:rsidRDefault="00C95968">
        <w:pPr>
          <w:pStyle w:val="a8"/>
          <w:jc w:val="center"/>
        </w:pPr>
        <w:r>
          <w:fldChar w:fldCharType="begin"/>
        </w:r>
        <w:r>
          <w:instrText>PAGE   \* MERGEFORMAT</w:instrText>
        </w:r>
        <w:r>
          <w:fldChar w:fldCharType="separate"/>
        </w:r>
        <w:r w:rsidR="00260C15">
          <w:rPr>
            <w:noProof/>
          </w:rPr>
          <w:t>1</w:t>
        </w:r>
        <w:r>
          <w:rPr>
            <w:noProof/>
          </w:rPr>
          <w:fldChar w:fldCharType="end"/>
        </w:r>
      </w:p>
    </w:sdtContent>
  </w:sdt>
  <w:p w:rsidR="00C95968" w:rsidRDefault="00C959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D83" w:rsidRDefault="00B31D83" w:rsidP="00A33232">
      <w:pPr>
        <w:spacing w:after="0" w:line="240" w:lineRule="auto"/>
      </w:pPr>
      <w:r>
        <w:separator/>
      </w:r>
    </w:p>
  </w:footnote>
  <w:footnote w:type="continuationSeparator" w:id="0">
    <w:p w:rsidR="00B31D83" w:rsidRDefault="00B31D83" w:rsidP="00A33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7B8"/>
    <w:multiLevelType w:val="hybridMultilevel"/>
    <w:tmpl w:val="A7723EB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DC6792"/>
    <w:multiLevelType w:val="hybridMultilevel"/>
    <w:tmpl w:val="2556B056"/>
    <w:lvl w:ilvl="0" w:tplc="FB4E7C58">
      <w:start w:val="1"/>
      <w:numFmt w:val="russianLower"/>
      <w:lvlText w:val="%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7">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A8158D"/>
    <w:multiLevelType w:val="multilevel"/>
    <w:tmpl w:val="0419001F"/>
    <w:lvl w:ilvl="0">
      <w:start w:val="1"/>
      <w:numFmt w:val="decimal"/>
      <w:lvlText w:val="%1."/>
      <w:lvlJc w:val="left"/>
      <w:pPr>
        <w:ind w:left="710" w:hanging="360"/>
      </w:pPr>
    </w:lvl>
    <w:lvl w:ilvl="1">
      <w:start w:val="1"/>
      <w:numFmt w:val="decimal"/>
      <w:lvlText w:val="%1.%2."/>
      <w:lvlJc w:val="left"/>
      <w:pPr>
        <w:ind w:left="1142" w:hanging="432"/>
      </w:pPr>
    </w:lvl>
    <w:lvl w:ilvl="2">
      <w:start w:val="1"/>
      <w:numFmt w:val="decimal"/>
      <w:lvlText w:val="%1.%2.%3."/>
      <w:lvlJc w:val="left"/>
      <w:pPr>
        <w:ind w:left="1574" w:hanging="504"/>
      </w:pPr>
    </w:lvl>
    <w:lvl w:ilvl="3">
      <w:start w:val="1"/>
      <w:numFmt w:val="decimal"/>
      <w:lvlText w:val="%1.%2.%3.%4."/>
      <w:lvlJc w:val="left"/>
      <w:pPr>
        <w:ind w:left="2078" w:hanging="648"/>
      </w:pPr>
    </w:lvl>
    <w:lvl w:ilvl="4">
      <w:start w:val="1"/>
      <w:numFmt w:val="decimal"/>
      <w:lvlText w:val="%1.%2.%3.%4.%5."/>
      <w:lvlJc w:val="left"/>
      <w:pPr>
        <w:ind w:left="2582" w:hanging="792"/>
      </w:pPr>
    </w:lvl>
    <w:lvl w:ilvl="5">
      <w:start w:val="1"/>
      <w:numFmt w:val="decimal"/>
      <w:lvlText w:val="%1.%2.%3.%4.%5.%6."/>
      <w:lvlJc w:val="left"/>
      <w:pPr>
        <w:ind w:left="3086" w:hanging="936"/>
      </w:pPr>
    </w:lvl>
    <w:lvl w:ilvl="6">
      <w:start w:val="1"/>
      <w:numFmt w:val="decimal"/>
      <w:lvlText w:val="%1.%2.%3.%4.%5.%6.%7."/>
      <w:lvlJc w:val="left"/>
      <w:pPr>
        <w:ind w:left="3590" w:hanging="1080"/>
      </w:pPr>
    </w:lvl>
    <w:lvl w:ilvl="7">
      <w:start w:val="1"/>
      <w:numFmt w:val="decimal"/>
      <w:lvlText w:val="%1.%2.%3.%4.%5.%6.%7.%8."/>
      <w:lvlJc w:val="left"/>
      <w:pPr>
        <w:ind w:left="4094" w:hanging="1224"/>
      </w:pPr>
    </w:lvl>
    <w:lvl w:ilvl="8">
      <w:start w:val="1"/>
      <w:numFmt w:val="decimal"/>
      <w:lvlText w:val="%1.%2.%3.%4.%5.%6.%7.%8.%9."/>
      <w:lvlJc w:val="left"/>
      <w:pPr>
        <w:ind w:left="4670" w:hanging="1440"/>
      </w:pPr>
    </w:lvl>
  </w:abstractNum>
  <w:abstractNum w:abstractNumId="10">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DF4D39"/>
    <w:multiLevelType w:val="hybridMultilevel"/>
    <w:tmpl w:val="B3DC6C7A"/>
    <w:lvl w:ilvl="0" w:tplc="FB4E7C58">
      <w:start w:val="1"/>
      <w:numFmt w:val="russianLower"/>
      <w:lvlText w:val="%1)"/>
      <w:lvlJc w:val="left"/>
      <w:pPr>
        <w:ind w:left="1800" w:hanging="360"/>
      </w:pPr>
      <w:rPr>
        <w:rFonts w:hint="default"/>
        <w:spacing w:val="-20"/>
      </w:rPr>
    </w:lvl>
    <w:lvl w:ilvl="1" w:tplc="B512036C" w:tentative="1">
      <w:start w:val="1"/>
      <w:numFmt w:val="lowerLetter"/>
      <w:lvlText w:val="%2."/>
      <w:lvlJc w:val="left"/>
      <w:pPr>
        <w:ind w:left="2520" w:hanging="360"/>
      </w:pPr>
    </w:lvl>
    <w:lvl w:ilvl="2" w:tplc="9F6A4026" w:tentative="1">
      <w:start w:val="1"/>
      <w:numFmt w:val="lowerRoman"/>
      <w:lvlText w:val="%3."/>
      <w:lvlJc w:val="right"/>
      <w:pPr>
        <w:ind w:left="3240" w:hanging="180"/>
      </w:pPr>
    </w:lvl>
    <w:lvl w:ilvl="3" w:tplc="453A2500" w:tentative="1">
      <w:start w:val="1"/>
      <w:numFmt w:val="decimal"/>
      <w:lvlText w:val="%4."/>
      <w:lvlJc w:val="left"/>
      <w:pPr>
        <w:ind w:left="3960" w:hanging="360"/>
      </w:pPr>
    </w:lvl>
    <w:lvl w:ilvl="4" w:tplc="F91AF0FA" w:tentative="1">
      <w:start w:val="1"/>
      <w:numFmt w:val="lowerLetter"/>
      <w:lvlText w:val="%5."/>
      <w:lvlJc w:val="left"/>
      <w:pPr>
        <w:ind w:left="4680" w:hanging="360"/>
      </w:pPr>
    </w:lvl>
    <w:lvl w:ilvl="5" w:tplc="3E7C744C" w:tentative="1">
      <w:start w:val="1"/>
      <w:numFmt w:val="lowerRoman"/>
      <w:lvlText w:val="%6."/>
      <w:lvlJc w:val="right"/>
      <w:pPr>
        <w:ind w:left="5400" w:hanging="180"/>
      </w:pPr>
    </w:lvl>
    <w:lvl w:ilvl="6" w:tplc="118ECF08" w:tentative="1">
      <w:start w:val="1"/>
      <w:numFmt w:val="decimal"/>
      <w:lvlText w:val="%7."/>
      <w:lvlJc w:val="left"/>
      <w:pPr>
        <w:ind w:left="6120" w:hanging="360"/>
      </w:pPr>
    </w:lvl>
    <w:lvl w:ilvl="7" w:tplc="EBACBAC0" w:tentative="1">
      <w:start w:val="1"/>
      <w:numFmt w:val="lowerLetter"/>
      <w:lvlText w:val="%8."/>
      <w:lvlJc w:val="left"/>
      <w:pPr>
        <w:ind w:left="6840" w:hanging="360"/>
      </w:pPr>
    </w:lvl>
    <w:lvl w:ilvl="8" w:tplc="D0CE0572" w:tentative="1">
      <w:start w:val="1"/>
      <w:numFmt w:val="lowerRoman"/>
      <w:lvlText w:val="%9."/>
      <w:lvlJc w:val="right"/>
      <w:pPr>
        <w:ind w:left="7560" w:hanging="180"/>
      </w:pPr>
    </w:lvl>
  </w:abstractNum>
  <w:abstractNum w:abstractNumId="14">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0">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99173A"/>
    <w:multiLevelType w:val="hybridMultilevel"/>
    <w:tmpl w:val="A8C0748C"/>
    <w:lvl w:ilvl="0" w:tplc="CC5C8966">
      <w:start w:val="3"/>
      <w:numFmt w:val="upperRoman"/>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5725B24"/>
    <w:multiLevelType w:val="hybridMultilevel"/>
    <w:tmpl w:val="7C4630A0"/>
    <w:lvl w:ilvl="0" w:tplc="D316952C">
      <w:start w:val="1"/>
      <w:numFmt w:val="decimal"/>
      <w:lvlText w:val="%1."/>
      <w:lvlJc w:val="righ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7A55517"/>
    <w:multiLevelType w:val="hybridMultilevel"/>
    <w:tmpl w:val="2ACE7F84"/>
    <w:lvl w:ilvl="0" w:tplc="27D68DBA">
      <w:start w:val="4"/>
      <w:numFmt w:val="upperRoman"/>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82A04C2"/>
    <w:multiLevelType w:val="multilevel"/>
    <w:tmpl w:val="69C06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CA26F52"/>
    <w:multiLevelType w:val="hybridMultilevel"/>
    <w:tmpl w:val="70805AC8"/>
    <w:lvl w:ilvl="0" w:tplc="FB4E7C58">
      <w:start w:val="1"/>
      <w:numFmt w:val="russianLower"/>
      <w:lvlText w:val="%1)"/>
      <w:lvlJc w:val="left"/>
      <w:pPr>
        <w:ind w:left="1800" w:hanging="360"/>
      </w:pPr>
      <w:rPr>
        <w:rFonts w:hint="default"/>
        <w:spacing w:val="-20"/>
      </w:rPr>
    </w:lvl>
    <w:lvl w:ilvl="1" w:tplc="E64A672A" w:tentative="1">
      <w:start w:val="1"/>
      <w:numFmt w:val="lowerLetter"/>
      <w:lvlText w:val="%2."/>
      <w:lvlJc w:val="left"/>
      <w:pPr>
        <w:ind w:left="2520" w:hanging="360"/>
      </w:pPr>
    </w:lvl>
    <w:lvl w:ilvl="2" w:tplc="401CEAA0" w:tentative="1">
      <w:start w:val="1"/>
      <w:numFmt w:val="lowerRoman"/>
      <w:lvlText w:val="%3."/>
      <w:lvlJc w:val="right"/>
      <w:pPr>
        <w:ind w:left="3240" w:hanging="180"/>
      </w:pPr>
    </w:lvl>
    <w:lvl w:ilvl="3" w:tplc="7B225B02" w:tentative="1">
      <w:start w:val="1"/>
      <w:numFmt w:val="decimal"/>
      <w:lvlText w:val="%4."/>
      <w:lvlJc w:val="left"/>
      <w:pPr>
        <w:ind w:left="3960" w:hanging="360"/>
      </w:pPr>
    </w:lvl>
    <w:lvl w:ilvl="4" w:tplc="CCEAC236" w:tentative="1">
      <w:start w:val="1"/>
      <w:numFmt w:val="lowerLetter"/>
      <w:lvlText w:val="%5."/>
      <w:lvlJc w:val="left"/>
      <w:pPr>
        <w:ind w:left="4680" w:hanging="360"/>
      </w:pPr>
    </w:lvl>
    <w:lvl w:ilvl="5" w:tplc="1FA0A0D2" w:tentative="1">
      <w:start w:val="1"/>
      <w:numFmt w:val="lowerRoman"/>
      <w:lvlText w:val="%6."/>
      <w:lvlJc w:val="right"/>
      <w:pPr>
        <w:ind w:left="5400" w:hanging="180"/>
      </w:pPr>
    </w:lvl>
    <w:lvl w:ilvl="6" w:tplc="0CC08226" w:tentative="1">
      <w:start w:val="1"/>
      <w:numFmt w:val="decimal"/>
      <w:lvlText w:val="%7."/>
      <w:lvlJc w:val="left"/>
      <w:pPr>
        <w:ind w:left="6120" w:hanging="360"/>
      </w:pPr>
    </w:lvl>
    <w:lvl w:ilvl="7" w:tplc="5322BF9E" w:tentative="1">
      <w:start w:val="1"/>
      <w:numFmt w:val="lowerLetter"/>
      <w:lvlText w:val="%8."/>
      <w:lvlJc w:val="left"/>
      <w:pPr>
        <w:ind w:left="6840" w:hanging="360"/>
      </w:pPr>
    </w:lvl>
    <w:lvl w:ilvl="8" w:tplc="98D0CA94" w:tentative="1">
      <w:start w:val="1"/>
      <w:numFmt w:val="lowerRoman"/>
      <w:lvlText w:val="%9."/>
      <w:lvlJc w:val="right"/>
      <w:pPr>
        <w:ind w:left="7560" w:hanging="180"/>
      </w:pPr>
    </w:lvl>
  </w:abstractNum>
  <w:abstractNum w:abstractNumId="41">
    <w:nsid w:val="5D543422"/>
    <w:multiLevelType w:val="multilevel"/>
    <w:tmpl w:val="F782EF5A"/>
    <w:lvl w:ilvl="0">
      <w:start w:val="1"/>
      <w:numFmt w:val="upperRoman"/>
      <w:lvlText w:val="%1."/>
      <w:lvlJc w:val="righ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7503593"/>
    <w:multiLevelType w:val="hybridMultilevel"/>
    <w:tmpl w:val="E896846A"/>
    <w:lvl w:ilvl="0" w:tplc="D316952C">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9CF6919"/>
    <w:multiLevelType w:val="hybridMultilevel"/>
    <w:tmpl w:val="E640B622"/>
    <w:lvl w:ilvl="0" w:tplc="5F8AC6EE">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51">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2">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CFB091F"/>
    <w:multiLevelType w:val="hybridMultilevel"/>
    <w:tmpl w:val="3078F4E0"/>
    <w:lvl w:ilvl="0" w:tplc="FB4E7C58">
      <w:start w:val="1"/>
      <w:numFmt w:val="russianLower"/>
      <w:lvlText w:val="%1)"/>
      <w:lvlJc w:val="left"/>
      <w:pPr>
        <w:ind w:left="2858" w:hanging="360"/>
      </w:pPr>
      <w:rPr>
        <w:rFonts w:hint="default"/>
        <w:spacing w:val="-20"/>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56">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7"/>
  </w:num>
  <w:num w:numId="2">
    <w:abstractNumId w:val="43"/>
  </w:num>
  <w:num w:numId="3">
    <w:abstractNumId w:val="4"/>
  </w:num>
  <w:num w:numId="4">
    <w:abstractNumId w:val="16"/>
  </w:num>
  <w:num w:numId="5">
    <w:abstractNumId w:val="14"/>
  </w:num>
  <w:num w:numId="6">
    <w:abstractNumId w:val="15"/>
  </w:num>
  <w:num w:numId="7">
    <w:abstractNumId w:val="41"/>
  </w:num>
  <w:num w:numId="8">
    <w:abstractNumId w:val="9"/>
  </w:num>
  <w:num w:numId="9">
    <w:abstractNumId w:val="50"/>
  </w:num>
  <w:num w:numId="10">
    <w:abstractNumId w:val="6"/>
  </w:num>
  <w:num w:numId="11">
    <w:abstractNumId w:val="52"/>
  </w:num>
  <w:num w:numId="12">
    <w:abstractNumId w:val="10"/>
  </w:num>
  <w:num w:numId="13">
    <w:abstractNumId w:val="3"/>
  </w:num>
  <w:num w:numId="14">
    <w:abstractNumId w:val="22"/>
  </w:num>
  <w:num w:numId="15">
    <w:abstractNumId w:val="7"/>
  </w:num>
  <w:num w:numId="16">
    <w:abstractNumId w:val="44"/>
  </w:num>
  <w:num w:numId="17">
    <w:abstractNumId w:val="30"/>
  </w:num>
  <w:num w:numId="18">
    <w:abstractNumId w:val="19"/>
  </w:num>
  <w:num w:numId="19">
    <w:abstractNumId w:val="34"/>
  </w:num>
  <w:num w:numId="20">
    <w:abstractNumId w:val="49"/>
  </w:num>
  <w:num w:numId="21">
    <w:abstractNumId w:val="48"/>
  </w:num>
  <w:num w:numId="22">
    <w:abstractNumId w:val="36"/>
  </w:num>
  <w:num w:numId="23">
    <w:abstractNumId w:val="20"/>
  </w:num>
  <w:num w:numId="24">
    <w:abstractNumId w:val="11"/>
  </w:num>
  <w:num w:numId="25">
    <w:abstractNumId w:val="37"/>
  </w:num>
  <w:num w:numId="26">
    <w:abstractNumId w:val="12"/>
  </w:num>
  <w:num w:numId="27">
    <w:abstractNumId w:val="56"/>
  </w:num>
  <w:num w:numId="28">
    <w:abstractNumId w:val="31"/>
  </w:num>
  <w:num w:numId="29">
    <w:abstractNumId w:val="28"/>
  </w:num>
  <w:num w:numId="30">
    <w:abstractNumId w:val="51"/>
  </w:num>
  <w:num w:numId="31">
    <w:abstractNumId w:val="40"/>
  </w:num>
  <w:num w:numId="32">
    <w:abstractNumId w:val="13"/>
  </w:num>
  <w:num w:numId="33">
    <w:abstractNumId w:val="18"/>
  </w:num>
  <w:num w:numId="34">
    <w:abstractNumId w:val="21"/>
  </w:num>
  <w:num w:numId="35">
    <w:abstractNumId w:val="42"/>
  </w:num>
  <w:num w:numId="36">
    <w:abstractNumId w:val="29"/>
  </w:num>
  <w:num w:numId="37">
    <w:abstractNumId w:val="38"/>
  </w:num>
  <w:num w:numId="38">
    <w:abstractNumId w:val="2"/>
  </w:num>
  <w:num w:numId="39">
    <w:abstractNumId w:val="17"/>
  </w:num>
  <w:num w:numId="40">
    <w:abstractNumId w:val="53"/>
  </w:num>
  <w:num w:numId="41">
    <w:abstractNumId w:val="25"/>
  </w:num>
  <w:num w:numId="42">
    <w:abstractNumId w:val="1"/>
  </w:num>
  <w:num w:numId="43">
    <w:abstractNumId w:val="23"/>
  </w:num>
  <w:num w:numId="44">
    <w:abstractNumId w:val="24"/>
  </w:num>
  <w:num w:numId="45">
    <w:abstractNumId w:val="35"/>
  </w:num>
  <w:num w:numId="46">
    <w:abstractNumId w:val="54"/>
  </w:num>
  <w:num w:numId="47">
    <w:abstractNumId w:val="8"/>
  </w:num>
  <w:num w:numId="48">
    <w:abstractNumId w:val="39"/>
  </w:num>
  <w:num w:numId="49">
    <w:abstractNumId w:val="26"/>
  </w:num>
  <w:num w:numId="50">
    <w:abstractNumId w:val="0"/>
  </w:num>
  <w:num w:numId="51">
    <w:abstractNumId w:val="27"/>
  </w:num>
  <w:num w:numId="52">
    <w:abstractNumId w:val="33"/>
  </w:num>
  <w:num w:numId="53">
    <w:abstractNumId w:val="46"/>
  </w:num>
  <w:num w:numId="54">
    <w:abstractNumId w:val="45"/>
  </w:num>
  <w:num w:numId="55">
    <w:abstractNumId w:val="32"/>
  </w:num>
  <w:num w:numId="56">
    <w:abstractNumId w:val="55"/>
  </w:num>
  <w:num w:numId="57">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10"/>
    <w:rsid w:val="00003042"/>
    <w:rsid w:val="000077F5"/>
    <w:rsid w:val="00010B7A"/>
    <w:rsid w:val="00022F0F"/>
    <w:rsid w:val="0002346E"/>
    <w:rsid w:val="00023694"/>
    <w:rsid w:val="000247F9"/>
    <w:rsid w:val="0003252A"/>
    <w:rsid w:val="000335E5"/>
    <w:rsid w:val="00041AC5"/>
    <w:rsid w:val="000429C9"/>
    <w:rsid w:val="0004334C"/>
    <w:rsid w:val="00043B3D"/>
    <w:rsid w:val="000527C3"/>
    <w:rsid w:val="00056ADA"/>
    <w:rsid w:val="00061A0C"/>
    <w:rsid w:val="0006274A"/>
    <w:rsid w:val="00073F92"/>
    <w:rsid w:val="00075A8A"/>
    <w:rsid w:val="00076D38"/>
    <w:rsid w:val="000807E4"/>
    <w:rsid w:val="00081C71"/>
    <w:rsid w:val="000849BE"/>
    <w:rsid w:val="000900F1"/>
    <w:rsid w:val="000912EC"/>
    <w:rsid w:val="000A040F"/>
    <w:rsid w:val="000A13D4"/>
    <w:rsid w:val="000A1530"/>
    <w:rsid w:val="000A6762"/>
    <w:rsid w:val="000B433A"/>
    <w:rsid w:val="000B4483"/>
    <w:rsid w:val="000B5AB2"/>
    <w:rsid w:val="000B7B81"/>
    <w:rsid w:val="000C5944"/>
    <w:rsid w:val="000D15B3"/>
    <w:rsid w:val="000D2418"/>
    <w:rsid w:val="000D3B51"/>
    <w:rsid w:val="000D456B"/>
    <w:rsid w:val="000E03CF"/>
    <w:rsid w:val="000E1EF6"/>
    <w:rsid w:val="000F0819"/>
    <w:rsid w:val="000F5012"/>
    <w:rsid w:val="000F5786"/>
    <w:rsid w:val="00100F4D"/>
    <w:rsid w:val="001057CE"/>
    <w:rsid w:val="00116704"/>
    <w:rsid w:val="00124478"/>
    <w:rsid w:val="00125D0D"/>
    <w:rsid w:val="00126364"/>
    <w:rsid w:val="00131EB8"/>
    <w:rsid w:val="00131ECD"/>
    <w:rsid w:val="001323D6"/>
    <w:rsid w:val="00132521"/>
    <w:rsid w:val="00135ABF"/>
    <w:rsid w:val="001367AD"/>
    <w:rsid w:val="00143152"/>
    <w:rsid w:val="00144E27"/>
    <w:rsid w:val="00146B73"/>
    <w:rsid w:val="00160938"/>
    <w:rsid w:val="00161274"/>
    <w:rsid w:val="001621A2"/>
    <w:rsid w:val="00164714"/>
    <w:rsid w:val="00166CD9"/>
    <w:rsid w:val="00170CA3"/>
    <w:rsid w:val="00171FBD"/>
    <w:rsid w:val="00172388"/>
    <w:rsid w:val="00193D31"/>
    <w:rsid w:val="001A1381"/>
    <w:rsid w:val="001A2217"/>
    <w:rsid w:val="001A2811"/>
    <w:rsid w:val="001A52FA"/>
    <w:rsid w:val="001A5606"/>
    <w:rsid w:val="001A6495"/>
    <w:rsid w:val="001A7A7D"/>
    <w:rsid w:val="001B06C2"/>
    <w:rsid w:val="001B378A"/>
    <w:rsid w:val="001B595B"/>
    <w:rsid w:val="001C30DE"/>
    <w:rsid w:val="001C62AB"/>
    <w:rsid w:val="001C6B9F"/>
    <w:rsid w:val="001E7935"/>
    <w:rsid w:val="001F147A"/>
    <w:rsid w:val="001F3362"/>
    <w:rsid w:val="001F56F8"/>
    <w:rsid w:val="001F5C63"/>
    <w:rsid w:val="002062D3"/>
    <w:rsid w:val="0020632E"/>
    <w:rsid w:val="002070E3"/>
    <w:rsid w:val="00211E38"/>
    <w:rsid w:val="00220E5A"/>
    <w:rsid w:val="002216F3"/>
    <w:rsid w:val="00223FA3"/>
    <w:rsid w:val="002261D3"/>
    <w:rsid w:val="00227A07"/>
    <w:rsid w:val="00232DAC"/>
    <w:rsid w:val="00234982"/>
    <w:rsid w:val="00235579"/>
    <w:rsid w:val="002455DC"/>
    <w:rsid w:val="0024630F"/>
    <w:rsid w:val="00253E5E"/>
    <w:rsid w:val="002567D2"/>
    <w:rsid w:val="00260C15"/>
    <w:rsid w:val="00266FAA"/>
    <w:rsid w:val="0028066A"/>
    <w:rsid w:val="00281325"/>
    <w:rsid w:val="00285147"/>
    <w:rsid w:val="00290433"/>
    <w:rsid w:val="00292894"/>
    <w:rsid w:val="00292BB4"/>
    <w:rsid w:val="00292D46"/>
    <w:rsid w:val="002A0122"/>
    <w:rsid w:val="002A042C"/>
    <w:rsid w:val="002A23D6"/>
    <w:rsid w:val="002A29D1"/>
    <w:rsid w:val="002A5E13"/>
    <w:rsid w:val="002A7A82"/>
    <w:rsid w:val="002A7EFF"/>
    <w:rsid w:val="002B1778"/>
    <w:rsid w:val="002B4C15"/>
    <w:rsid w:val="002C013E"/>
    <w:rsid w:val="002C0CBF"/>
    <w:rsid w:val="002C2049"/>
    <w:rsid w:val="002C2212"/>
    <w:rsid w:val="002C4981"/>
    <w:rsid w:val="002C54F6"/>
    <w:rsid w:val="002D0E3C"/>
    <w:rsid w:val="002D3019"/>
    <w:rsid w:val="002D424B"/>
    <w:rsid w:val="002E1ABB"/>
    <w:rsid w:val="002E28AA"/>
    <w:rsid w:val="002E38D8"/>
    <w:rsid w:val="002E5C1B"/>
    <w:rsid w:val="002E6F2A"/>
    <w:rsid w:val="002F5B5E"/>
    <w:rsid w:val="002F776A"/>
    <w:rsid w:val="0030211B"/>
    <w:rsid w:val="00304FF3"/>
    <w:rsid w:val="003053BE"/>
    <w:rsid w:val="003110B2"/>
    <w:rsid w:val="00312C56"/>
    <w:rsid w:val="0031755F"/>
    <w:rsid w:val="00322995"/>
    <w:rsid w:val="00323E60"/>
    <w:rsid w:val="0032578C"/>
    <w:rsid w:val="00334C1A"/>
    <w:rsid w:val="00335F1D"/>
    <w:rsid w:val="003375D2"/>
    <w:rsid w:val="003464D8"/>
    <w:rsid w:val="00355DDF"/>
    <w:rsid w:val="00371495"/>
    <w:rsid w:val="00372CAB"/>
    <w:rsid w:val="00373A60"/>
    <w:rsid w:val="003779D3"/>
    <w:rsid w:val="0039159D"/>
    <w:rsid w:val="00393BA6"/>
    <w:rsid w:val="00394B5B"/>
    <w:rsid w:val="003950FD"/>
    <w:rsid w:val="003956D2"/>
    <w:rsid w:val="003973DC"/>
    <w:rsid w:val="003A6369"/>
    <w:rsid w:val="003A6514"/>
    <w:rsid w:val="003B1FEE"/>
    <w:rsid w:val="003B7A3A"/>
    <w:rsid w:val="003C4A5B"/>
    <w:rsid w:val="003C67E8"/>
    <w:rsid w:val="003C6F54"/>
    <w:rsid w:val="003C7794"/>
    <w:rsid w:val="003D40A0"/>
    <w:rsid w:val="003D602F"/>
    <w:rsid w:val="003E3EF8"/>
    <w:rsid w:val="003E4EFC"/>
    <w:rsid w:val="003E4F0E"/>
    <w:rsid w:val="003E6A99"/>
    <w:rsid w:val="003F1195"/>
    <w:rsid w:val="003F598E"/>
    <w:rsid w:val="003F76F9"/>
    <w:rsid w:val="003F7CBC"/>
    <w:rsid w:val="0040017E"/>
    <w:rsid w:val="004001D3"/>
    <w:rsid w:val="00400C49"/>
    <w:rsid w:val="004042E7"/>
    <w:rsid w:val="00415662"/>
    <w:rsid w:val="0042380F"/>
    <w:rsid w:val="004253C1"/>
    <w:rsid w:val="00426E78"/>
    <w:rsid w:val="00432991"/>
    <w:rsid w:val="00432F3B"/>
    <w:rsid w:val="0043687C"/>
    <w:rsid w:val="00446223"/>
    <w:rsid w:val="004470FF"/>
    <w:rsid w:val="00454A96"/>
    <w:rsid w:val="004603C7"/>
    <w:rsid w:val="0046043D"/>
    <w:rsid w:val="00465251"/>
    <w:rsid w:val="004655E1"/>
    <w:rsid w:val="00466F5D"/>
    <w:rsid w:val="00470F63"/>
    <w:rsid w:val="00471482"/>
    <w:rsid w:val="00471CF4"/>
    <w:rsid w:val="00472F95"/>
    <w:rsid w:val="004801F4"/>
    <w:rsid w:val="00485A42"/>
    <w:rsid w:val="00492B7F"/>
    <w:rsid w:val="00494F43"/>
    <w:rsid w:val="00495C2B"/>
    <w:rsid w:val="0049634C"/>
    <w:rsid w:val="004A07B7"/>
    <w:rsid w:val="004A1722"/>
    <w:rsid w:val="004A20D2"/>
    <w:rsid w:val="004A2572"/>
    <w:rsid w:val="004A4B39"/>
    <w:rsid w:val="004A5932"/>
    <w:rsid w:val="004A6338"/>
    <w:rsid w:val="004B0BB1"/>
    <w:rsid w:val="004B5404"/>
    <w:rsid w:val="004B590B"/>
    <w:rsid w:val="004B6277"/>
    <w:rsid w:val="004C0AF3"/>
    <w:rsid w:val="004C2440"/>
    <w:rsid w:val="004D0437"/>
    <w:rsid w:val="004D3419"/>
    <w:rsid w:val="004D5805"/>
    <w:rsid w:val="004D5D4E"/>
    <w:rsid w:val="004D71D5"/>
    <w:rsid w:val="004E457D"/>
    <w:rsid w:val="004E62C8"/>
    <w:rsid w:val="004F4CCA"/>
    <w:rsid w:val="004F508E"/>
    <w:rsid w:val="004F61BF"/>
    <w:rsid w:val="0050191F"/>
    <w:rsid w:val="005035FE"/>
    <w:rsid w:val="00510077"/>
    <w:rsid w:val="005117C0"/>
    <w:rsid w:val="005148C0"/>
    <w:rsid w:val="00515D5A"/>
    <w:rsid w:val="005168CB"/>
    <w:rsid w:val="00533F72"/>
    <w:rsid w:val="0054538F"/>
    <w:rsid w:val="005475E3"/>
    <w:rsid w:val="00550603"/>
    <w:rsid w:val="00555FA8"/>
    <w:rsid w:val="00556167"/>
    <w:rsid w:val="00562409"/>
    <w:rsid w:val="005628C0"/>
    <w:rsid w:val="005654D3"/>
    <w:rsid w:val="005711C5"/>
    <w:rsid w:val="00574575"/>
    <w:rsid w:val="00574BE3"/>
    <w:rsid w:val="00574E93"/>
    <w:rsid w:val="00574F2D"/>
    <w:rsid w:val="00576091"/>
    <w:rsid w:val="00577958"/>
    <w:rsid w:val="00582AE6"/>
    <w:rsid w:val="00586AD2"/>
    <w:rsid w:val="005903A3"/>
    <w:rsid w:val="00593E61"/>
    <w:rsid w:val="005965E9"/>
    <w:rsid w:val="005967BA"/>
    <w:rsid w:val="005B29E7"/>
    <w:rsid w:val="005B3011"/>
    <w:rsid w:val="005B4F1D"/>
    <w:rsid w:val="005B53DF"/>
    <w:rsid w:val="005B5FBD"/>
    <w:rsid w:val="005C09C3"/>
    <w:rsid w:val="005C42C2"/>
    <w:rsid w:val="005C4A26"/>
    <w:rsid w:val="005C4C12"/>
    <w:rsid w:val="005C52BF"/>
    <w:rsid w:val="005E0B2E"/>
    <w:rsid w:val="005E146F"/>
    <w:rsid w:val="005F14DC"/>
    <w:rsid w:val="005F32B0"/>
    <w:rsid w:val="005F4EA2"/>
    <w:rsid w:val="00603064"/>
    <w:rsid w:val="00611A0C"/>
    <w:rsid w:val="00614B53"/>
    <w:rsid w:val="0061547F"/>
    <w:rsid w:val="00623B22"/>
    <w:rsid w:val="00625C60"/>
    <w:rsid w:val="006262D5"/>
    <w:rsid w:val="00631472"/>
    <w:rsid w:val="00631543"/>
    <w:rsid w:val="0063381F"/>
    <w:rsid w:val="006404B3"/>
    <w:rsid w:val="00641981"/>
    <w:rsid w:val="00641E3B"/>
    <w:rsid w:val="0064241C"/>
    <w:rsid w:val="006502A4"/>
    <w:rsid w:val="00651042"/>
    <w:rsid w:val="00656A15"/>
    <w:rsid w:val="0066350A"/>
    <w:rsid w:val="00663EE6"/>
    <w:rsid w:val="00667D8F"/>
    <w:rsid w:val="0067010E"/>
    <w:rsid w:val="00674AE1"/>
    <w:rsid w:val="00680703"/>
    <w:rsid w:val="006824F5"/>
    <w:rsid w:val="00685055"/>
    <w:rsid w:val="006873BC"/>
    <w:rsid w:val="006A305E"/>
    <w:rsid w:val="006A4283"/>
    <w:rsid w:val="006A669B"/>
    <w:rsid w:val="006A6D16"/>
    <w:rsid w:val="006A7DAF"/>
    <w:rsid w:val="006B1F47"/>
    <w:rsid w:val="006B3C8C"/>
    <w:rsid w:val="006B4762"/>
    <w:rsid w:val="006B6CEF"/>
    <w:rsid w:val="006C0F1E"/>
    <w:rsid w:val="006C1175"/>
    <w:rsid w:val="006C1293"/>
    <w:rsid w:val="006D1EBF"/>
    <w:rsid w:val="006D5D46"/>
    <w:rsid w:val="006D66F5"/>
    <w:rsid w:val="006E2F49"/>
    <w:rsid w:val="006E2FBE"/>
    <w:rsid w:val="006E4A5A"/>
    <w:rsid w:val="006E5B86"/>
    <w:rsid w:val="006F050E"/>
    <w:rsid w:val="006F3DE6"/>
    <w:rsid w:val="006F46F4"/>
    <w:rsid w:val="006F74B6"/>
    <w:rsid w:val="00700A3E"/>
    <w:rsid w:val="00701C8C"/>
    <w:rsid w:val="00701E47"/>
    <w:rsid w:val="0071194C"/>
    <w:rsid w:val="00712A8E"/>
    <w:rsid w:val="00717C72"/>
    <w:rsid w:val="00721DDD"/>
    <w:rsid w:val="0073123F"/>
    <w:rsid w:val="00731758"/>
    <w:rsid w:val="007378B4"/>
    <w:rsid w:val="00737C15"/>
    <w:rsid w:val="00740EC0"/>
    <w:rsid w:val="00743FC1"/>
    <w:rsid w:val="007456F8"/>
    <w:rsid w:val="00750CC0"/>
    <w:rsid w:val="00751624"/>
    <w:rsid w:val="00753000"/>
    <w:rsid w:val="007573A2"/>
    <w:rsid w:val="007618D4"/>
    <w:rsid w:val="0078022C"/>
    <w:rsid w:val="007836FD"/>
    <w:rsid w:val="00783CE5"/>
    <w:rsid w:val="00784362"/>
    <w:rsid w:val="00784960"/>
    <w:rsid w:val="00786F93"/>
    <w:rsid w:val="00792B7E"/>
    <w:rsid w:val="00794EDE"/>
    <w:rsid w:val="0079576D"/>
    <w:rsid w:val="00797CEE"/>
    <w:rsid w:val="007A07C2"/>
    <w:rsid w:val="007A0BB7"/>
    <w:rsid w:val="007A1E8E"/>
    <w:rsid w:val="007A55BB"/>
    <w:rsid w:val="007A6BB4"/>
    <w:rsid w:val="007A7AB4"/>
    <w:rsid w:val="007B4A3F"/>
    <w:rsid w:val="007C23BA"/>
    <w:rsid w:val="007C3AB2"/>
    <w:rsid w:val="007C5362"/>
    <w:rsid w:val="007C596B"/>
    <w:rsid w:val="007D6AE7"/>
    <w:rsid w:val="007D7447"/>
    <w:rsid w:val="007E0DDA"/>
    <w:rsid w:val="007E2B4D"/>
    <w:rsid w:val="007E5416"/>
    <w:rsid w:val="007E5515"/>
    <w:rsid w:val="007E7FE2"/>
    <w:rsid w:val="007F1C7F"/>
    <w:rsid w:val="007F517E"/>
    <w:rsid w:val="008019FC"/>
    <w:rsid w:val="00802AAB"/>
    <w:rsid w:val="00802FA5"/>
    <w:rsid w:val="00806596"/>
    <w:rsid w:val="00810BE5"/>
    <w:rsid w:val="0081363A"/>
    <w:rsid w:val="00813691"/>
    <w:rsid w:val="00815378"/>
    <w:rsid w:val="00822815"/>
    <w:rsid w:val="0082572F"/>
    <w:rsid w:val="00830A1C"/>
    <w:rsid w:val="0083309F"/>
    <w:rsid w:val="0083611E"/>
    <w:rsid w:val="008442DF"/>
    <w:rsid w:val="008624AF"/>
    <w:rsid w:val="00865708"/>
    <w:rsid w:val="008665AF"/>
    <w:rsid w:val="00872E4F"/>
    <w:rsid w:val="00885A64"/>
    <w:rsid w:val="00885B8D"/>
    <w:rsid w:val="00885C54"/>
    <w:rsid w:val="0089406C"/>
    <w:rsid w:val="00897B88"/>
    <w:rsid w:val="00897D1F"/>
    <w:rsid w:val="008A0AEB"/>
    <w:rsid w:val="008A0DBE"/>
    <w:rsid w:val="008A0F70"/>
    <w:rsid w:val="008A6DA6"/>
    <w:rsid w:val="008A7D6E"/>
    <w:rsid w:val="008C2B86"/>
    <w:rsid w:val="008C73CE"/>
    <w:rsid w:val="008D2567"/>
    <w:rsid w:val="008D57F6"/>
    <w:rsid w:val="008D6008"/>
    <w:rsid w:val="008E0504"/>
    <w:rsid w:val="008E7692"/>
    <w:rsid w:val="008F0EF7"/>
    <w:rsid w:val="008F42B8"/>
    <w:rsid w:val="00900DD2"/>
    <w:rsid w:val="00904968"/>
    <w:rsid w:val="00904A97"/>
    <w:rsid w:val="00907537"/>
    <w:rsid w:val="009138D6"/>
    <w:rsid w:val="00917FAD"/>
    <w:rsid w:val="0092136A"/>
    <w:rsid w:val="00935CA8"/>
    <w:rsid w:val="00936F66"/>
    <w:rsid w:val="00943FBD"/>
    <w:rsid w:val="00945E9C"/>
    <w:rsid w:val="009511D7"/>
    <w:rsid w:val="00951596"/>
    <w:rsid w:val="00953E3E"/>
    <w:rsid w:val="0095523B"/>
    <w:rsid w:val="009553BF"/>
    <w:rsid w:val="00955761"/>
    <w:rsid w:val="0095659B"/>
    <w:rsid w:val="00961AF8"/>
    <w:rsid w:val="00963CD1"/>
    <w:rsid w:val="009647B0"/>
    <w:rsid w:val="00980B61"/>
    <w:rsid w:val="009818BA"/>
    <w:rsid w:val="0099074C"/>
    <w:rsid w:val="00991060"/>
    <w:rsid w:val="00992601"/>
    <w:rsid w:val="00997E35"/>
    <w:rsid w:val="00997EE1"/>
    <w:rsid w:val="009A0FA7"/>
    <w:rsid w:val="009A227E"/>
    <w:rsid w:val="009A29C6"/>
    <w:rsid w:val="009A2FAC"/>
    <w:rsid w:val="009A32D1"/>
    <w:rsid w:val="009A7D89"/>
    <w:rsid w:val="009B036F"/>
    <w:rsid w:val="009B187F"/>
    <w:rsid w:val="009B4A8B"/>
    <w:rsid w:val="009B7538"/>
    <w:rsid w:val="009B7C46"/>
    <w:rsid w:val="009C06DE"/>
    <w:rsid w:val="009C2889"/>
    <w:rsid w:val="009D1CD0"/>
    <w:rsid w:val="009D53BD"/>
    <w:rsid w:val="009D5668"/>
    <w:rsid w:val="009E21A1"/>
    <w:rsid w:val="009E55F5"/>
    <w:rsid w:val="009F4F8E"/>
    <w:rsid w:val="009F5CAE"/>
    <w:rsid w:val="009F6384"/>
    <w:rsid w:val="009F7FC0"/>
    <w:rsid w:val="00A13B10"/>
    <w:rsid w:val="00A20990"/>
    <w:rsid w:val="00A20C9F"/>
    <w:rsid w:val="00A263EC"/>
    <w:rsid w:val="00A27AE6"/>
    <w:rsid w:val="00A31B63"/>
    <w:rsid w:val="00A329E7"/>
    <w:rsid w:val="00A33232"/>
    <w:rsid w:val="00A40569"/>
    <w:rsid w:val="00A42E69"/>
    <w:rsid w:val="00A45770"/>
    <w:rsid w:val="00A45A39"/>
    <w:rsid w:val="00A4697B"/>
    <w:rsid w:val="00A4710F"/>
    <w:rsid w:val="00A50185"/>
    <w:rsid w:val="00A569A8"/>
    <w:rsid w:val="00A57F99"/>
    <w:rsid w:val="00A623DE"/>
    <w:rsid w:val="00A65110"/>
    <w:rsid w:val="00A66254"/>
    <w:rsid w:val="00A67A0F"/>
    <w:rsid w:val="00A70898"/>
    <w:rsid w:val="00A71E60"/>
    <w:rsid w:val="00A730BB"/>
    <w:rsid w:val="00A75085"/>
    <w:rsid w:val="00A80EE3"/>
    <w:rsid w:val="00A855FF"/>
    <w:rsid w:val="00A90B96"/>
    <w:rsid w:val="00A93177"/>
    <w:rsid w:val="00AA0508"/>
    <w:rsid w:val="00AA1518"/>
    <w:rsid w:val="00AA5058"/>
    <w:rsid w:val="00AA5E16"/>
    <w:rsid w:val="00AA7247"/>
    <w:rsid w:val="00AB103A"/>
    <w:rsid w:val="00AB47CB"/>
    <w:rsid w:val="00AB6EE2"/>
    <w:rsid w:val="00AC2657"/>
    <w:rsid w:val="00AC664A"/>
    <w:rsid w:val="00AD1C48"/>
    <w:rsid w:val="00AD4FF7"/>
    <w:rsid w:val="00AE2C8D"/>
    <w:rsid w:val="00AE534D"/>
    <w:rsid w:val="00AF0642"/>
    <w:rsid w:val="00AF222B"/>
    <w:rsid w:val="00B0496F"/>
    <w:rsid w:val="00B05096"/>
    <w:rsid w:val="00B06407"/>
    <w:rsid w:val="00B07016"/>
    <w:rsid w:val="00B10728"/>
    <w:rsid w:val="00B1513C"/>
    <w:rsid w:val="00B16854"/>
    <w:rsid w:val="00B16B2D"/>
    <w:rsid w:val="00B16B59"/>
    <w:rsid w:val="00B17034"/>
    <w:rsid w:val="00B17390"/>
    <w:rsid w:val="00B20D2B"/>
    <w:rsid w:val="00B23391"/>
    <w:rsid w:val="00B31D83"/>
    <w:rsid w:val="00B3739F"/>
    <w:rsid w:val="00B404FE"/>
    <w:rsid w:val="00B40BCB"/>
    <w:rsid w:val="00B413D3"/>
    <w:rsid w:val="00B535D5"/>
    <w:rsid w:val="00B541C3"/>
    <w:rsid w:val="00B60EDB"/>
    <w:rsid w:val="00B65406"/>
    <w:rsid w:val="00B77AED"/>
    <w:rsid w:val="00B816CC"/>
    <w:rsid w:val="00B8762E"/>
    <w:rsid w:val="00B907D3"/>
    <w:rsid w:val="00B910FA"/>
    <w:rsid w:val="00BA2CD5"/>
    <w:rsid w:val="00BA5875"/>
    <w:rsid w:val="00BA5B3D"/>
    <w:rsid w:val="00BA71B6"/>
    <w:rsid w:val="00BB1933"/>
    <w:rsid w:val="00BB697A"/>
    <w:rsid w:val="00BB6A50"/>
    <w:rsid w:val="00BB6F43"/>
    <w:rsid w:val="00BB6F9E"/>
    <w:rsid w:val="00BB72E7"/>
    <w:rsid w:val="00BB7A99"/>
    <w:rsid w:val="00BC596E"/>
    <w:rsid w:val="00BD3703"/>
    <w:rsid w:val="00BD38DC"/>
    <w:rsid w:val="00BD5C4E"/>
    <w:rsid w:val="00BE3ED3"/>
    <w:rsid w:val="00BE6D9E"/>
    <w:rsid w:val="00BF171D"/>
    <w:rsid w:val="00BF71A3"/>
    <w:rsid w:val="00C00961"/>
    <w:rsid w:val="00C01499"/>
    <w:rsid w:val="00C02EA4"/>
    <w:rsid w:val="00C0300F"/>
    <w:rsid w:val="00C03633"/>
    <w:rsid w:val="00C122B7"/>
    <w:rsid w:val="00C1352A"/>
    <w:rsid w:val="00C160D1"/>
    <w:rsid w:val="00C161A0"/>
    <w:rsid w:val="00C20717"/>
    <w:rsid w:val="00C212CA"/>
    <w:rsid w:val="00C21C1B"/>
    <w:rsid w:val="00C26FF0"/>
    <w:rsid w:val="00C328CF"/>
    <w:rsid w:val="00C34AD1"/>
    <w:rsid w:val="00C372DC"/>
    <w:rsid w:val="00C54345"/>
    <w:rsid w:val="00C54C9B"/>
    <w:rsid w:val="00C57DF7"/>
    <w:rsid w:val="00C6075D"/>
    <w:rsid w:val="00C616C8"/>
    <w:rsid w:val="00C6427E"/>
    <w:rsid w:val="00C6649F"/>
    <w:rsid w:val="00C66739"/>
    <w:rsid w:val="00C66EBF"/>
    <w:rsid w:val="00C7000F"/>
    <w:rsid w:val="00C71CE8"/>
    <w:rsid w:val="00C71DDA"/>
    <w:rsid w:val="00C72ABF"/>
    <w:rsid w:val="00C733A6"/>
    <w:rsid w:val="00C76090"/>
    <w:rsid w:val="00C77758"/>
    <w:rsid w:val="00C77CE8"/>
    <w:rsid w:val="00C8261C"/>
    <w:rsid w:val="00C8723B"/>
    <w:rsid w:val="00C95968"/>
    <w:rsid w:val="00C97242"/>
    <w:rsid w:val="00C973D5"/>
    <w:rsid w:val="00CA0630"/>
    <w:rsid w:val="00CA2310"/>
    <w:rsid w:val="00CA45CE"/>
    <w:rsid w:val="00CA5B8F"/>
    <w:rsid w:val="00CA6375"/>
    <w:rsid w:val="00CB24BB"/>
    <w:rsid w:val="00CB38DC"/>
    <w:rsid w:val="00CC4C5F"/>
    <w:rsid w:val="00CC66DF"/>
    <w:rsid w:val="00CC7EF9"/>
    <w:rsid w:val="00CD1A53"/>
    <w:rsid w:val="00CD319C"/>
    <w:rsid w:val="00CD3A4E"/>
    <w:rsid w:val="00CD6DA2"/>
    <w:rsid w:val="00CE165A"/>
    <w:rsid w:val="00CE174E"/>
    <w:rsid w:val="00CE3C34"/>
    <w:rsid w:val="00CE490E"/>
    <w:rsid w:val="00CE497D"/>
    <w:rsid w:val="00CF1BF2"/>
    <w:rsid w:val="00CF4B56"/>
    <w:rsid w:val="00D05539"/>
    <w:rsid w:val="00D16024"/>
    <w:rsid w:val="00D200FE"/>
    <w:rsid w:val="00D2463A"/>
    <w:rsid w:val="00D2558D"/>
    <w:rsid w:val="00D31491"/>
    <w:rsid w:val="00D3175A"/>
    <w:rsid w:val="00D3192B"/>
    <w:rsid w:val="00D336EC"/>
    <w:rsid w:val="00D36AC9"/>
    <w:rsid w:val="00D36CE1"/>
    <w:rsid w:val="00D40241"/>
    <w:rsid w:val="00D42C8A"/>
    <w:rsid w:val="00D43DF0"/>
    <w:rsid w:val="00D4426F"/>
    <w:rsid w:val="00D539AC"/>
    <w:rsid w:val="00D53CCD"/>
    <w:rsid w:val="00D56866"/>
    <w:rsid w:val="00D57C82"/>
    <w:rsid w:val="00D62492"/>
    <w:rsid w:val="00D71C6F"/>
    <w:rsid w:val="00D72F1C"/>
    <w:rsid w:val="00D770FE"/>
    <w:rsid w:val="00D83DF0"/>
    <w:rsid w:val="00D856A6"/>
    <w:rsid w:val="00D86D65"/>
    <w:rsid w:val="00D96284"/>
    <w:rsid w:val="00D979B3"/>
    <w:rsid w:val="00DA1D49"/>
    <w:rsid w:val="00DA2F0E"/>
    <w:rsid w:val="00DA7DF5"/>
    <w:rsid w:val="00DB14B1"/>
    <w:rsid w:val="00DB3349"/>
    <w:rsid w:val="00DB3820"/>
    <w:rsid w:val="00DB4C34"/>
    <w:rsid w:val="00DB7C44"/>
    <w:rsid w:val="00DC5581"/>
    <w:rsid w:val="00DC5B45"/>
    <w:rsid w:val="00DC7339"/>
    <w:rsid w:val="00DD4A9E"/>
    <w:rsid w:val="00DD4FE0"/>
    <w:rsid w:val="00DD66DB"/>
    <w:rsid w:val="00DE01CA"/>
    <w:rsid w:val="00DE110C"/>
    <w:rsid w:val="00DE17F0"/>
    <w:rsid w:val="00DE351D"/>
    <w:rsid w:val="00DE7F13"/>
    <w:rsid w:val="00DF0811"/>
    <w:rsid w:val="00DF1524"/>
    <w:rsid w:val="00DF2C03"/>
    <w:rsid w:val="00DF2FB3"/>
    <w:rsid w:val="00DF3E3C"/>
    <w:rsid w:val="00E05206"/>
    <w:rsid w:val="00E07764"/>
    <w:rsid w:val="00E10254"/>
    <w:rsid w:val="00E10777"/>
    <w:rsid w:val="00E14832"/>
    <w:rsid w:val="00E14A1F"/>
    <w:rsid w:val="00E1735B"/>
    <w:rsid w:val="00E22B40"/>
    <w:rsid w:val="00E3137A"/>
    <w:rsid w:val="00E3449C"/>
    <w:rsid w:val="00E431DA"/>
    <w:rsid w:val="00E43A06"/>
    <w:rsid w:val="00E45D36"/>
    <w:rsid w:val="00E51E46"/>
    <w:rsid w:val="00E5366D"/>
    <w:rsid w:val="00E56130"/>
    <w:rsid w:val="00E56441"/>
    <w:rsid w:val="00E605B5"/>
    <w:rsid w:val="00E629EF"/>
    <w:rsid w:val="00E65675"/>
    <w:rsid w:val="00E67F2A"/>
    <w:rsid w:val="00E7035F"/>
    <w:rsid w:val="00E729BC"/>
    <w:rsid w:val="00E766C7"/>
    <w:rsid w:val="00E77C96"/>
    <w:rsid w:val="00E85D73"/>
    <w:rsid w:val="00E86D37"/>
    <w:rsid w:val="00E90B9F"/>
    <w:rsid w:val="00E90EA3"/>
    <w:rsid w:val="00E92299"/>
    <w:rsid w:val="00E95CFB"/>
    <w:rsid w:val="00EA07C6"/>
    <w:rsid w:val="00EA3388"/>
    <w:rsid w:val="00EA4923"/>
    <w:rsid w:val="00EA4FB9"/>
    <w:rsid w:val="00EB33ED"/>
    <w:rsid w:val="00EB3CB7"/>
    <w:rsid w:val="00EB4D6E"/>
    <w:rsid w:val="00EC04E0"/>
    <w:rsid w:val="00EC174C"/>
    <w:rsid w:val="00EC1E9C"/>
    <w:rsid w:val="00EC208B"/>
    <w:rsid w:val="00EC2281"/>
    <w:rsid w:val="00EC4AD2"/>
    <w:rsid w:val="00ED12DD"/>
    <w:rsid w:val="00ED2964"/>
    <w:rsid w:val="00ED62D5"/>
    <w:rsid w:val="00EE012F"/>
    <w:rsid w:val="00EE122D"/>
    <w:rsid w:val="00EE560B"/>
    <w:rsid w:val="00EE72F6"/>
    <w:rsid w:val="00EF0004"/>
    <w:rsid w:val="00F05BEA"/>
    <w:rsid w:val="00F0663E"/>
    <w:rsid w:val="00F16DFD"/>
    <w:rsid w:val="00F211DE"/>
    <w:rsid w:val="00F22A3B"/>
    <w:rsid w:val="00F24C95"/>
    <w:rsid w:val="00F3438A"/>
    <w:rsid w:val="00F347E0"/>
    <w:rsid w:val="00F349F3"/>
    <w:rsid w:val="00F40797"/>
    <w:rsid w:val="00F40DEA"/>
    <w:rsid w:val="00F4385B"/>
    <w:rsid w:val="00F4643C"/>
    <w:rsid w:val="00F46F02"/>
    <w:rsid w:val="00F51925"/>
    <w:rsid w:val="00F6496E"/>
    <w:rsid w:val="00F67410"/>
    <w:rsid w:val="00F7108B"/>
    <w:rsid w:val="00F714F5"/>
    <w:rsid w:val="00F76E12"/>
    <w:rsid w:val="00F80801"/>
    <w:rsid w:val="00F835A1"/>
    <w:rsid w:val="00F86DD5"/>
    <w:rsid w:val="00F970F3"/>
    <w:rsid w:val="00FA436A"/>
    <w:rsid w:val="00FA6869"/>
    <w:rsid w:val="00FA78D5"/>
    <w:rsid w:val="00FB21CA"/>
    <w:rsid w:val="00FB5630"/>
    <w:rsid w:val="00FB6134"/>
    <w:rsid w:val="00FB6180"/>
    <w:rsid w:val="00FB7377"/>
    <w:rsid w:val="00FB7AF0"/>
    <w:rsid w:val="00FC41DA"/>
    <w:rsid w:val="00FC7328"/>
    <w:rsid w:val="00FD08CD"/>
    <w:rsid w:val="00FD3212"/>
    <w:rsid w:val="00FD39F7"/>
    <w:rsid w:val="00FD5A7B"/>
    <w:rsid w:val="00FE3A05"/>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38"/>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538"/>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745761518">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 w:id="20879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c-kareli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fc-kareli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emrk.dev.mediaweb.ru/"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kemrk.dev.mediaweb.ru/contacts/2277379055/" TargetMode="External"/><Relationship Id="rId14" Type="http://schemas.openxmlformats.org/officeDocument/2006/relationships/hyperlink" Target="https://economy.gov.karel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962F-9E1A-4A12-ADDE-261D600C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13965</Words>
  <Characters>79601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4</cp:revision>
  <cp:lastPrinted>2026-02-11T09:46:00Z</cp:lastPrinted>
  <dcterms:created xsi:type="dcterms:W3CDTF">2026-02-16T12:32:00Z</dcterms:created>
  <dcterms:modified xsi:type="dcterms:W3CDTF">2026-03-02T12:31:00Z</dcterms:modified>
</cp:coreProperties>
</file>