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DFD" w:rsidRDefault="002F04E9" w:rsidP="00D22AC1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2F04E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407.15pt;margin-top:-3.15pt;width:61.85pt;height:22.2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" strokecolor="white">
            <v:textbox style="mso-fit-shape-to-text:t">
              <w:txbxContent>
                <w:p w:rsidR="00DC329E" w:rsidRDefault="00DC329E" w:rsidP="00DC329E">
                  <w:pPr>
                    <w:rPr>
                      <w:color w:val="FFFFFF"/>
                    </w:rPr>
                  </w:pPr>
                  <w:r>
                    <w:rPr>
                      <w:color w:val="FFFFFF"/>
                    </w:rPr>
                    <w:t>ПРОЕКТ</w:t>
                  </w:r>
                </w:p>
              </w:txbxContent>
            </v:textbox>
          </v:shape>
        </w:pict>
      </w:r>
      <w:r w:rsidR="00D22AC1">
        <w:rPr>
          <w:noProof/>
        </w:rPr>
        <w:drawing>
          <wp:inline distT="0" distB="0" distL="0" distR="0">
            <wp:extent cx="628650" cy="838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29E" w:rsidRPr="00686E78" w:rsidRDefault="00DC329E" w:rsidP="00D22AC1">
      <w:pPr>
        <w:autoSpaceDE w:val="0"/>
        <w:autoSpaceDN w:val="0"/>
        <w:adjustRightInd w:val="0"/>
        <w:jc w:val="center"/>
        <w:rPr>
          <w:rFonts w:ascii="PT Astra Serif" w:hAnsi="PT Astra Serif"/>
        </w:rPr>
      </w:pPr>
      <w:r w:rsidRPr="00686E78">
        <w:rPr>
          <w:rFonts w:ascii="PT Astra Serif" w:hAnsi="PT Astra Serif"/>
        </w:rPr>
        <w:t>ТЕРРИТОРИАЛЬНАЯ ИЗБИРАТЕЛЬНАЯ КОМИССИЯ</w:t>
      </w:r>
    </w:p>
    <w:p w:rsidR="00DC329E" w:rsidRPr="00686E78" w:rsidRDefault="00DC329E" w:rsidP="00D22AC1">
      <w:pPr>
        <w:autoSpaceDE w:val="0"/>
        <w:autoSpaceDN w:val="0"/>
        <w:adjustRightInd w:val="0"/>
        <w:jc w:val="center"/>
        <w:rPr>
          <w:rFonts w:ascii="PT Astra Serif" w:hAnsi="PT Astra Serif"/>
          <w:bCs/>
        </w:rPr>
      </w:pPr>
      <w:r w:rsidRPr="00686E78">
        <w:rPr>
          <w:rFonts w:ascii="PT Astra Serif" w:hAnsi="PT Astra Serif"/>
        </w:rPr>
        <w:t>КЕМСКОГО РАЙОНА</w:t>
      </w:r>
    </w:p>
    <w:p w:rsidR="00DC329E" w:rsidRPr="00686E78" w:rsidRDefault="00DC329E" w:rsidP="00D22AC1">
      <w:pPr>
        <w:autoSpaceDE w:val="0"/>
        <w:autoSpaceDN w:val="0"/>
        <w:adjustRightInd w:val="0"/>
        <w:jc w:val="center"/>
        <w:rPr>
          <w:rFonts w:ascii="PT Astra Serif" w:hAnsi="PT Astra Serif"/>
          <w:bCs/>
        </w:rPr>
      </w:pPr>
    </w:p>
    <w:p w:rsidR="00DC329E" w:rsidRPr="00686E78" w:rsidRDefault="00DC329E" w:rsidP="00D22AC1">
      <w:pPr>
        <w:jc w:val="center"/>
        <w:rPr>
          <w:rFonts w:ascii="PT Astra Serif" w:hAnsi="PT Astra Serif"/>
        </w:rPr>
      </w:pPr>
      <w:r w:rsidRPr="00686E78">
        <w:rPr>
          <w:rFonts w:ascii="PT Astra Serif" w:hAnsi="PT Astra Serif"/>
        </w:rPr>
        <w:t>Р Е Ш Е Н И Е</w:t>
      </w:r>
    </w:p>
    <w:p w:rsidR="00DC329E" w:rsidRPr="00686E78" w:rsidRDefault="00DC329E" w:rsidP="00D22AC1">
      <w:pPr>
        <w:jc w:val="center"/>
        <w:rPr>
          <w:rFonts w:ascii="PT Astra Serif" w:hAnsi="PT Astra Serif"/>
        </w:rPr>
      </w:pPr>
    </w:p>
    <w:p w:rsidR="00DC329E" w:rsidRPr="00C37DFD" w:rsidRDefault="00B2167B" w:rsidP="00D22AC1">
      <w:pPr>
        <w:jc w:val="center"/>
        <w:rPr>
          <w:rFonts w:ascii="PT Astra Serif" w:hAnsi="PT Astra Serif"/>
        </w:rPr>
      </w:pPr>
      <w:r w:rsidRPr="00E548E5">
        <w:rPr>
          <w:rFonts w:ascii="PT Astra Serif" w:hAnsi="PT Astra Serif"/>
          <w:u w:val="single"/>
        </w:rPr>
        <w:t>11</w:t>
      </w:r>
      <w:r w:rsidR="00686E78" w:rsidRPr="00E548E5">
        <w:rPr>
          <w:rFonts w:ascii="PT Astra Serif" w:hAnsi="PT Astra Serif"/>
          <w:u w:val="single"/>
        </w:rPr>
        <w:t xml:space="preserve"> июня 2026</w:t>
      </w:r>
      <w:r w:rsidR="00DC329E" w:rsidRPr="00E548E5">
        <w:rPr>
          <w:rFonts w:ascii="PT Astra Serif" w:hAnsi="PT Astra Serif"/>
          <w:u w:val="single"/>
        </w:rPr>
        <w:t xml:space="preserve"> года</w:t>
      </w:r>
      <w:r w:rsidR="00C37DFD">
        <w:rPr>
          <w:rFonts w:ascii="PT Astra Serif" w:hAnsi="PT Astra Serif"/>
        </w:rPr>
        <w:t xml:space="preserve">   </w:t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C37DFD">
        <w:rPr>
          <w:rFonts w:ascii="PT Astra Serif" w:hAnsi="PT Astra Serif"/>
        </w:rPr>
        <w:tab/>
      </w:r>
      <w:r w:rsidR="00DC329E" w:rsidRPr="00E548E5">
        <w:rPr>
          <w:rFonts w:ascii="PT Astra Serif" w:hAnsi="PT Astra Serif"/>
          <w:u w:val="single"/>
        </w:rPr>
        <w:t xml:space="preserve">№ </w:t>
      </w:r>
      <w:r w:rsidRPr="00E548E5">
        <w:rPr>
          <w:rFonts w:ascii="PT Astra Serif" w:hAnsi="PT Astra Serif"/>
          <w:u w:val="single"/>
        </w:rPr>
        <w:t>7</w:t>
      </w:r>
      <w:r w:rsidR="00DC329E" w:rsidRPr="00E548E5">
        <w:rPr>
          <w:rFonts w:ascii="PT Astra Serif" w:hAnsi="PT Astra Serif"/>
          <w:u w:val="single"/>
        </w:rPr>
        <w:t>/</w:t>
      </w:r>
      <w:r w:rsidR="004F2C5F" w:rsidRPr="00E548E5">
        <w:rPr>
          <w:rFonts w:ascii="PT Astra Serif" w:hAnsi="PT Astra Serif"/>
          <w:u w:val="single"/>
        </w:rPr>
        <w:t>30</w:t>
      </w:r>
      <w:r w:rsidR="00DC329E" w:rsidRPr="00E548E5">
        <w:rPr>
          <w:rFonts w:ascii="PT Astra Serif" w:hAnsi="PT Astra Serif"/>
          <w:u w:val="single"/>
        </w:rPr>
        <w:t>-0</w:t>
      </w:r>
      <w:r w:rsidR="00686E78" w:rsidRPr="00E548E5">
        <w:rPr>
          <w:rFonts w:ascii="PT Astra Serif" w:hAnsi="PT Astra Serif"/>
          <w:u w:val="single"/>
        </w:rPr>
        <w:t>6</w:t>
      </w:r>
    </w:p>
    <w:p w:rsidR="00DC329E" w:rsidRPr="00686E78" w:rsidRDefault="00DC329E" w:rsidP="00D22AC1">
      <w:pPr>
        <w:jc w:val="center"/>
        <w:rPr>
          <w:rFonts w:ascii="PT Astra Serif" w:hAnsi="PT Astra Serif"/>
        </w:rPr>
      </w:pPr>
      <w:r w:rsidRPr="00686E78">
        <w:rPr>
          <w:rFonts w:ascii="PT Astra Serif" w:hAnsi="PT Astra Serif"/>
        </w:rPr>
        <w:t>г. Кемь</w:t>
      </w:r>
    </w:p>
    <w:p w:rsidR="00DC329E" w:rsidRPr="00686E78" w:rsidRDefault="00DC329E" w:rsidP="00686E78">
      <w:pPr>
        <w:ind w:left="851"/>
        <w:rPr>
          <w:rFonts w:ascii="PT Astra Serif" w:hAnsi="PT Astra Serif"/>
          <w:i/>
        </w:rPr>
      </w:pPr>
    </w:p>
    <w:p w:rsidR="00DC329E" w:rsidRPr="00E548E5" w:rsidRDefault="00DC329E" w:rsidP="00D22AC1">
      <w:pPr>
        <w:jc w:val="center"/>
        <w:rPr>
          <w:rFonts w:ascii="PT Astra Serif" w:hAnsi="PT Astra Serif"/>
          <w:b/>
        </w:rPr>
      </w:pPr>
      <w:bookmarkStart w:id="0" w:name="_Hlk231556156"/>
      <w:r w:rsidRPr="00E548E5">
        <w:rPr>
          <w:rFonts w:ascii="PT Astra Serif" w:hAnsi="PT Astra Serif"/>
          <w:b/>
        </w:rPr>
        <w:t>О положении</w:t>
      </w:r>
      <w:r w:rsidR="007F7AC6" w:rsidRPr="00E548E5">
        <w:rPr>
          <w:rFonts w:ascii="PT Astra Serif" w:hAnsi="PT Astra Serif"/>
          <w:b/>
        </w:rPr>
        <w:t xml:space="preserve"> о</w:t>
      </w:r>
      <w:r w:rsidRPr="00E548E5">
        <w:rPr>
          <w:rFonts w:ascii="PT Astra Serif" w:hAnsi="PT Astra Serif"/>
          <w:b/>
        </w:rPr>
        <w:t xml:space="preserve">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</w:t>
      </w:r>
    </w:p>
    <w:p w:rsidR="00DC329E" w:rsidRPr="00E548E5" w:rsidRDefault="007F7AC6" w:rsidP="00D22AC1">
      <w:pPr>
        <w:jc w:val="center"/>
        <w:rPr>
          <w:rFonts w:ascii="PT Astra Serif" w:hAnsi="PT Astra Serif"/>
          <w:b/>
        </w:rPr>
      </w:pPr>
      <w:r w:rsidRPr="00E548E5">
        <w:rPr>
          <w:rFonts w:ascii="PT Astra Serif" w:hAnsi="PT Astra Serif"/>
          <w:b/>
        </w:rPr>
        <w:t>восьмого</w:t>
      </w:r>
      <w:r w:rsidR="00DC329E" w:rsidRPr="00E548E5">
        <w:rPr>
          <w:rFonts w:ascii="PT Astra Serif" w:hAnsi="PT Astra Serif"/>
          <w:b/>
        </w:rPr>
        <w:t xml:space="preserve"> созыва</w:t>
      </w:r>
    </w:p>
    <w:p w:rsidR="00DC329E" w:rsidRPr="00686E78" w:rsidRDefault="00DC329E" w:rsidP="00D22AC1">
      <w:pPr>
        <w:jc w:val="center"/>
        <w:rPr>
          <w:rFonts w:ascii="PT Astra Serif" w:hAnsi="PT Astra Serif"/>
          <w:b/>
          <w:i/>
        </w:rPr>
      </w:pPr>
    </w:p>
    <w:bookmarkEnd w:id="0"/>
    <w:p w:rsidR="00DC329E" w:rsidRPr="00686E78" w:rsidRDefault="00DC329E" w:rsidP="00D22AC1">
      <w:pPr>
        <w:jc w:val="both"/>
        <w:rPr>
          <w:rFonts w:ascii="PT Astra Serif" w:hAnsi="PT Astra Serif"/>
          <w:b/>
        </w:rPr>
      </w:pPr>
    </w:p>
    <w:p w:rsidR="00DC329E" w:rsidRPr="00686E78" w:rsidRDefault="002E0534" w:rsidP="00D22AC1">
      <w:pPr>
        <w:ind w:firstLine="851"/>
        <w:jc w:val="both"/>
        <w:rPr>
          <w:rFonts w:ascii="PT Astra Serif" w:hAnsi="PT Astra Serif"/>
          <w:b/>
        </w:rPr>
      </w:pPr>
      <w:r w:rsidRPr="00686E78">
        <w:rPr>
          <w:rFonts w:ascii="PT Astra Serif" w:hAnsi="PT Astra Serif"/>
        </w:rPr>
        <w:t xml:space="preserve">В соответствии со статьей 17, частями 2,4 статьи 37 Закона Республики Карелия от 26 июня 2003 года № 681-ЗРК «О выборах депутатов Законодательного Собрания Республики Карелия», </w:t>
      </w:r>
      <w:hyperlink r:id="rId9" w:history="1">
        <w:r w:rsidR="00686E78" w:rsidRPr="00686E78">
          <w:rPr>
            <w:rStyle w:val="ad"/>
            <w:rFonts w:ascii="PT Astra Serif" w:hAnsi="PT Astra Serif"/>
            <w:color w:val="auto"/>
            <w:u w:val="none"/>
            <w:shd w:val="clear" w:color="auto" w:fill="FFFFFF"/>
          </w:rPr>
          <w:t>Постановление Избирательной комиссии Республики Карелия от 16 апреля 2026 года №124/929-7</w:t>
        </w:r>
      </w:hyperlink>
      <w:r w:rsidR="00686E78" w:rsidRPr="00686E78">
        <w:rPr>
          <w:rFonts w:ascii="PT Astra Serif" w:hAnsi="PT Astra Serif"/>
          <w:shd w:val="clear" w:color="auto" w:fill="FFFFFF"/>
        </w:rPr>
        <w:t>"О возложении полномочий окружных избирательных комиссий по выборам депутатов Законодательного Собрания Республики Карелия восьмого созыва на территориальные избирательные комиссии"</w:t>
      </w:r>
      <w:r w:rsidRPr="00686E78">
        <w:rPr>
          <w:rFonts w:ascii="PT Astra Serif" w:hAnsi="PT Astra Serif"/>
        </w:rPr>
        <w:t xml:space="preserve">, </w:t>
      </w:r>
      <w:hyperlink r:id="rId10" w:history="1">
        <w:r w:rsidR="00686E78" w:rsidRPr="00686E78">
          <w:rPr>
            <w:rStyle w:val="ad"/>
            <w:rFonts w:ascii="PT Astra Serif" w:hAnsi="PT Astra Serif"/>
            <w:color w:val="auto"/>
            <w:u w:val="none"/>
            <w:shd w:val="clear" w:color="auto" w:fill="FFFFFF"/>
          </w:rPr>
          <w:t>постановлением Избирательной комиссии Республики Карелия от 28 мая 2026 года № 127/967-7</w:t>
        </w:r>
      </w:hyperlink>
      <w:r w:rsidR="00686E78" w:rsidRPr="00686E78">
        <w:rPr>
          <w:rFonts w:ascii="PT Astra Serif" w:hAnsi="PT Astra Serif"/>
          <w:shd w:val="clear" w:color="auto" w:fill="FFFFFF"/>
        </w:rPr>
        <w:t>"О рабочей группе по приему и проверке избирательных документов, представляемых уполномоченными представителями избирательных объединений в Избирательную комиссию Республики Карелия при проведении выборов депутатов Законодательного Собрания Республики Карелия восьмого созыва"</w:t>
      </w:r>
      <w:r w:rsidRPr="00686E78">
        <w:rPr>
          <w:rFonts w:ascii="PT Astra Serif" w:hAnsi="PT Astra Serif"/>
        </w:rPr>
        <w:t xml:space="preserve">», </w:t>
      </w:r>
      <w:r w:rsidR="00DC329E" w:rsidRPr="00686E78">
        <w:rPr>
          <w:rFonts w:ascii="PT Astra Serif" w:hAnsi="PT Astra Serif"/>
          <w:b/>
        </w:rPr>
        <w:t>Территориальная избирательная комиссия Кемского района  р е ш и л а :</w:t>
      </w:r>
    </w:p>
    <w:p w:rsidR="000E64D1" w:rsidRPr="00686E78" w:rsidRDefault="00ED21B0" w:rsidP="00D22AC1">
      <w:pPr>
        <w:pStyle w:val="a3"/>
        <w:numPr>
          <w:ilvl w:val="0"/>
          <w:numId w:val="7"/>
        </w:numPr>
        <w:spacing w:line="240" w:lineRule="auto"/>
        <w:ind w:left="0" w:firstLine="851"/>
        <w:jc w:val="both"/>
        <w:rPr>
          <w:rFonts w:ascii="PT Astra Serif" w:hAnsi="PT Astra Serif"/>
          <w:color w:val="000000"/>
          <w:sz w:val="24"/>
          <w:szCs w:val="24"/>
        </w:rPr>
      </w:pPr>
      <w:r w:rsidRPr="00686E78">
        <w:rPr>
          <w:rFonts w:ascii="PT Astra Serif" w:hAnsi="PT Astra Serif"/>
          <w:color w:val="000000"/>
          <w:sz w:val="24"/>
          <w:szCs w:val="24"/>
        </w:rPr>
        <w:t xml:space="preserve">Утвердить </w:t>
      </w:r>
      <w:r w:rsidR="00DC329E" w:rsidRPr="00686E78">
        <w:rPr>
          <w:rFonts w:ascii="PT Astra Serif" w:hAnsi="PT Astra Serif"/>
          <w:color w:val="000000"/>
          <w:sz w:val="24"/>
          <w:szCs w:val="24"/>
        </w:rPr>
        <w:t>положение о Рабочей группе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седьмого созыва (</w:t>
      </w:r>
      <w:r w:rsidR="00E00125" w:rsidRPr="00686E78">
        <w:rPr>
          <w:rFonts w:ascii="PT Astra Serif" w:hAnsi="PT Astra Serif"/>
          <w:color w:val="000000"/>
          <w:sz w:val="24"/>
          <w:szCs w:val="24"/>
        </w:rPr>
        <w:t>Приложение 1</w:t>
      </w:r>
      <w:r w:rsidR="00DC329E" w:rsidRPr="00686E78">
        <w:rPr>
          <w:rFonts w:ascii="PT Astra Serif" w:hAnsi="PT Astra Serif"/>
          <w:color w:val="000000"/>
          <w:sz w:val="24"/>
          <w:szCs w:val="24"/>
        </w:rPr>
        <w:t>).</w:t>
      </w:r>
    </w:p>
    <w:p w:rsidR="00DC329E" w:rsidRPr="00686E78" w:rsidRDefault="000E64D1" w:rsidP="00D22AC1">
      <w:pPr>
        <w:pStyle w:val="a3"/>
        <w:numPr>
          <w:ilvl w:val="0"/>
          <w:numId w:val="7"/>
        </w:numPr>
        <w:spacing w:line="240" w:lineRule="auto"/>
        <w:ind w:left="0" w:firstLine="851"/>
        <w:jc w:val="both"/>
        <w:rPr>
          <w:rFonts w:ascii="PT Astra Serif" w:hAnsi="PT Astra Serif"/>
          <w:color w:val="000000"/>
          <w:sz w:val="24"/>
          <w:szCs w:val="24"/>
        </w:rPr>
      </w:pPr>
      <w:r w:rsidRPr="00686E78">
        <w:rPr>
          <w:rFonts w:ascii="PT Astra Serif" w:hAnsi="PT Astra Serif"/>
          <w:color w:val="000000"/>
          <w:sz w:val="24"/>
          <w:szCs w:val="24"/>
        </w:rPr>
        <w:t xml:space="preserve">Утвердить состав </w:t>
      </w:r>
      <w:r w:rsidR="00ED21B0" w:rsidRPr="00686E78">
        <w:rPr>
          <w:rFonts w:ascii="PT Astra Serif" w:hAnsi="PT Astra Serif"/>
          <w:color w:val="000000"/>
          <w:sz w:val="24"/>
          <w:szCs w:val="24"/>
        </w:rPr>
        <w:t>Р</w:t>
      </w:r>
      <w:r w:rsidRPr="00686E78">
        <w:rPr>
          <w:rFonts w:ascii="PT Astra Serif" w:hAnsi="PT Astra Serif"/>
          <w:color w:val="000000"/>
          <w:sz w:val="24"/>
          <w:szCs w:val="24"/>
        </w:rPr>
        <w:t>абочей</w:t>
      </w:r>
      <w:r w:rsidR="00DC329E" w:rsidRPr="00686E78">
        <w:rPr>
          <w:rFonts w:ascii="PT Astra Serif" w:hAnsi="PT Astra Serif"/>
          <w:color w:val="000000"/>
          <w:sz w:val="24"/>
          <w:szCs w:val="24"/>
        </w:rPr>
        <w:t xml:space="preserve"> группы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седьмого созыва</w:t>
      </w:r>
      <w:r w:rsidR="00E00125" w:rsidRPr="00686E78">
        <w:rPr>
          <w:rFonts w:ascii="PT Astra Serif" w:hAnsi="PT Astra Serif"/>
          <w:color w:val="000000"/>
          <w:sz w:val="24"/>
          <w:szCs w:val="24"/>
        </w:rPr>
        <w:t xml:space="preserve"> (Приложение 2).</w:t>
      </w:r>
    </w:p>
    <w:p w:rsidR="00DC329E" w:rsidRPr="00686E78" w:rsidRDefault="00DC329E" w:rsidP="00D22AC1">
      <w:pPr>
        <w:pStyle w:val="a3"/>
        <w:numPr>
          <w:ilvl w:val="0"/>
          <w:numId w:val="7"/>
        </w:numPr>
        <w:spacing w:line="240" w:lineRule="auto"/>
        <w:ind w:left="0" w:firstLine="851"/>
        <w:jc w:val="both"/>
        <w:rPr>
          <w:rFonts w:ascii="PT Astra Serif" w:hAnsi="PT Astra Serif"/>
          <w:color w:val="000000"/>
          <w:sz w:val="24"/>
          <w:szCs w:val="24"/>
        </w:rPr>
      </w:pPr>
      <w:r w:rsidRPr="00686E78">
        <w:rPr>
          <w:rFonts w:ascii="PT Astra Serif" w:hAnsi="PT Astra Serif"/>
          <w:color w:val="000000"/>
          <w:sz w:val="24"/>
          <w:szCs w:val="24"/>
        </w:rPr>
        <w:t>Направить настоящее решение в Администрацию Кемского муниципального района для размещения в информационно-телекоммуникационной сети Интернет на официальном сайте администрации Кемского муниципального района в разделе «Выборы».</w:t>
      </w:r>
    </w:p>
    <w:p w:rsidR="00DC329E" w:rsidRPr="00686E78" w:rsidRDefault="00DC329E" w:rsidP="00D22AC1">
      <w:pPr>
        <w:shd w:val="clear" w:color="auto" w:fill="FFFFFF"/>
        <w:spacing w:line="360" w:lineRule="auto"/>
        <w:ind w:firstLine="709"/>
        <w:jc w:val="both"/>
        <w:rPr>
          <w:rFonts w:ascii="PT Astra Serif" w:hAnsi="PT Astra Serif"/>
          <w:color w:val="000000"/>
        </w:rPr>
      </w:pPr>
    </w:p>
    <w:p w:rsidR="00DC329E" w:rsidRPr="00686E78" w:rsidRDefault="00DC329E" w:rsidP="00D22AC1">
      <w:pPr>
        <w:jc w:val="both"/>
        <w:rPr>
          <w:rFonts w:ascii="PT Astra Serif" w:hAnsi="PT Astra Serif"/>
        </w:rPr>
      </w:pPr>
      <w:r w:rsidRPr="00686E78">
        <w:rPr>
          <w:rFonts w:ascii="PT Astra Serif" w:hAnsi="PT Astra Serif"/>
        </w:rPr>
        <w:t>Председатель</w:t>
      </w:r>
    </w:p>
    <w:p w:rsidR="00DC329E" w:rsidRPr="00686E78" w:rsidRDefault="00DC329E" w:rsidP="00D22AC1">
      <w:pPr>
        <w:jc w:val="both"/>
        <w:rPr>
          <w:rFonts w:ascii="PT Astra Serif" w:hAnsi="PT Astra Serif"/>
        </w:rPr>
      </w:pPr>
      <w:r w:rsidRPr="00686E78">
        <w:rPr>
          <w:rFonts w:ascii="PT Astra Serif" w:hAnsi="PT Astra Serif"/>
        </w:rPr>
        <w:t xml:space="preserve">Территориальной избирательной комиссии    </w:t>
      </w:r>
    </w:p>
    <w:p w:rsidR="00DC329E" w:rsidRPr="00686E78" w:rsidRDefault="00DC329E" w:rsidP="00D22AC1">
      <w:pPr>
        <w:rPr>
          <w:rFonts w:ascii="PT Astra Serif" w:hAnsi="PT Astra Serif"/>
        </w:rPr>
      </w:pPr>
      <w:r w:rsidRPr="00686E78">
        <w:rPr>
          <w:rFonts w:ascii="PT Astra Serif" w:hAnsi="PT Astra Serif"/>
        </w:rPr>
        <w:t xml:space="preserve">Кемского района  </w:t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Pr="00686E78">
        <w:rPr>
          <w:rFonts w:ascii="PT Astra Serif" w:hAnsi="PT Astra Serif"/>
        </w:rPr>
        <w:t xml:space="preserve">             Е.П.Данильева</w:t>
      </w:r>
    </w:p>
    <w:p w:rsidR="00DC329E" w:rsidRPr="00686E78" w:rsidRDefault="00DC329E" w:rsidP="00D22AC1">
      <w:pPr>
        <w:jc w:val="both"/>
        <w:rPr>
          <w:rFonts w:ascii="PT Astra Serif" w:hAnsi="PT Astra Serif"/>
        </w:rPr>
      </w:pPr>
    </w:p>
    <w:p w:rsidR="00DC329E" w:rsidRPr="00686E78" w:rsidRDefault="00DC329E" w:rsidP="00D22AC1">
      <w:pPr>
        <w:jc w:val="both"/>
        <w:rPr>
          <w:rFonts w:ascii="PT Astra Serif" w:hAnsi="PT Astra Serif"/>
        </w:rPr>
      </w:pPr>
      <w:r w:rsidRPr="00686E78">
        <w:rPr>
          <w:rFonts w:ascii="PT Astra Serif" w:hAnsi="PT Astra Serif"/>
        </w:rPr>
        <w:t xml:space="preserve">Секретарь </w:t>
      </w:r>
    </w:p>
    <w:p w:rsidR="00DC329E" w:rsidRPr="00686E78" w:rsidRDefault="00DC329E" w:rsidP="00D22AC1">
      <w:pPr>
        <w:jc w:val="both"/>
        <w:rPr>
          <w:rFonts w:ascii="PT Astra Serif" w:hAnsi="PT Astra Serif"/>
        </w:rPr>
      </w:pPr>
      <w:r w:rsidRPr="00686E78">
        <w:rPr>
          <w:rFonts w:ascii="PT Astra Serif" w:hAnsi="PT Astra Serif"/>
        </w:rPr>
        <w:t xml:space="preserve">Территориальной избирательной комиссии    </w:t>
      </w:r>
    </w:p>
    <w:p w:rsidR="00630A7F" w:rsidRPr="00686E78" w:rsidRDefault="00DC329E" w:rsidP="00D22AC1">
      <w:pPr>
        <w:rPr>
          <w:rFonts w:ascii="PT Astra Serif" w:hAnsi="PT Astra Serif"/>
        </w:rPr>
      </w:pPr>
      <w:r w:rsidRPr="00686E78">
        <w:rPr>
          <w:rFonts w:ascii="PT Astra Serif" w:hAnsi="PT Astra Serif"/>
        </w:rPr>
        <w:t xml:space="preserve">Кемского района   </w:t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="00190386">
        <w:rPr>
          <w:rFonts w:ascii="PT Astra Serif" w:hAnsi="PT Astra Serif"/>
        </w:rPr>
        <w:tab/>
      </w:r>
      <w:r w:rsidRPr="00686E78">
        <w:rPr>
          <w:rFonts w:ascii="PT Astra Serif" w:hAnsi="PT Astra Serif"/>
        </w:rPr>
        <w:t xml:space="preserve">  </w:t>
      </w:r>
      <w:r w:rsidR="00686E78" w:rsidRPr="00686E78">
        <w:rPr>
          <w:rFonts w:ascii="PT Astra Serif" w:hAnsi="PT Astra Serif"/>
        </w:rPr>
        <w:t>Е.В. Панова</w:t>
      </w:r>
    </w:p>
    <w:p w:rsidR="00630A7F" w:rsidRDefault="00630A7F" w:rsidP="00630A7F">
      <w:pPr>
        <w:ind w:left="5103"/>
        <w:jc w:val="right"/>
        <w:sectPr w:rsidR="00630A7F" w:rsidSect="00D22AC1">
          <w:headerReference w:type="default" r:id="rId11"/>
          <w:footnotePr>
            <w:numRestart w:val="eachSect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E00125" w:rsidRDefault="00E00125" w:rsidP="00E00125">
      <w:pPr>
        <w:jc w:val="center"/>
        <w:rPr>
          <w:sz w:val="20"/>
          <w:szCs w:val="20"/>
        </w:rPr>
      </w:pPr>
      <w:bookmarkStart w:id="1" w:name="Par28"/>
      <w:bookmarkEnd w:id="1"/>
    </w:p>
    <w:tbl>
      <w:tblPr>
        <w:tblW w:w="9794" w:type="dxa"/>
        <w:tblLook w:val="04A0"/>
      </w:tblPr>
      <w:tblGrid>
        <w:gridCol w:w="4608"/>
        <w:gridCol w:w="5186"/>
      </w:tblGrid>
      <w:tr w:rsidR="00E00125" w:rsidRPr="00686E78" w:rsidTr="00102866">
        <w:trPr>
          <w:trHeight w:val="921"/>
        </w:trPr>
        <w:tc>
          <w:tcPr>
            <w:tcW w:w="4608" w:type="dxa"/>
            <w:vAlign w:val="center"/>
          </w:tcPr>
          <w:p w:rsidR="00E00125" w:rsidRPr="00686E78" w:rsidRDefault="00E00125" w:rsidP="00686E78">
            <w:pPr>
              <w:ind w:left="851"/>
              <w:rPr>
                <w:rFonts w:ascii="PT Astra Serif" w:hAnsi="PT Astra Serif" w:cs="Calibri"/>
                <w:sz w:val="28"/>
                <w:szCs w:val="28"/>
              </w:rPr>
            </w:pPr>
          </w:p>
        </w:tc>
        <w:tc>
          <w:tcPr>
            <w:tcW w:w="5186" w:type="dxa"/>
            <w:vAlign w:val="center"/>
          </w:tcPr>
          <w:p w:rsidR="00E00125" w:rsidRPr="00686E78" w:rsidRDefault="00E00125" w:rsidP="00686E78">
            <w:pPr>
              <w:widowControl w:val="0"/>
              <w:autoSpaceDE w:val="0"/>
              <w:autoSpaceDN w:val="0"/>
              <w:adjustRightInd w:val="0"/>
              <w:ind w:left="851"/>
              <w:jc w:val="right"/>
              <w:outlineLvl w:val="0"/>
              <w:rPr>
                <w:rFonts w:ascii="PT Astra Serif" w:hAnsi="PT Astra Serif" w:cs="Calibri"/>
              </w:rPr>
            </w:pPr>
            <w:r w:rsidRPr="00686E78">
              <w:rPr>
                <w:rFonts w:ascii="PT Astra Serif" w:hAnsi="PT Astra Serif" w:cs="Calibri"/>
              </w:rPr>
              <w:t xml:space="preserve">Приложение 2 </w:t>
            </w:r>
          </w:p>
          <w:p w:rsidR="00E00125" w:rsidRPr="00686E78" w:rsidRDefault="00E00125" w:rsidP="00686E78">
            <w:pPr>
              <w:widowControl w:val="0"/>
              <w:autoSpaceDE w:val="0"/>
              <w:autoSpaceDN w:val="0"/>
              <w:adjustRightInd w:val="0"/>
              <w:ind w:left="851"/>
              <w:jc w:val="right"/>
              <w:outlineLvl w:val="0"/>
              <w:rPr>
                <w:rFonts w:ascii="PT Astra Serif" w:hAnsi="PT Astra Serif" w:cs="Calibri"/>
              </w:rPr>
            </w:pPr>
            <w:r w:rsidRPr="00686E78">
              <w:rPr>
                <w:rFonts w:ascii="PT Astra Serif" w:hAnsi="PT Astra Serif" w:cs="Calibri"/>
              </w:rPr>
              <w:t>УТВЕРЖДЕНО</w:t>
            </w:r>
          </w:p>
          <w:p w:rsidR="00E00125" w:rsidRPr="00686E78" w:rsidRDefault="00E00125" w:rsidP="00686E78">
            <w:pPr>
              <w:widowControl w:val="0"/>
              <w:autoSpaceDE w:val="0"/>
              <w:autoSpaceDN w:val="0"/>
              <w:adjustRightInd w:val="0"/>
              <w:ind w:left="851"/>
              <w:jc w:val="right"/>
              <w:outlineLvl w:val="0"/>
              <w:rPr>
                <w:rFonts w:ascii="PT Astra Serif" w:hAnsi="PT Astra Serif" w:cs="Calibri"/>
              </w:rPr>
            </w:pPr>
            <w:r w:rsidRPr="00686E78">
              <w:rPr>
                <w:rFonts w:ascii="PT Astra Serif" w:hAnsi="PT Astra Serif" w:cs="Calibri"/>
              </w:rPr>
              <w:t xml:space="preserve">Решением Территориальной избирательной </w:t>
            </w:r>
          </w:p>
          <w:p w:rsidR="00E00125" w:rsidRPr="00686E78" w:rsidRDefault="00E00125" w:rsidP="00686E78">
            <w:pPr>
              <w:widowControl w:val="0"/>
              <w:autoSpaceDE w:val="0"/>
              <w:autoSpaceDN w:val="0"/>
              <w:adjustRightInd w:val="0"/>
              <w:ind w:left="851"/>
              <w:jc w:val="right"/>
              <w:outlineLvl w:val="0"/>
              <w:rPr>
                <w:rFonts w:ascii="PT Astra Serif" w:hAnsi="PT Astra Serif" w:cs="Calibri"/>
              </w:rPr>
            </w:pPr>
            <w:r w:rsidRPr="00686E78">
              <w:rPr>
                <w:rFonts w:ascii="PT Astra Serif" w:hAnsi="PT Astra Serif" w:cs="Calibri"/>
              </w:rPr>
              <w:t>комиссии Кемского района</w:t>
            </w:r>
          </w:p>
          <w:p w:rsidR="00E00125" w:rsidRPr="00686E78" w:rsidRDefault="00E00125" w:rsidP="00190386">
            <w:pPr>
              <w:widowControl w:val="0"/>
              <w:autoSpaceDE w:val="0"/>
              <w:autoSpaceDN w:val="0"/>
              <w:adjustRightInd w:val="0"/>
              <w:ind w:left="851"/>
              <w:jc w:val="right"/>
              <w:outlineLvl w:val="0"/>
              <w:rPr>
                <w:rFonts w:ascii="PT Astra Serif" w:hAnsi="PT Astra Serif" w:cs="Calibri"/>
                <w:sz w:val="28"/>
                <w:szCs w:val="28"/>
              </w:rPr>
            </w:pPr>
            <w:r w:rsidRPr="00686E78">
              <w:rPr>
                <w:rFonts w:ascii="PT Astra Serif" w:hAnsi="PT Astra Serif" w:cs="Calibri"/>
              </w:rPr>
              <w:t xml:space="preserve">от </w:t>
            </w:r>
            <w:r w:rsidR="00190386">
              <w:rPr>
                <w:rFonts w:ascii="PT Astra Serif" w:hAnsi="PT Astra Serif" w:cs="Calibri"/>
              </w:rPr>
              <w:t>11</w:t>
            </w:r>
            <w:r w:rsidRPr="00686E78">
              <w:rPr>
                <w:rFonts w:ascii="PT Astra Serif" w:hAnsi="PT Astra Serif" w:cs="Calibri"/>
              </w:rPr>
              <w:t>.06.202</w:t>
            </w:r>
            <w:r w:rsidR="00686E78" w:rsidRPr="00686E78">
              <w:rPr>
                <w:rFonts w:ascii="PT Astra Serif" w:hAnsi="PT Astra Serif" w:cs="Calibri"/>
              </w:rPr>
              <w:t>6</w:t>
            </w:r>
            <w:r w:rsidRPr="00686E78">
              <w:rPr>
                <w:rFonts w:ascii="PT Astra Serif" w:hAnsi="PT Astra Serif" w:cs="Calibri"/>
              </w:rPr>
              <w:t xml:space="preserve"> № </w:t>
            </w:r>
            <w:r w:rsidR="00190386">
              <w:rPr>
                <w:rFonts w:ascii="PT Astra Serif" w:hAnsi="PT Astra Serif" w:cs="Calibri"/>
              </w:rPr>
              <w:t>7</w:t>
            </w:r>
            <w:r w:rsidRPr="00686E78">
              <w:rPr>
                <w:rFonts w:ascii="PT Astra Serif" w:hAnsi="PT Astra Serif" w:cs="Calibri"/>
              </w:rPr>
              <w:t>/</w:t>
            </w:r>
            <w:r w:rsidR="004F2C5F">
              <w:rPr>
                <w:rFonts w:ascii="PT Astra Serif" w:hAnsi="PT Astra Serif" w:cs="Calibri"/>
              </w:rPr>
              <w:t>30</w:t>
            </w:r>
            <w:r w:rsidRPr="00686E78">
              <w:rPr>
                <w:rFonts w:ascii="PT Astra Serif" w:hAnsi="PT Astra Serif" w:cs="Calibri"/>
              </w:rPr>
              <w:t>-0</w:t>
            </w:r>
            <w:r w:rsidR="00686E78" w:rsidRPr="00686E78">
              <w:rPr>
                <w:rFonts w:ascii="PT Astra Serif" w:hAnsi="PT Astra Serif" w:cs="Calibri"/>
              </w:rPr>
              <w:t>6</w:t>
            </w:r>
          </w:p>
        </w:tc>
      </w:tr>
    </w:tbl>
    <w:p w:rsidR="00E00125" w:rsidRPr="00686E78" w:rsidRDefault="00E00125" w:rsidP="00686E78">
      <w:pPr>
        <w:ind w:left="851"/>
        <w:jc w:val="center"/>
        <w:rPr>
          <w:rFonts w:ascii="PT Astra Serif" w:hAnsi="PT Astra Serif"/>
          <w:sz w:val="20"/>
          <w:szCs w:val="20"/>
        </w:rPr>
      </w:pPr>
    </w:p>
    <w:p w:rsidR="00E00125" w:rsidRPr="00686E78" w:rsidRDefault="00E00125" w:rsidP="00686E78">
      <w:pPr>
        <w:ind w:left="851"/>
        <w:jc w:val="right"/>
        <w:rPr>
          <w:rFonts w:ascii="PT Astra Serif" w:hAnsi="PT Astra Serif"/>
          <w:sz w:val="20"/>
          <w:szCs w:val="20"/>
        </w:rPr>
      </w:pPr>
    </w:p>
    <w:p w:rsidR="00E00125" w:rsidRPr="00686E78" w:rsidRDefault="00E00125" w:rsidP="00686E78">
      <w:pPr>
        <w:ind w:left="851"/>
        <w:jc w:val="right"/>
        <w:rPr>
          <w:rFonts w:ascii="PT Astra Serif" w:hAnsi="PT Astra Serif"/>
          <w:sz w:val="20"/>
          <w:szCs w:val="20"/>
        </w:rPr>
      </w:pPr>
    </w:p>
    <w:p w:rsidR="00E00125" w:rsidRPr="00686E78" w:rsidRDefault="00E00125" w:rsidP="00686E78">
      <w:pPr>
        <w:spacing w:after="200" w:line="276" w:lineRule="auto"/>
        <w:ind w:left="851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686E78">
        <w:rPr>
          <w:rFonts w:ascii="PT Astra Serif" w:eastAsia="Calibri" w:hAnsi="PT Astra Serif"/>
          <w:b/>
          <w:lang w:eastAsia="en-US"/>
        </w:rPr>
        <w:t>СОСТАВ</w:t>
      </w:r>
    </w:p>
    <w:p w:rsidR="00E00125" w:rsidRPr="00686E78" w:rsidRDefault="00E00125" w:rsidP="00686E78">
      <w:pPr>
        <w:spacing w:after="200" w:line="276" w:lineRule="auto"/>
        <w:ind w:left="851"/>
        <w:contextualSpacing/>
        <w:jc w:val="center"/>
        <w:rPr>
          <w:rFonts w:ascii="PT Astra Serif" w:eastAsia="Calibri" w:hAnsi="PT Astra Serif"/>
          <w:b/>
          <w:lang w:eastAsia="en-US"/>
        </w:rPr>
      </w:pPr>
      <w:r w:rsidRPr="00686E78">
        <w:rPr>
          <w:rFonts w:ascii="PT Astra Serif" w:eastAsia="Calibri" w:hAnsi="PT Astra Serif"/>
          <w:b/>
          <w:lang w:eastAsia="en-US"/>
        </w:rPr>
        <w:t>рабочей группы по приему и проверке избирательных документов, представляемых кандидатами в окружную избирательную комиссию при проведении выборов депутатов Законодательного Собрания Республики Карелия седьмого созыва</w:t>
      </w:r>
    </w:p>
    <w:p w:rsidR="00E00125" w:rsidRPr="00686E78" w:rsidRDefault="00E00125" w:rsidP="00686E78">
      <w:pPr>
        <w:spacing w:after="200" w:line="276" w:lineRule="auto"/>
        <w:ind w:left="851"/>
        <w:contextualSpacing/>
        <w:jc w:val="center"/>
        <w:rPr>
          <w:rFonts w:ascii="PT Astra Serif" w:eastAsia="Calibri" w:hAnsi="PT Astra Serif"/>
          <w:lang w:eastAsia="en-US"/>
        </w:rPr>
      </w:pPr>
    </w:p>
    <w:p w:rsidR="00E00125" w:rsidRPr="00686E78" w:rsidRDefault="00E00125" w:rsidP="00106DE3">
      <w:pPr>
        <w:spacing w:after="200" w:line="276" w:lineRule="auto"/>
        <w:ind w:left="851"/>
        <w:contextualSpacing/>
        <w:rPr>
          <w:rFonts w:ascii="PT Astra Serif" w:eastAsia="Calibri" w:hAnsi="PT Astra Serif"/>
          <w:b/>
          <w:lang w:eastAsia="en-US"/>
        </w:rPr>
      </w:pPr>
      <w:r w:rsidRPr="00686E78">
        <w:rPr>
          <w:rFonts w:ascii="PT Astra Serif" w:eastAsia="Calibri" w:hAnsi="PT Astra Serif"/>
          <w:b/>
          <w:lang w:eastAsia="en-US"/>
        </w:rPr>
        <w:t xml:space="preserve">Руководитель Рабочей группы </w:t>
      </w:r>
    </w:p>
    <w:p w:rsidR="00E00125" w:rsidRPr="00686E78" w:rsidRDefault="00E00125" w:rsidP="00106DE3">
      <w:pPr>
        <w:spacing w:after="200" w:line="276" w:lineRule="auto"/>
        <w:ind w:left="851"/>
        <w:contextualSpacing/>
        <w:jc w:val="center"/>
        <w:rPr>
          <w:rFonts w:ascii="PT Astra Serif" w:eastAsia="Calibri" w:hAnsi="PT Astra Serif"/>
          <w:b/>
          <w:lang w:eastAsia="en-US"/>
        </w:rPr>
      </w:pPr>
    </w:p>
    <w:tbl>
      <w:tblPr>
        <w:tblW w:w="9224" w:type="dxa"/>
        <w:tblInd w:w="392" w:type="dxa"/>
        <w:tblLook w:val="04A0"/>
      </w:tblPr>
      <w:tblGrid>
        <w:gridCol w:w="4753"/>
        <w:gridCol w:w="4471"/>
      </w:tblGrid>
      <w:tr w:rsidR="00E00125" w:rsidRPr="00686E78" w:rsidTr="00102866">
        <w:trPr>
          <w:trHeight w:val="473"/>
        </w:trPr>
        <w:tc>
          <w:tcPr>
            <w:tcW w:w="4753" w:type="dxa"/>
          </w:tcPr>
          <w:p w:rsidR="00E00125" w:rsidRPr="00686E78" w:rsidRDefault="00E00125" w:rsidP="00106DE3">
            <w:pPr>
              <w:spacing w:after="200" w:line="276" w:lineRule="auto"/>
              <w:ind w:left="459"/>
              <w:contextualSpacing/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686E78">
              <w:rPr>
                <w:rFonts w:ascii="PT Astra Serif" w:eastAsia="Calibri" w:hAnsi="PT Astra Serif"/>
                <w:lang w:eastAsia="en-US"/>
              </w:rPr>
              <w:t>Данильева Екатерина Петровна -</w:t>
            </w:r>
          </w:p>
        </w:tc>
        <w:tc>
          <w:tcPr>
            <w:tcW w:w="4471" w:type="dxa"/>
          </w:tcPr>
          <w:p w:rsidR="00E00125" w:rsidRPr="00686E78" w:rsidRDefault="00E00125" w:rsidP="00106DE3">
            <w:pPr>
              <w:spacing w:after="200" w:line="276" w:lineRule="auto"/>
              <w:ind w:left="851"/>
              <w:contextualSpacing/>
              <w:jc w:val="both"/>
              <w:rPr>
                <w:rFonts w:ascii="PT Astra Serif" w:eastAsia="Calibri" w:hAnsi="PT Astra Serif"/>
              </w:rPr>
            </w:pPr>
            <w:r w:rsidRPr="00686E78">
              <w:rPr>
                <w:rFonts w:ascii="PT Astra Serif" w:eastAsia="Calibri" w:hAnsi="PT Astra Serif"/>
              </w:rPr>
              <w:t xml:space="preserve">председатель ТИК Кемского района </w:t>
            </w:r>
          </w:p>
        </w:tc>
      </w:tr>
      <w:tr w:rsidR="00E00125" w:rsidRPr="00686E78" w:rsidTr="00102866">
        <w:trPr>
          <w:trHeight w:val="487"/>
        </w:trPr>
        <w:tc>
          <w:tcPr>
            <w:tcW w:w="9224" w:type="dxa"/>
            <w:gridSpan w:val="2"/>
          </w:tcPr>
          <w:p w:rsidR="00E00125" w:rsidRPr="00686E78" w:rsidRDefault="00E00125" w:rsidP="00106DE3">
            <w:pPr>
              <w:spacing w:after="200" w:line="276" w:lineRule="auto"/>
              <w:ind w:left="459"/>
              <w:contextualSpacing/>
              <w:jc w:val="both"/>
              <w:rPr>
                <w:rFonts w:ascii="PT Astra Serif" w:eastAsia="Calibri" w:hAnsi="PT Astra Serif"/>
                <w:b/>
                <w:lang w:eastAsia="en-US"/>
              </w:rPr>
            </w:pPr>
            <w:r w:rsidRPr="00686E78">
              <w:rPr>
                <w:rFonts w:ascii="PT Astra Serif" w:eastAsia="Calibri" w:hAnsi="PT Astra Serif"/>
                <w:b/>
                <w:lang w:eastAsia="en-US"/>
              </w:rPr>
              <w:t>Заместитель руководителя Рабочей группы</w:t>
            </w:r>
          </w:p>
        </w:tc>
      </w:tr>
      <w:tr w:rsidR="00E00125" w:rsidRPr="00686E78" w:rsidTr="00102866">
        <w:trPr>
          <w:trHeight w:val="765"/>
        </w:trPr>
        <w:tc>
          <w:tcPr>
            <w:tcW w:w="4753" w:type="dxa"/>
          </w:tcPr>
          <w:p w:rsidR="00E00125" w:rsidRPr="00686E78" w:rsidRDefault="00E00125" w:rsidP="00106DE3">
            <w:pPr>
              <w:spacing w:after="200" w:line="276" w:lineRule="auto"/>
              <w:ind w:left="459"/>
              <w:contextualSpacing/>
              <w:jc w:val="both"/>
              <w:rPr>
                <w:rFonts w:ascii="PT Astra Serif" w:eastAsia="Calibri" w:hAnsi="PT Astra Serif"/>
                <w:lang w:eastAsia="en-US"/>
              </w:rPr>
            </w:pPr>
            <w:r w:rsidRPr="00686E78">
              <w:rPr>
                <w:rFonts w:ascii="PT Astra Serif" w:eastAsia="Calibri" w:hAnsi="PT Astra Serif"/>
                <w:lang w:eastAsia="en-US"/>
              </w:rPr>
              <w:t>Антонова Наталья Александровна</w:t>
            </w:r>
            <w:r w:rsidR="00686E78">
              <w:rPr>
                <w:rFonts w:ascii="PT Astra Serif" w:eastAsia="Calibri" w:hAnsi="PT Astra Serif"/>
                <w:lang w:eastAsia="en-US"/>
              </w:rPr>
              <w:t>-</w:t>
            </w:r>
          </w:p>
        </w:tc>
        <w:tc>
          <w:tcPr>
            <w:tcW w:w="4471" w:type="dxa"/>
          </w:tcPr>
          <w:p w:rsidR="00E00125" w:rsidRPr="00686E78" w:rsidRDefault="00E00125" w:rsidP="00106DE3">
            <w:pPr>
              <w:spacing w:after="200" w:line="276" w:lineRule="auto"/>
              <w:ind w:left="809"/>
              <w:contextualSpacing/>
              <w:jc w:val="both"/>
              <w:rPr>
                <w:rFonts w:ascii="PT Astra Serif" w:eastAsia="Calibri" w:hAnsi="PT Astra Serif"/>
              </w:rPr>
            </w:pPr>
            <w:r w:rsidRPr="00686E78">
              <w:rPr>
                <w:rFonts w:ascii="PT Astra Serif" w:eastAsia="Calibri" w:hAnsi="PT Astra Serif"/>
              </w:rPr>
              <w:t>заместитель председателя ТИК Кемского района</w:t>
            </w:r>
          </w:p>
        </w:tc>
      </w:tr>
      <w:tr w:rsidR="00E00125" w:rsidRPr="00686E78" w:rsidTr="00102866">
        <w:trPr>
          <w:trHeight w:val="487"/>
        </w:trPr>
        <w:tc>
          <w:tcPr>
            <w:tcW w:w="9224" w:type="dxa"/>
            <w:gridSpan w:val="2"/>
          </w:tcPr>
          <w:p w:rsidR="00E00125" w:rsidRPr="00686E78" w:rsidRDefault="00E00125" w:rsidP="00106DE3">
            <w:pPr>
              <w:spacing w:after="200" w:line="276" w:lineRule="auto"/>
              <w:ind w:left="459"/>
              <w:contextualSpacing/>
              <w:jc w:val="both"/>
              <w:rPr>
                <w:rFonts w:ascii="PT Astra Serif" w:eastAsia="Calibri" w:hAnsi="PT Astra Serif"/>
              </w:rPr>
            </w:pPr>
            <w:r w:rsidRPr="00686E78">
              <w:rPr>
                <w:rFonts w:ascii="PT Astra Serif" w:hAnsi="PT Astra Serif"/>
                <w:b/>
              </w:rPr>
              <w:t>Члены Рабочей группы</w:t>
            </w:r>
          </w:p>
        </w:tc>
      </w:tr>
    </w:tbl>
    <w:tbl>
      <w:tblPr>
        <w:tblStyle w:val="ae"/>
        <w:tblW w:w="8896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3685"/>
      </w:tblGrid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Панова Елена Владимировна</w:t>
            </w:r>
          </w:p>
          <w:p w:rsidR="00032C61" w:rsidRDefault="00032C6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секретарь ТИК Кемского района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Кириллова Юлия Васильевна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Кулешова Лидия Петровна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0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Корешков Александр Александрович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Лебедева Лилия Васильевна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Лесонен Виктория Владимировна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Тюленев Андрей Владимирович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F06E89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Смирнова Марина Вячеславовна</w:t>
            </w:r>
          </w:p>
        </w:tc>
        <w:tc>
          <w:tcPr>
            <w:tcW w:w="3685" w:type="dxa"/>
          </w:tcPr>
          <w:p w:rsidR="00D22AC1" w:rsidRDefault="00D22AC1" w:rsidP="00F06E89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  <w:tr w:rsidR="00D22AC1" w:rsidTr="00032C61">
        <w:tc>
          <w:tcPr>
            <w:tcW w:w="5211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Тихомирова Людмила Владимировна</w:t>
            </w:r>
          </w:p>
        </w:tc>
        <w:tc>
          <w:tcPr>
            <w:tcW w:w="3685" w:type="dxa"/>
          </w:tcPr>
          <w:p w:rsidR="00D22AC1" w:rsidRDefault="00D22AC1" w:rsidP="00D22AC1">
            <w:pPr>
              <w:tabs>
                <w:tab w:val="left" w:pos="435"/>
              </w:tabs>
              <w:jc w:val="both"/>
              <w:rPr>
                <w:rFonts w:ascii="PT Astra Serif" w:hAnsi="PT Astra Serif"/>
              </w:rPr>
            </w:pPr>
            <w:r w:rsidRPr="00686E78">
              <w:rPr>
                <w:rFonts w:ascii="PT Astra Serif" w:hAnsi="PT Astra Serif"/>
              </w:rPr>
              <w:t>член ТИК Кемского района с правом</w:t>
            </w:r>
            <w:r>
              <w:rPr>
                <w:rFonts w:ascii="PT Astra Serif" w:hAnsi="PT Astra Serif"/>
              </w:rPr>
              <w:t xml:space="preserve"> </w:t>
            </w:r>
            <w:r w:rsidRPr="00686E78">
              <w:rPr>
                <w:rFonts w:ascii="PT Astra Serif" w:hAnsi="PT Astra Serif"/>
              </w:rPr>
              <w:t>решающего голоса</w:t>
            </w:r>
          </w:p>
        </w:tc>
      </w:tr>
    </w:tbl>
    <w:p w:rsidR="00E00125" w:rsidRDefault="00E00125" w:rsidP="00D22AC1">
      <w:pPr>
        <w:spacing w:after="200" w:line="276" w:lineRule="auto"/>
      </w:pPr>
    </w:p>
    <w:sectPr w:rsidR="00E00125" w:rsidSect="00465123">
      <w:footnotePr>
        <w:numRestart w:val="eachSect"/>
      </w:footnotePr>
      <w:pgSz w:w="11906" w:h="16838"/>
      <w:pgMar w:top="851" w:right="850" w:bottom="1134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07A" w:rsidRDefault="0071507A" w:rsidP="00630A7F">
      <w:r>
        <w:separator/>
      </w:r>
    </w:p>
  </w:endnote>
  <w:endnote w:type="continuationSeparator" w:id="1">
    <w:p w:rsidR="0071507A" w:rsidRDefault="0071507A" w:rsidP="00630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07A" w:rsidRDefault="0071507A" w:rsidP="00630A7F">
      <w:r>
        <w:separator/>
      </w:r>
    </w:p>
  </w:footnote>
  <w:footnote w:type="continuationSeparator" w:id="1">
    <w:p w:rsidR="0071507A" w:rsidRDefault="0071507A" w:rsidP="00630A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49298"/>
    </w:sdtPr>
    <w:sdtContent>
      <w:p w:rsidR="00C8240A" w:rsidRDefault="002F04E9" w:rsidP="00F541E4">
        <w:pPr>
          <w:pStyle w:val="a4"/>
          <w:jc w:val="center"/>
        </w:pPr>
        <w:r>
          <w:rPr>
            <w:noProof/>
          </w:rPr>
          <w:fldChar w:fldCharType="begin"/>
        </w:r>
        <w:r w:rsidR="00C92230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D22A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2BD636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18C52C0"/>
    <w:multiLevelType w:val="hybridMultilevel"/>
    <w:tmpl w:val="3C34F3C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B252083"/>
    <w:multiLevelType w:val="multilevel"/>
    <w:tmpl w:val="715AE3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4">
    <w:nsid w:val="3B2B1C2F"/>
    <w:multiLevelType w:val="hybridMultilevel"/>
    <w:tmpl w:val="BAE6A10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5EA81F58"/>
    <w:multiLevelType w:val="hybridMultilevel"/>
    <w:tmpl w:val="38EE639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630A7F"/>
    <w:rsid w:val="00001DE6"/>
    <w:rsid w:val="00032C61"/>
    <w:rsid w:val="0008735F"/>
    <w:rsid w:val="00091993"/>
    <w:rsid w:val="0009784D"/>
    <w:rsid w:val="000C0BD1"/>
    <w:rsid w:val="000E64D1"/>
    <w:rsid w:val="00102866"/>
    <w:rsid w:val="00106DE3"/>
    <w:rsid w:val="0011296F"/>
    <w:rsid w:val="001240FF"/>
    <w:rsid w:val="00126444"/>
    <w:rsid w:val="001324AA"/>
    <w:rsid w:val="00165748"/>
    <w:rsid w:val="00190386"/>
    <w:rsid w:val="001A0127"/>
    <w:rsid w:val="001C52A3"/>
    <w:rsid w:val="001D02E8"/>
    <w:rsid w:val="001D38DD"/>
    <w:rsid w:val="001E2960"/>
    <w:rsid w:val="00211442"/>
    <w:rsid w:val="00232EDF"/>
    <w:rsid w:val="002656A7"/>
    <w:rsid w:val="00283BEA"/>
    <w:rsid w:val="002E0534"/>
    <w:rsid w:val="002E5682"/>
    <w:rsid w:val="002F04E9"/>
    <w:rsid w:val="00302368"/>
    <w:rsid w:val="003219B5"/>
    <w:rsid w:val="0033510C"/>
    <w:rsid w:val="00362D4A"/>
    <w:rsid w:val="003659FE"/>
    <w:rsid w:val="0037220A"/>
    <w:rsid w:val="003919D7"/>
    <w:rsid w:val="003E0488"/>
    <w:rsid w:val="003E767A"/>
    <w:rsid w:val="00426BE0"/>
    <w:rsid w:val="00432249"/>
    <w:rsid w:val="004427DC"/>
    <w:rsid w:val="00453FDA"/>
    <w:rsid w:val="00457DC0"/>
    <w:rsid w:val="00465123"/>
    <w:rsid w:val="004923EC"/>
    <w:rsid w:val="004A02CE"/>
    <w:rsid w:val="004C2C4C"/>
    <w:rsid w:val="004D09A6"/>
    <w:rsid w:val="004D3935"/>
    <w:rsid w:val="004E4374"/>
    <w:rsid w:val="004F2C5F"/>
    <w:rsid w:val="00504F0F"/>
    <w:rsid w:val="00514F4D"/>
    <w:rsid w:val="00562EE3"/>
    <w:rsid w:val="0056340F"/>
    <w:rsid w:val="00582FA3"/>
    <w:rsid w:val="005C2843"/>
    <w:rsid w:val="005D13F9"/>
    <w:rsid w:val="005E7995"/>
    <w:rsid w:val="005F5CBC"/>
    <w:rsid w:val="005F781C"/>
    <w:rsid w:val="00630A7F"/>
    <w:rsid w:val="006363D7"/>
    <w:rsid w:val="0064086E"/>
    <w:rsid w:val="00646924"/>
    <w:rsid w:val="006641F0"/>
    <w:rsid w:val="00686E78"/>
    <w:rsid w:val="006C58E7"/>
    <w:rsid w:val="006D1482"/>
    <w:rsid w:val="006D4BB8"/>
    <w:rsid w:val="006F29D0"/>
    <w:rsid w:val="0071507A"/>
    <w:rsid w:val="00732BED"/>
    <w:rsid w:val="00734384"/>
    <w:rsid w:val="007703BB"/>
    <w:rsid w:val="00780627"/>
    <w:rsid w:val="007A7455"/>
    <w:rsid w:val="007B3DA0"/>
    <w:rsid w:val="007B7B67"/>
    <w:rsid w:val="007F7AC6"/>
    <w:rsid w:val="00812FFE"/>
    <w:rsid w:val="00841555"/>
    <w:rsid w:val="008655C6"/>
    <w:rsid w:val="008712F7"/>
    <w:rsid w:val="00871FFC"/>
    <w:rsid w:val="008832F1"/>
    <w:rsid w:val="008B3D97"/>
    <w:rsid w:val="008D0EF9"/>
    <w:rsid w:val="008E1E04"/>
    <w:rsid w:val="00923A7A"/>
    <w:rsid w:val="0094577A"/>
    <w:rsid w:val="00961BDF"/>
    <w:rsid w:val="00983861"/>
    <w:rsid w:val="00987E17"/>
    <w:rsid w:val="009D1F8C"/>
    <w:rsid w:val="009D4D80"/>
    <w:rsid w:val="009E34F8"/>
    <w:rsid w:val="009F457B"/>
    <w:rsid w:val="00A026F9"/>
    <w:rsid w:val="00A04509"/>
    <w:rsid w:val="00A50E30"/>
    <w:rsid w:val="00A749AD"/>
    <w:rsid w:val="00A818BE"/>
    <w:rsid w:val="00A83877"/>
    <w:rsid w:val="00AD53AC"/>
    <w:rsid w:val="00B04E93"/>
    <w:rsid w:val="00B2167B"/>
    <w:rsid w:val="00B63075"/>
    <w:rsid w:val="00B702BA"/>
    <w:rsid w:val="00B939E3"/>
    <w:rsid w:val="00BA0B0A"/>
    <w:rsid w:val="00BF60CB"/>
    <w:rsid w:val="00C1430C"/>
    <w:rsid w:val="00C170E9"/>
    <w:rsid w:val="00C27E61"/>
    <w:rsid w:val="00C37DFD"/>
    <w:rsid w:val="00C558E2"/>
    <w:rsid w:val="00C660F6"/>
    <w:rsid w:val="00C8240A"/>
    <w:rsid w:val="00C92230"/>
    <w:rsid w:val="00CA18D6"/>
    <w:rsid w:val="00CB682B"/>
    <w:rsid w:val="00CC0C21"/>
    <w:rsid w:val="00CD1A21"/>
    <w:rsid w:val="00D16DD9"/>
    <w:rsid w:val="00D22AC1"/>
    <w:rsid w:val="00D574F2"/>
    <w:rsid w:val="00D6617C"/>
    <w:rsid w:val="00D760E2"/>
    <w:rsid w:val="00DC329E"/>
    <w:rsid w:val="00E00125"/>
    <w:rsid w:val="00E07E57"/>
    <w:rsid w:val="00E25A06"/>
    <w:rsid w:val="00E30A01"/>
    <w:rsid w:val="00E548E5"/>
    <w:rsid w:val="00E644DA"/>
    <w:rsid w:val="00EC75C0"/>
    <w:rsid w:val="00ED21B0"/>
    <w:rsid w:val="00EF532B"/>
    <w:rsid w:val="00F13FF2"/>
    <w:rsid w:val="00F1431B"/>
    <w:rsid w:val="00F43029"/>
    <w:rsid w:val="00F447D8"/>
    <w:rsid w:val="00F541E4"/>
    <w:rsid w:val="00F7438B"/>
    <w:rsid w:val="00FA2516"/>
    <w:rsid w:val="00FC29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0A7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630A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30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30A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0A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630A7F"/>
    <w:pPr>
      <w:spacing w:after="120"/>
      <w:ind w:left="283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30A7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4-15">
    <w:name w:val="14-15"/>
    <w:basedOn w:val="2"/>
    <w:rsid w:val="00630A7F"/>
    <w:pPr>
      <w:spacing w:line="480" w:lineRule="auto"/>
      <w:ind w:left="0" w:firstLine="720"/>
      <w:jc w:val="both"/>
    </w:pPr>
    <w:rPr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0A7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0A7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4427DC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427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Норм"/>
    <w:basedOn w:val="a"/>
    <w:rsid w:val="00465123"/>
    <w:pPr>
      <w:jc w:val="center"/>
    </w:pPr>
    <w:rPr>
      <w:sz w:val="28"/>
    </w:rPr>
  </w:style>
  <w:style w:type="character" w:styleId="ad">
    <w:name w:val="Hyperlink"/>
    <w:basedOn w:val="a0"/>
    <w:uiPriority w:val="99"/>
    <w:semiHidden/>
    <w:unhideWhenUsed/>
    <w:rsid w:val="00686E78"/>
    <w:rPr>
      <w:color w:val="0000FF"/>
      <w:u w:val="single"/>
    </w:rPr>
  </w:style>
  <w:style w:type="table" w:styleId="ae">
    <w:name w:val="Table Grid"/>
    <w:basedOn w:val="a1"/>
    <w:uiPriority w:val="59"/>
    <w:rsid w:val="00D22A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8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karel.izbirkom.ru/vybory-v-karelii/edinyy-den-golosovaniya/2026-09-20/zsrk/127_967-7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arel.izbirkom.ru/vybory-v-karelii/edinyy-den-golosovaniya/2026-09-20/zsrk/124_929-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CAC5B3-D542-4DBF-9092-615121D2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belyh</dc:creator>
  <cp:keywords/>
  <dc:description/>
  <cp:lastModifiedBy>Председатель</cp:lastModifiedBy>
  <cp:revision>9</cp:revision>
  <cp:lastPrinted>2026-06-11T11:25:00Z</cp:lastPrinted>
  <dcterms:created xsi:type="dcterms:W3CDTF">2026-06-05T09:23:00Z</dcterms:created>
  <dcterms:modified xsi:type="dcterms:W3CDTF">2026-06-29T07:53:00Z</dcterms:modified>
</cp:coreProperties>
</file>