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C4" w:rsidRDefault="00DB23C4" w:rsidP="004A72B0">
      <w:pPr>
        <w:autoSpaceDE w:val="0"/>
        <w:autoSpaceDN w:val="0"/>
        <w:adjustRightInd w:val="0"/>
        <w:ind w:left="709"/>
        <w:jc w:val="center"/>
        <w:rPr>
          <w:rFonts w:ascii="PT Astra Serif" w:hAnsi="PT Astra Serif"/>
        </w:rPr>
      </w:pPr>
      <w:r w:rsidRPr="00DB23C4">
        <w:rPr>
          <w:rFonts w:ascii="PT Astra Serif" w:hAnsi="PT Astra Serif"/>
        </w:rPr>
        <w:drawing>
          <wp:inline distT="0" distB="0" distL="0" distR="0">
            <wp:extent cx="628015" cy="842645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B0" w:rsidRPr="00F73B6A" w:rsidRDefault="004A72B0" w:rsidP="004A72B0">
      <w:pPr>
        <w:autoSpaceDE w:val="0"/>
        <w:autoSpaceDN w:val="0"/>
        <w:adjustRightInd w:val="0"/>
        <w:ind w:left="709"/>
        <w:jc w:val="center"/>
        <w:rPr>
          <w:rFonts w:ascii="PT Astra Serif" w:hAnsi="PT Astra Serif"/>
        </w:rPr>
      </w:pPr>
      <w:r w:rsidRPr="00F73B6A">
        <w:rPr>
          <w:rFonts w:ascii="PT Astra Serif" w:hAnsi="PT Astra Serif"/>
        </w:rPr>
        <w:t>ТЕРРИТОРИАЛЬНАЯ ИЗБИРАТЕЛЬНАЯ КОМИССИЯ</w:t>
      </w:r>
    </w:p>
    <w:p w:rsidR="004A72B0" w:rsidRPr="00F73B6A" w:rsidRDefault="004A72B0" w:rsidP="004A72B0">
      <w:pPr>
        <w:autoSpaceDE w:val="0"/>
        <w:autoSpaceDN w:val="0"/>
        <w:adjustRightInd w:val="0"/>
        <w:ind w:left="709"/>
        <w:jc w:val="center"/>
        <w:rPr>
          <w:rFonts w:ascii="PT Astra Serif" w:hAnsi="PT Astra Serif"/>
          <w:bCs/>
        </w:rPr>
      </w:pPr>
      <w:r w:rsidRPr="00F73B6A">
        <w:rPr>
          <w:rFonts w:ascii="PT Astra Serif" w:hAnsi="PT Astra Serif"/>
        </w:rPr>
        <w:t>КЕМСКОГО РАЙОНА</w:t>
      </w:r>
    </w:p>
    <w:p w:rsidR="004A72B0" w:rsidRPr="00F73B6A" w:rsidRDefault="004A72B0" w:rsidP="004A72B0">
      <w:pPr>
        <w:autoSpaceDE w:val="0"/>
        <w:autoSpaceDN w:val="0"/>
        <w:adjustRightInd w:val="0"/>
        <w:ind w:left="709"/>
        <w:jc w:val="center"/>
        <w:rPr>
          <w:rFonts w:ascii="PT Astra Serif" w:hAnsi="PT Astra Serif"/>
          <w:bCs/>
        </w:rPr>
      </w:pPr>
    </w:p>
    <w:p w:rsidR="004A72B0" w:rsidRPr="00F73B6A" w:rsidRDefault="004A72B0" w:rsidP="004A72B0">
      <w:pPr>
        <w:ind w:left="709"/>
        <w:jc w:val="center"/>
        <w:rPr>
          <w:rFonts w:ascii="PT Astra Serif" w:hAnsi="PT Astra Serif"/>
        </w:rPr>
      </w:pPr>
      <w:r w:rsidRPr="00F73B6A">
        <w:rPr>
          <w:rFonts w:ascii="PT Astra Serif" w:hAnsi="PT Astra Serif"/>
        </w:rPr>
        <w:t xml:space="preserve">Р Е Ш Е Н И Е                 </w:t>
      </w:r>
    </w:p>
    <w:p w:rsidR="004A72B0" w:rsidRPr="00F73B6A" w:rsidRDefault="004A72B0" w:rsidP="004A72B0">
      <w:pPr>
        <w:ind w:left="709"/>
        <w:jc w:val="center"/>
        <w:rPr>
          <w:rFonts w:ascii="PT Astra Serif" w:hAnsi="PT Astra Serif"/>
        </w:rPr>
      </w:pPr>
    </w:p>
    <w:p w:rsidR="004A72B0" w:rsidRPr="00F73B6A" w:rsidRDefault="004A72B0" w:rsidP="004A72B0">
      <w:pPr>
        <w:ind w:left="709"/>
        <w:jc w:val="center"/>
        <w:rPr>
          <w:rFonts w:ascii="PT Astra Serif" w:hAnsi="PT Astra Serif"/>
        </w:rPr>
      </w:pPr>
    </w:p>
    <w:p w:rsidR="004A72B0" w:rsidRPr="00DB23C4" w:rsidRDefault="004A72B0" w:rsidP="004A72B0">
      <w:pPr>
        <w:ind w:left="709"/>
        <w:rPr>
          <w:rFonts w:ascii="PT Astra Serif" w:hAnsi="PT Astra Serif"/>
          <w:u w:val="single"/>
        </w:rPr>
      </w:pPr>
      <w:r w:rsidRPr="00DB23C4">
        <w:rPr>
          <w:rFonts w:ascii="PT Astra Serif" w:hAnsi="PT Astra Serif"/>
          <w:u w:val="single"/>
        </w:rPr>
        <w:t>5 июня 2026 года</w:t>
      </w:r>
      <w:r w:rsidR="00DB23C4">
        <w:rPr>
          <w:rFonts w:ascii="PT Astra Serif" w:hAnsi="PT Astra Serif"/>
        </w:rPr>
        <w:t xml:space="preserve"> </w:t>
      </w:r>
      <w:r w:rsidR="00DB23C4">
        <w:rPr>
          <w:rFonts w:ascii="PT Astra Serif" w:hAnsi="PT Astra Serif"/>
        </w:rPr>
        <w:tab/>
      </w:r>
      <w:r w:rsidR="00DB23C4">
        <w:rPr>
          <w:rFonts w:ascii="PT Astra Serif" w:hAnsi="PT Astra Serif"/>
        </w:rPr>
        <w:tab/>
      </w:r>
      <w:r w:rsidR="00DB23C4">
        <w:rPr>
          <w:rFonts w:ascii="PT Astra Serif" w:hAnsi="PT Astra Serif"/>
        </w:rPr>
        <w:tab/>
      </w:r>
      <w:r w:rsidR="00DB23C4">
        <w:rPr>
          <w:rFonts w:ascii="PT Astra Serif" w:hAnsi="PT Astra Serif"/>
        </w:rPr>
        <w:tab/>
      </w:r>
      <w:r w:rsidR="00DB23C4">
        <w:rPr>
          <w:rFonts w:ascii="PT Astra Serif" w:hAnsi="PT Astra Serif"/>
        </w:rPr>
        <w:tab/>
      </w:r>
      <w:r w:rsidR="00DB23C4">
        <w:rPr>
          <w:rFonts w:ascii="PT Astra Serif" w:hAnsi="PT Astra Serif"/>
        </w:rPr>
        <w:tab/>
      </w:r>
      <w:r w:rsidR="00DB23C4">
        <w:rPr>
          <w:rFonts w:ascii="PT Astra Serif" w:hAnsi="PT Astra Serif"/>
        </w:rPr>
        <w:tab/>
      </w:r>
      <w:r w:rsidR="00DB23C4">
        <w:rPr>
          <w:rFonts w:ascii="PT Astra Serif" w:hAnsi="PT Astra Serif"/>
        </w:rPr>
        <w:tab/>
      </w:r>
      <w:r w:rsidRPr="00DB23C4">
        <w:rPr>
          <w:rFonts w:ascii="PT Astra Serif" w:hAnsi="PT Astra Serif"/>
          <w:u w:val="single"/>
        </w:rPr>
        <w:t>№ 6/22-06</w:t>
      </w:r>
    </w:p>
    <w:p w:rsidR="004A72B0" w:rsidRPr="00F73B6A" w:rsidRDefault="004A72B0" w:rsidP="004A72B0">
      <w:pPr>
        <w:ind w:left="709"/>
        <w:jc w:val="center"/>
        <w:rPr>
          <w:rFonts w:ascii="PT Astra Serif" w:hAnsi="PT Astra Serif"/>
        </w:rPr>
      </w:pPr>
    </w:p>
    <w:p w:rsidR="004A72B0" w:rsidRPr="00F73B6A" w:rsidRDefault="004A72B0" w:rsidP="004A72B0">
      <w:pPr>
        <w:ind w:left="709"/>
        <w:jc w:val="center"/>
        <w:rPr>
          <w:rFonts w:ascii="PT Astra Serif" w:hAnsi="PT Astra Serif"/>
        </w:rPr>
      </w:pPr>
      <w:r w:rsidRPr="00F73B6A">
        <w:rPr>
          <w:rFonts w:ascii="PT Astra Serif" w:hAnsi="PT Astra Serif"/>
        </w:rPr>
        <w:t>г. Кемь</w:t>
      </w:r>
    </w:p>
    <w:p w:rsidR="004A72B0" w:rsidRPr="00F73B6A" w:rsidRDefault="004A72B0" w:rsidP="004A72B0">
      <w:pPr>
        <w:ind w:left="709"/>
        <w:rPr>
          <w:rFonts w:ascii="PT Astra Serif" w:hAnsi="PT Astra Serif"/>
          <w:i/>
        </w:rPr>
      </w:pPr>
    </w:p>
    <w:p w:rsidR="004A72B0" w:rsidRPr="00F73B6A" w:rsidRDefault="004A72B0" w:rsidP="004A72B0">
      <w:pPr>
        <w:ind w:left="709"/>
        <w:jc w:val="center"/>
        <w:rPr>
          <w:rFonts w:ascii="PT Astra Serif" w:hAnsi="PT Astra Serif"/>
          <w:bCs/>
        </w:rPr>
      </w:pPr>
      <w:r w:rsidRPr="00F73B6A">
        <w:rPr>
          <w:rFonts w:ascii="PT Astra Serif" w:hAnsi="PT Astra Serif" w:cs="Times New Roman CYR"/>
          <w:b/>
        </w:rPr>
        <w:t xml:space="preserve">Об исключении из резерва </w:t>
      </w:r>
      <w:r w:rsidRPr="00F73B6A">
        <w:rPr>
          <w:rFonts w:ascii="PT Astra Serif" w:hAnsi="PT Astra Serif"/>
          <w:b/>
          <w:bCs/>
        </w:rPr>
        <w:t>составов участковых комиссий</w:t>
      </w:r>
    </w:p>
    <w:p w:rsidR="004A72B0" w:rsidRPr="00F73B6A" w:rsidRDefault="004A72B0" w:rsidP="004A72B0">
      <w:pPr>
        <w:ind w:left="709"/>
        <w:rPr>
          <w:rFonts w:ascii="PT Astra Serif" w:hAnsi="PT Astra Serif"/>
          <w:bCs/>
        </w:rPr>
      </w:pPr>
    </w:p>
    <w:p w:rsidR="004A72B0" w:rsidRPr="00F73B6A" w:rsidRDefault="004A72B0" w:rsidP="004A72B0">
      <w:pPr>
        <w:pStyle w:val="14-15"/>
        <w:spacing w:line="276" w:lineRule="auto"/>
        <w:rPr>
          <w:rFonts w:ascii="PT Astra Serif" w:hAnsi="PT Astra Serif"/>
          <w:b/>
          <w:sz w:val="24"/>
          <w:szCs w:val="24"/>
        </w:rPr>
      </w:pPr>
      <w:r w:rsidRPr="00F73B6A">
        <w:rPr>
          <w:rFonts w:ascii="PT Astra Serif" w:hAnsi="PT Astra Serif"/>
          <w:bCs/>
          <w:sz w:val="24"/>
          <w:szCs w:val="24"/>
        </w:rPr>
        <w:t xml:space="preserve">На основании пункта 9 статьи 26 </w:t>
      </w:r>
      <w:r w:rsidRPr="00F73B6A">
        <w:rPr>
          <w:rFonts w:ascii="PT Astra Serif" w:hAnsi="PT Astra Serif"/>
          <w:sz w:val="24"/>
          <w:szCs w:val="24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 152/1137-6, </w:t>
      </w:r>
      <w:r w:rsidRPr="00F73B6A">
        <w:rPr>
          <w:rFonts w:ascii="PT Astra Serif" w:hAnsi="PT Astra Serif"/>
          <w:b/>
          <w:sz w:val="24"/>
          <w:szCs w:val="24"/>
        </w:rPr>
        <w:t>Территориальная избирательная комиссия Кемского района р е ш и л а:</w:t>
      </w:r>
    </w:p>
    <w:p w:rsidR="004A72B0" w:rsidRPr="00F73B6A" w:rsidRDefault="004A72B0" w:rsidP="004A72B0">
      <w:pPr>
        <w:pStyle w:val="14-15"/>
        <w:numPr>
          <w:ilvl w:val="0"/>
          <w:numId w:val="1"/>
        </w:numPr>
        <w:spacing w:line="276" w:lineRule="auto"/>
        <w:ind w:left="0" w:firstLine="709"/>
        <w:rPr>
          <w:rFonts w:ascii="PT Astra Serif" w:hAnsi="PT Astra Serif"/>
          <w:sz w:val="24"/>
          <w:szCs w:val="24"/>
        </w:rPr>
      </w:pPr>
      <w:r w:rsidRPr="00F73B6A">
        <w:rPr>
          <w:rFonts w:ascii="PT Astra Serif" w:hAnsi="PT Astra Serif"/>
          <w:sz w:val="24"/>
          <w:szCs w:val="24"/>
        </w:rPr>
        <w:t xml:space="preserve">Исключить из резерва </w:t>
      </w:r>
      <w:r w:rsidRPr="00F73B6A">
        <w:rPr>
          <w:rFonts w:ascii="PT Astra Serif" w:hAnsi="PT Astra Serif"/>
          <w:bCs/>
          <w:sz w:val="24"/>
          <w:szCs w:val="24"/>
        </w:rPr>
        <w:t xml:space="preserve">составов участковых </w:t>
      </w:r>
      <w:r w:rsidRPr="00F73B6A">
        <w:rPr>
          <w:rFonts w:ascii="PT Astra Serif" w:hAnsi="PT Astra Serif"/>
          <w:sz w:val="24"/>
          <w:szCs w:val="24"/>
        </w:rPr>
        <w:t xml:space="preserve">избирательных </w:t>
      </w:r>
      <w:r w:rsidRPr="00F73B6A">
        <w:rPr>
          <w:rFonts w:ascii="PT Astra Serif" w:hAnsi="PT Astra Serif"/>
          <w:bCs/>
          <w:sz w:val="24"/>
          <w:szCs w:val="24"/>
        </w:rPr>
        <w:t xml:space="preserve">комиссий </w:t>
      </w:r>
      <w:r w:rsidRPr="00F73B6A">
        <w:rPr>
          <w:rFonts w:ascii="PT Astra Serif" w:hAnsi="PT Astra Serif"/>
          <w:sz w:val="24"/>
          <w:szCs w:val="24"/>
        </w:rPr>
        <w:t>Кемского района Республики Карелия</w:t>
      </w:r>
      <w:r w:rsidRPr="00F73B6A">
        <w:rPr>
          <w:rFonts w:ascii="PT Astra Serif" w:hAnsi="PT Astra Serif"/>
          <w:bCs/>
          <w:sz w:val="24"/>
          <w:szCs w:val="24"/>
        </w:rPr>
        <w:t xml:space="preserve"> кандидатуры согласно прилагаемого списка.</w:t>
      </w:r>
    </w:p>
    <w:p w:rsidR="004A72B0" w:rsidRPr="00F73B6A" w:rsidRDefault="004A72B0" w:rsidP="004A72B0">
      <w:pPr>
        <w:pStyle w:val="14-15"/>
        <w:numPr>
          <w:ilvl w:val="0"/>
          <w:numId w:val="1"/>
        </w:numPr>
        <w:spacing w:line="276" w:lineRule="auto"/>
        <w:ind w:left="0" w:firstLine="709"/>
        <w:rPr>
          <w:rFonts w:ascii="PT Astra Serif" w:hAnsi="PT Astra Serif"/>
          <w:sz w:val="24"/>
          <w:szCs w:val="24"/>
        </w:rPr>
      </w:pPr>
      <w:r w:rsidRPr="00F73B6A">
        <w:rPr>
          <w:rFonts w:ascii="PT Astra Serif" w:hAnsi="PT Astra Serif"/>
          <w:sz w:val="24"/>
          <w:szCs w:val="24"/>
        </w:rPr>
        <w:t>Направить настоящее решение в Избирательную комиссию Республики Карелия.</w:t>
      </w:r>
    </w:p>
    <w:p w:rsidR="004A72B0" w:rsidRPr="00F73B6A" w:rsidRDefault="004A72B0" w:rsidP="004A72B0">
      <w:pPr>
        <w:pStyle w:val="14-15"/>
        <w:rPr>
          <w:rFonts w:ascii="PT Astra Serif" w:hAnsi="PT Astra Serif"/>
          <w:sz w:val="24"/>
          <w:szCs w:val="24"/>
        </w:rPr>
      </w:pPr>
    </w:p>
    <w:p w:rsidR="004A72B0" w:rsidRPr="00F73B6A" w:rsidRDefault="004A72B0" w:rsidP="004A72B0">
      <w:pPr>
        <w:spacing w:line="360" w:lineRule="auto"/>
        <w:ind w:left="709"/>
        <w:jc w:val="both"/>
        <w:rPr>
          <w:rFonts w:ascii="PT Astra Serif" w:hAnsi="PT Astra Serif"/>
        </w:rPr>
      </w:pPr>
    </w:p>
    <w:p w:rsidR="004A72B0" w:rsidRPr="00F73B6A" w:rsidRDefault="004A72B0" w:rsidP="004A72B0">
      <w:pPr>
        <w:spacing w:line="360" w:lineRule="auto"/>
        <w:ind w:left="709"/>
        <w:jc w:val="both"/>
        <w:rPr>
          <w:rFonts w:ascii="PT Astra Serif" w:hAnsi="PT Astra Serif"/>
        </w:rPr>
      </w:pPr>
    </w:p>
    <w:p w:rsidR="004A72B0" w:rsidRPr="00F73B6A" w:rsidRDefault="004A72B0" w:rsidP="004A72B0">
      <w:pPr>
        <w:jc w:val="both"/>
        <w:rPr>
          <w:rFonts w:ascii="PT Astra Serif" w:hAnsi="PT Astra Serif"/>
        </w:rPr>
      </w:pPr>
      <w:r w:rsidRPr="00F73B6A">
        <w:rPr>
          <w:rFonts w:ascii="PT Astra Serif" w:hAnsi="PT Astra Serif"/>
        </w:rPr>
        <w:t>Председатель</w:t>
      </w:r>
    </w:p>
    <w:p w:rsidR="004A72B0" w:rsidRPr="00F73B6A" w:rsidRDefault="004A72B0" w:rsidP="004A72B0">
      <w:pPr>
        <w:jc w:val="both"/>
        <w:rPr>
          <w:rFonts w:ascii="PT Astra Serif" w:hAnsi="PT Astra Serif"/>
        </w:rPr>
      </w:pPr>
      <w:r w:rsidRPr="00F73B6A">
        <w:rPr>
          <w:rFonts w:ascii="PT Astra Serif" w:hAnsi="PT Astra Serif"/>
        </w:rPr>
        <w:t xml:space="preserve">Территориальной избирательной комиссии    </w:t>
      </w:r>
    </w:p>
    <w:p w:rsidR="004A72B0" w:rsidRPr="00F73B6A" w:rsidRDefault="00F44919" w:rsidP="004A72B0">
      <w:pPr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Кемского</w:t>
      </w:r>
      <w:proofErr w:type="spellEnd"/>
      <w:r>
        <w:rPr>
          <w:rFonts w:ascii="PT Astra Serif" w:hAnsi="PT Astra Serif"/>
        </w:rPr>
        <w:t xml:space="preserve"> района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proofErr w:type="spellStart"/>
      <w:r w:rsidR="004A72B0" w:rsidRPr="00F73B6A">
        <w:rPr>
          <w:rFonts w:ascii="PT Astra Serif" w:hAnsi="PT Astra Serif"/>
        </w:rPr>
        <w:t>Е.П.Данильева</w:t>
      </w:r>
      <w:proofErr w:type="spellEnd"/>
    </w:p>
    <w:p w:rsidR="004A72B0" w:rsidRPr="00F73B6A" w:rsidRDefault="004A72B0" w:rsidP="004A72B0">
      <w:pPr>
        <w:rPr>
          <w:rFonts w:ascii="PT Astra Serif" w:hAnsi="PT Astra Serif"/>
        </w:rPr>
      </w:pPr>
    </w:p>
    <w:p w:rsidR="004A72B0" w:rsidRPr="00F73B6A" w:rsidRDefault="004A72B0" w:rsidP="004A72B0">
      <w:pPr>
        <w:jc w:val="both"/>
        <w:rPr>
          <w:rFonts w:ascii="PT Astra Serif" w:hAnsi="PT Astra Serif"/>
        </w:rPr>
      </w:pPr>
      <w:r w:rsidRPr="00F73B6A">
        <w:rPr>
          <w:rFonts w:ascii="PT Astra Serif" w:hAnsi="PT Astra Serif"/>
        </w:rPr>
        <w:t xml:space="preserve">Секретарь </w:t>
      </w:r>
    </w:p>
    <w:p w:rsidR="004A72B0" w:rsidRPr="00F73B6A" w:rsidRDefault="004A72B0" w:rsidP="004A72B0">
      <w:pPr>
        <w:jc w:val="both"/>
        <w:rPr>
          <w:rFonts w:ascii="PT Astra Serif" w:hAnsi="PT Astra Serif"/>
        </w:rPr>
      </w:pPr>
      <w:r w:rsidRPr="00F73B6A">
        <w:rPr>
          <w:rFonts w:ascii="PT Astra Serif" w:hAnsi="PT Astra Serif"/>
        </w:rPr>
        <w:t xml:space="preserve">Территориальной избирательной комиссии    </w:t>
      </w:r>
    </w:p>
    <w:p w:rsidR="004A72B0" w:rsidRPr="00F73B6A" w:rsidRDefault="004A72B0" w:rsidP="004A72B0">
      <w:pPr>
        <w:rPr>
          <w:rFonts w:ascii="PT Astra Serif" w:hAnsi="PT Astra Serif"/>
        </w:rPr>
      </w:pPr>
      <w:proofErr w:type="spellStart"/>
      <w:r w:rsidRPr="00F73B6A">
        <w:rPr>
          <w:rFonts w:ascii="PT Astra Serif" w:hAnsi="PT Astra Serif"/>
        </w:rPr>
        <w:t>Кемского</w:t>
      </w:r>
      <w:proofErr w:type="spellEnd"/>
      <w:r w:rsidRPr="00F73B6A">
        <w:rPr>
          <w:rFonts w:ascii="PT Astra Serif" w:hAnsi="PT Astra Serif"/>
        </w:rPr>
        <w:t xml:space="preserve"> района  </w:t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="00F44919">
        <w:rPr>
          <w:rFonts w:ascii="PT Astra Serif" w:hAnsi="PT Astra Serif"/>
        </w:rPr>
        <w:tab/>
      </w:r>
      <w:r w:rsidRPr="00F73B6A">
        <w:rPr>
          <w:rFonts w:ascii="PT Astra Serif" w:hAnsi="PT Astra Serif"/>
        </w:rPr>
        <w:t xml:space="preserve">Е.В. Панова </w:t>
      </w:r>
    </w:p>
    <w:p w:rsidR="00312301" w:rsidRDefault="00312301" w:rsidP="004A72B0">
      <w:pPr>
        <w:tabs>
          <w:tab w:val="left" w:pos="6887"/>
        </w:tabs>
        <w:ind w:left="284"/>
        <w:jc w:val="right"/>
        <w:rPr>
          <w:rFonts w:ascii="PT Astra Serif" w:hAnsi="PT Astra Serif"/>
        </w:rPr>
      </w:pPr>
    </w:p>
    <w:p w:rsidR="00312301" w:rsidRDefault="00312301">
      <w:pPr>
        <w:spacing w:after="160" w:line="278" w:lineRule="auto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4A72B0" w:rsidRPr="00F73B6A" w:rsidRDefault="004A72B0" w:rsidP="004A72B0">
      <w:pPr>
        <w:tabs>
          <w:tab w:val="left" w:pos="6887"/>
        </w:tabs>
        <w:ind w:left="284"/>
        <w:jc w:val="right"/>
        <w:rPr>
          <w:rFonts w:ascii="PT Astra Serif" w:hAnsi="PT Astra Serif"/>
        </w:rPr>
      </w:pPr>
      <w:r w:rsidRPr="00F73B6A">
        <w:rPr>
          <w:rFonts w:ascii="PT Astra Serif" w:hAnsi="PT Astra Serif"/>
        </w:rPr>
        <w:lastRenderedPageBreak/>
        <w:t>Приложение</w:t>
      </w:r>
      <w:r w:rsidR="007320C7">
        <w:rPr>
          <w:rFonts w:ascii="PT Astra Serif" w:hAnsi="PT Astra Serif"/>
        </w:rPr>
        <w:t xml:space="preserve"> </w:t>
      </w:r>
      <w:r w:rsidRPr="00F73B6A">
        <w:rPr>
          <w:rFonts w:ascii="PT Astra Serif" w:hAnsi="PT Astra Serif"/>
        </w:rPr>
        <w:t>к решению</w:t>
      </w:r>
    </w:p>
    <w:p w:rsidR="004A72B0" w:rsidRPr="00F73B6A" w:rsidRDefault="004A72B0" w:rsidP="004A72B0">
      <w:pPr>
        <w:tabs>
          <w:tab w:val="left" w:pos="6887"/>
        </w:tabs>
        <w:ind w:left="284"/>
        <w:jc w:val="right"/>
        <w:rPr>
          <w:rFonts w:ascii="PT Astra Serif" w:hAnsi="PT Astra Serif"/>
        </w:rPr>
      </w:pPr>
      <w:r w:rsidRPr="00F73B6A">
        <w:rPr>
          <w:rFonts w:ascii="PT Astra Serif" w:hAnsi="PT Astra Serif"/>
        </w:rPr>
        <w:t xml:space="preserve">Территориальной избирательной </w:t>
      </w:r>
    </w:p>
    <w:p w:rsidR="004A72B0" w:rsidRPr="00F73B6A" w:rsidRDefault="004A72B0" w:rsidP="004A72B0">
      <w:pPr>
        <w:tabs>
          <w:tab w:val="left" w:pos="6887"/>
        </w:tabs>
        <w:ind w:left="284"/>
        <w:jc w:val="right"/>
        <w:rPr>
          <w:rFonts w:ascii="PT Astra Serif" w:hAnsi="PT Astra Serif"/>
        </w:rPr>
      </w:pPr>
      <w:r w:rsidRPr="00F73B6A">
        <w:rPr>
          <w:rFonts w:ascii="PT Astra Serif" w:hAnsi="PT Astra Serif"/>
        </w:rPr>
        <w:t>комиссии Кемского района</w:t>
      </w:r>
    </w:p>
    <w:p w:rsidR="004A72B0" w:rsidRPr="00F73B6A" w:rsidRDefault="004A72B0" w:rsidP="004A72B0">
      <w:pPr>
        <w:tabs>
          <w:tab w:val="left" w:pos="6887"/>
        </w:tabs>
        <w:ind w:left="284"/>
        <w:jc w:val="right"/>
        <w:rPr>
          <w:rFonts w:ascii="PT Astra Serif" w:hAnsi="PT Astra Serif"/>
          <w:sz w:val="20"/>
          <w:szCs w:val="20"/>
        </w:rPr>
      </w:pPr>
      <w:r w:rsidRPr="00F73B6A">
        <w:rPr>
          <w:rFonts w:ascii="PT Astra Serif" w:hAnsi="PT Astra Serif"/>
        </w:rPr>
        <w:t>от 05.06.2026г. № 06/22-06</w:t>
      </w:r>
    </w:p>
    <w:p w:rsidR="004A72B0" w:rsidRPr="00F73B6A" w:rsidRDefault="004A72B0" w:rsidP="004A72B0">
      <w:pPr>
        <w:tabs>
          <w:tab w:val="left" w:pos="6887"/>
        </w:tabs>
        <w:ind w:left="284"/>
        <w:rPr>
          <w:rFonts w:ascii="PT Astra Serif" w:hAnsi="PT Astra Serif"/>
        </w:rPr>
      </w:pPr>
    </w:p>
    <w:p w:rsidR="004A72B0" w:rsidRPr="00F73B6A" w:rsidRDefault="004A72B0" w:rsidP="004A72B0">
      <w:pPr>
        <w:ind w:left="284" w:firstLine="851"/>
        <w:jc w:val="center"/>
        <w:rPr>
          <w:rFonts w:ascii="PT Astra Serif" w:hAnsi="PT Astra Serif"/>
          <w:b/>
          <w:szCs w:val="28"/>
        </w:rPr>
      </w:pPr>
      <w:r w:rsidRPr="00F73B6A">
        <w:rPr>
          <w:rFonts w:ascii="PT Astra Serif" w:hAnsi="PT Astra Serif"/>
          <w:b/>
          <w:szCs w:val="28"/>
        </w:rPr>
        <w:t xml:space="preserve">Список кандидатур, </w:t>
      </w:r>
    </w:p>
    <w:p w:rsidR="004A72B0" w:rsidRPr="00F73B6A" w:rsidRDefault="004A72B0" w:rsidP="004A72B0">
      <w:pPr>
        <w:ind w:left="284" w:firstLine="851"/>
        <w:jc w:val="center"/>
        <w:rPr>
          <w:rFonts w:ascii="PT Astra Serif" w:hAnsi="PT Astra Serif"/>
          <w:b/>
        </w:rPr>
      </w:pPr>
      <w:r w:rsidRPr="00F73B6A">
        <w:rPr>
          <w:rFonts w:ascii="PT Astra Serif" w:hAnsi="PT Astra Serif"/>
          <w:b/>
          <w:szCs w:val="28"/>
        </w:rPr>
        <w:t>исключаемых из</w:t>
      </w:r>
      <w:r w:rsidRPr="00F73B6A">
        <w:rPr>
          <w:rFonts w:ascii="PT Astra Serif" w:hAnsi="PT Astra Serif"/>
          <w:b/>
          <w:bCs/>
          <w:szCs w:val="28"/>
        </w:rPr>
        <w:t>резерва составов участковых избирательных комиссий</w:t>
      </w:r>
      <w:r w:rsidRPr="00F73B6A">
        <w:rPr>
          <w:rFonts w:ascii="PT Astra Serif" w:hAnsi="PT Astra Serif"/>
          <w:b/>
        </w:rPr>
        <w:t xml:space="preserve"> Кемского района Республики Карелия</w:t>
      </w:r>
    </w:p>
    <w:p w:rsidR="004A72B0" w:rsidRPr="00F73B6A" w:rsidRDefault="004A72B0" w:rsidP="004A72B0">
      <w:pPr>
        <w:ind w:left="284" w:firstLine="851"/>
        <w:jc w:val="center"/>
        <w:rPr>
          <w:rFonts w:ascii="PT Astra Serif" w:hAnsi="PT Astra Serif" w:cs="Times New Roman CYR"/>
          <w:b/>
          <w:szCs w:val="28"/>
        </w:rPr>
      </w:pPr>
    </w:p>
    <w:tbl>
      <w:tblPr>
        <w:tblW w:w="10661" w:type="dxa"/>
        <w:tblInd w:w="-743" w:type="dxa"/>
        <w:tblLayout w:type="fixed"/>
        <w:tblLook w:val="0000"/>
      </w:tblPr>
      <w:tblGrid>
        <w:gridCol w:w="596"/>
        <w:gridCol w:w="2523"/>
        <w:gridCol w:w="1305"/>
        <w:gridCol w:w="3118"/>
        <w:gridCol w:w="1418"/>
        <w:gridCol w:w="1701"/>
      </w:tblGrid>
      <w:tr w:rsidR="004A72B0" w:rsidRPr="00F73B6A" w:rsidTr="004A72B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rPr>
                <w:rFonts w:ascii="PT Astra Serif" w:hAnsi="PT Astra Serif" w:cs="Times New Roman CYR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№ п/п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ind w:left="284"/>
              <w:rPr>
                <w:rFonts w:ascii="PT Astra Serif" w:hAnsi="PT Astra Serif" w:cs="Times New Roman CYR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Фамилия, имя, отчество</w:t>
            </w:r>
            <w:r w:rsidRPr="00F73B6A">
              <w:rPr>
                <w:rFonts w:ascii="PT Astra Serif" w:hAnsi="PT Astra Serif" w:cs="Times New Roman CYR"/>
                <w:b/>
              </w:rPr>
              <w:b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ind w:left="284"/>
              <w:jc w:val="center"/>
              <w:rPr>
                <w:rFonts w:ascii="PT Astra Serif" w:hAnsi="PT Astra Serif" w:cs="Times New Roman CYR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Дата</w:t>
            </w:r>
          </w:p>
          <w:p w:rsidR="004A72B0" w:rsidRPr="00F73B6A" w:rsidRDefault="004A72B0" w:rsidP="004A72B0">
            <w:pPr>
              <w:overflowPunct w:val="0"/>
              <w:autoSpaceDE w:val="0"/>
              <w:ind w:left="284"/>
              <w:jc w:val="center"/>
              <w:rPr>
                <w:rFonts w:ascii="PT Astra Serif" w:hAnsi="PT Astra Serif" w:cs="Times New Roman CYR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рождения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ind w:left="284"/>
              <w:jc w:val="center"/>
              <w:rPr>
                <w:rFonts w:ascii="PT Astra Serif" w:hAnsi="PT Astra Serif" w:cs="Times New Roman CYR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Кем предложен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jc w:val="center"/>
              <w:rPr>
                <w:rFonts w:ascii="PT Astra Serif" w:hAnsi="PT Astra Serif" w:cs="Times New Roman CYR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№</w:t>
            </w:r>
          </w:p>
          <w:p w:rsidR="004A72B0" w:rsidRPr="00F73B6A" w:rsidRDefault="004A72B0" w:rsidP="004A72B0">
            <w:pPr>
              <w:overflowPunct w:val="0"/>
              <w:autoSpaceDE w:val="0"/>
              <w:ind w:right="-108"/>
              <w:jc w:val="center"/>
              <w:rPr>
                <w:rFonts w:ascii="PT Astra Serif" w:hAnsi="PT Astra Serif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избирательного участка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rPr>
                <w:rFonts w:ascii="PT Astra Serif" w:hAnsi="PT Astra Serif" w:cs="Times New Roman CYR"/>
                <w:b/>
              </w:rPr>
            </w:pPr>
            <w:r w:rsidRPr="00F73B6A">
              <w:rPr>
                <w:rFonts w:ascii="PT Astra Serif" w:hAnsi="PT Astra Serif" w:cs="Times New Roman CYR"/>
                <w:b/>
              </w:rPr>
              <w:t>Очередность назначения, указанная политической партией</w:t>
            </w:r>
          </w:p>
        </w:tc>
      </w:tr>
      <w:tr w:rsidR="004A72B0" w:rsidRPr="00F73B6A" w:rsidTr="004A72B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ind w:left="284"/>
              <w:jc w:val="center"/>
              <w:rPr>
                <w:rFonts w:ascii="PT Astra Serif" w:hAnsi="PT Astra Serif"/>
                <w:b/>
              </w:rPr>
            </w:pPr>
            <w:r w:rsidRPr="00F73B6A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ind w:left="284"/>
              <w:jc w:val="center"/>
              <w:rPr>
                <w:rFonts w:ascii="PT Astra Serif" w:hAnsi="PT Astra Serif"/>
                <w:b/>
              </w:rPr>
            </w:pPr>
            <w:r w:rsidRPr="00F73B6A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ind w:left="284"/>
              <w:jc w:val="center"/>
              <w:rPr>
                <w:rFonts w:ascii="PT Astra Serif" w:hAnsi="PT Astra Serif"/>
                <w:b/>
              </w:rPr>
            </w:pPr>
            <w:r w:rsidRPr="00F73B6A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ind w:left="284"/>
              <w:jc w:val="center"/>
              <w:rPr>
                <w:rFonts w:ascii="PT Astra Serif" w:hAnsi="PT Astra Serif"/>
                <w:b/>
              </w:rPr>
            </w:pPr>
            <w:r w:rsidRPr="00F73B6A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ind w:left="284"/>
              <w:jc w:val="center"/>
              <w:rPr>
                <w:rFonts w:ascii="PT Astra Serif" w:hAnsi="PT Astra Serif"/>
                <w:b/>
              </w:rPr>
            </w:pPr>
            <w:r w:rsidRPr="00F73B6A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ind w:left="284"/>
              <w:jc w:val="center"/>
              <w:rPr>
                <w:rFonts w:ascii="PT Astra Serif" w:hAnsi="PT Astra Serif"/>
                <w:b/>
              </w:rPr>
            </w:pPr>
            <w:r w:rsidRPr="00F73B6A">
              <w:rPr>
                <w:rFonts w:ascii="PT Astra Serif" w:hAnsi="PT Astra Serif"/>
                <w:b/>
              </w:rPr>
              <w:t>6</w:t>
            </w:r>
          </w:p>
        </w:tc>
      </w:tr>
      <w:tr w:rsidR="004A72B0" w:rsidRPr="00F73B6A" w:rsidTr="004A72B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  <w:r w:rsidRPr="00F73B6A">
              <w:rPr>
                <w:rFonts w:ascii="PT Astra Serif" w:hAnsi="PT Astra Serif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  <w:proofErr w:type="spellStart"/>
            <w:r w:rsidRPr="00F73B6A">
              <w:rPr>
                <w:rFonts w:ascii="PT Astra Serif" w:hAnsi="PT Astra Serif"/>
              </w:rPr>
              <w:t>Бедина</w:t>
            </w:r>
            <w:proofErr w:type="spellEnd"/>
            <w:r w:rsidRPr="00F73B6A">
              <w:rPr>
                <w:rFonts w:ascii="PT Astra Serif" w:hAnsi="PT Astra Serif"/>
              </w:rPr>
              <w:t xml:space="preserve"> Юлия Анатольевна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DB23C4" w:rsidP="00DB23C4">
            <w:pPr>
              <w:overflowPunct w:val="0"/>
              <w:autoSpaceDE w:val="0"/>
              <w:snapToGri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22.11.1975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ind w:left="284"/>
              <w:jc w:val="center"/>
              <w:rPr>
                <w:rFonts w:ascii="PT Astra Serif" w:hAnsi="PT Astra Serif"/>
              </w:rPr>
            </w:pPr>
            <w:r w:rsidRPr="00F73B6A">
              <w:rPr>
                <w:rFonts w:ascii="PT Astra Serif" w:hAnsi="PT Astra Serif"/>
              </w:rPr>
              <w:t>Собрание избирателей по месту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</w:p>
        </w:tc>
      </w:tr>
      <w:tr w:rsidR="004A72B0" w:rsidRPr="00F73B6A" w:rsidTr="004A72B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  <w:r w:rsidRPr="00F73B6A">
              <w:rPr>
                <w:rFonts w:ascii="PT Astra Serif" w:hAnsi="PT Astra Serif"/>
              </w:rPr>
              <w:t>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  <w:r w:rsidRPr="00F73B6A">
              <w:rPr>
                <w:rFonts w:ascii="PT Astra Serif" w:hAnsi="PT Astra Serif"/>
              </w:rPr>
              <w:t>Тихомирова Людмила Владимировна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DB23C4" w:rsidP="00DB23C4">
            <w:pPr>
              <w:overflowPunct w:val="0"/>
              <w:autoSpaceDE w:val="0"/>
              <w:snapToGri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22.02.1972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ind w:left="284"/>
              <w:jc w:val="center"/>
              <w:rPr>
                <w:rFonts w:ascii="PT Astra Serif" w:hAnsi="PT Astra Serif"/>
              </w:rPr>
            </w:pPr>
            <w:r w:rsidRPr="00F73B6A">
              <w:rPr>
                <w:rFonts w:ascii="PT Astra Serif" w:hAnsi="PT Astra Serif"/>
              </w:rPr>
              <w:t>Собрание избирателей по месту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2B0" w:rsidRPr="00F73B6A" w:rsidRDefault="004A72B0" w:rsidP="004A72B0">
            <w:pPr>
              <w:overflowPunct w:val="0"/>
              <w:autoSpaceDE w:val="0"/>
              <w:snapToGrid w:val="0"/>
              <w:ind w:left="284"/>
              <w:jc w:val="center"/>
              <w:rPr>
                <w:rFonts w:ascii="PT Astra Serif" w:hAnsi="PT Astra Serif"/>
              </w:rPr>
            </w:pPr>
          </w:p>
        </w:tc>
      </w:tr>
    </w:tbl>
    <w:p w:rsidR="004A72B0" w:rsidRPr="00F73B6A" w:rsidRDefault="004A72B0" w:rsidP="004A72B0">
      <w:pPr>
        <w:ind w:left="284"/>
        <w:rPr>
          <w:rFonts w:ascii="PT Astra Serif" w:hAnsi="PT Astra Serif"/>
        </w:rPr>
      </w:pPr>
    </w:p>
    <w:p w:rsidR="007F40D9" w:rsidRDefault="007F40D9" w:rsidP="004A72B0">
      <w:pPr>
        <w:pStyle w:val="14-15"/>
        <w:spacing w:line="276" w:lineRule="auto"/>
        <w:ind w:left="709"/>
      </w:pPr>
    </w:p>
    <w:sectPr w:rsidR="007F40D9" w:rsidSect="0024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74AC0"/>
    <w:multiLevelType w:val="hybridMultilevel"/>
    <w:tmpl w:val="F9C22C24"/>
    <w:lvl w:ilvl="0" w:tplc="0419000F">
      <w:start w:val="1"/>
      <w:numFmt w:val="decimal"/>
      <w:lvlText w:val="%1."/>
      <w:lvlJc w:val="left"/>
      <w:pPr>
        <w:ind w:left="2485" w:hanging="360"/>
      </w:p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374"/>
    <w:rsid w:val="00034D06"/>
    <w:rsid w:val="00247E3B"/>
    <w:rsid w:val="00312301"/>
    <w:rsid w:val="00362D4A"/>
    <w:rsid w:val="004A72B0"/>
    <w:rsid w:val="007320C7"/>
    <w:rsid w:val="007F40D9"/>
    <w:rsid w:val="00BE5374"/>
    <w:rsid w:val="00DB23C4"/>
    <w:rsid w:val="00EF6BDC"/>
    <w:rsid w:val="00F44919"/>
    <w:rsid w:val="00F73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B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5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3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3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3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3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5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5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53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53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53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53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53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53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53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E5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5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5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5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53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53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53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5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53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5374"/>
    <w:rPr>
      <w:b/>
      <w:bCs/>
      <w:smallCaps/>
      <w:color w:val="0F4761" w:themeColor="accent1" w:themeShade="BF"/>
      <w:spacing w:val="5"/>
    </w:rPr>
  </w:style>
  <w:style w:type="paragraph" w:customStyle="1" w:styleId="14-15">
    <w:name w:val="14-15"/>
    <w:basedOn w:val="a"/>
    <w:rsid w:val="004A72B0"/>
    <w:pPr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DB23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23C4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Председатель</cp:lastModifiedBy>
  <cp:revision>8</cp:revision>
  <dcterms:created xsi:type="dcterms:W3CDTF">2026-06-04T20:00:00Z</dcterms:created>
  <dcterms:modified xsi:type="dcterms:W3CDTF">2026-06-08T09:51:00Z</dcterms:modified>
</cp:coreProperties>
</file>