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C87" w:rsidRPr="00846C87" w:rsidRDefault="00123A0B" w:rsidP="00123A0B">
      <w:pPr>
        <w:pStyle w:val="31"/>
        <w:jc w:val="center"/>
        <w:rPr>
          <w:sz w:val="24"/>
          <w:szCs w:val="24"/>
        </w:rPr>
      </w:pPr>
      <w:r>
        <w:rPr>
          <w:noProof/>
        </w:rPr>
        <w:drawing>
          <wp:inline distT="0" distB="0" distL="0" distR="0">
            <wp:extent cx="64770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47700" cy="857250"/>
                    </a:xfrm>
                    <a:prstGeom prst="rect">
                      <a:avLst/>
                    </a:prstGeom>
                    <a:noFill/>
                    <a:ln>
                      <a:noFill/>
                    </a:ln>
                  </pic:spPr>
                </pic:pic>
              </a:graphicData>
            </a:graphic>
          </wp:inline>
        </w:drawing>
      </w:r>
    </w:p>
    <w:p w:rsidR="00846C87" w:rsidRPr="00846C87" w:rsidRDefault="00846C87" w:rsidP="00846C87">
      <w:pPr>
        <w:pStyle w:val="31"/>
        <w:jc w:val="center"/>
        <w:rPr>
          <w:b/>
          <w:sz w:val="24"/>
          <w:szCs w:val="24"/>
        </w:rPr>
      </w:pPr>
      <w:r w:rsidRPr="00846C87">
        <w:rPr>
          <w:b/>
          <w:sz w:val="24"/>
          <w:szCs w:val="24"/>
        </w:rPr>
        <w:t>Российская Федерация</w:t>
      </w:r>
    </w:p>
    <w:p w:rsidR="00846C87" w:rsidRPr="00846C87" w:rsidRDefault="00846C87" w:rsidP="00846C87">
      <w:pPr>
        <w:pStyle w:val="31"/>
        <w:jc w:val="center"/>
        <w:rPr>
          <w:b/>
          <w:sz w:val="24"/>
          <w:szCs w:val="24"/>
        </w:rPr>
      </w:pPr>
      <w:r w:rsidRPr="00846C87">
        <w:rPr>
          <w:b/>
          <w:sz w:val="24"/>
          <w:szCs w:val="24"/>
        </w:rPr>
        <w:t>Республика Карелия</w:t>
      </w:r>
    </w:p>
    <w:p w:rsidR="00846C87" w:rsidRPr="00846C87" w:rsidRDefault="00846C87" w:rsidP="00846C87">
      <w:pPr>
        <w:pStyle w:val="31"/>
        <w:jc w:val="center"/>
        <w:rPr>
          <w:b/>
          <w:sz w:val="24"/>
          <w:szCs w:val="24"/>
        </w:rPr>
      </w:pPr>
      <w:r w:rsidRPr="00846C87">
        <w:rPr>
          <w:b/>
          <w:sz w:val="24"/>
          <w:szCs w:val="24"/>
        </w:rPr>
        <w:t xml:space="preserve">Совет </w:t>
      </w:r>
      <w:proofErr w:type="spellStart"/>
      <w:r w:rsidRPr="00846C87">
        <w:rPr>
          <w:b/>
          <w:sz w:val="24"/>
          <w:szCs w:val="24"/>
        </w:rPr>
        <w:t>Кемского</w:t>
      </w:r>
      <w:proofErr w:type="spellEnd"/>
      <w:r w:rsidRPr="00846C87">
        <w:rPr>
          <w:b/>
          <w:sz w:val="24"/>
          <w:szCs w:val="24"/>
        </w:rPr>
        <w:t xml:space="preserve"> </w:t>
      </w:r>
      <w:bookmarkStart w:id="0" w:name="_Hlk85448273"/>
      <w:r w:rsidR="002537BB">
        <w:rPr>
          <w:b/>
          <w:sz w:val="24"/>
          <w:szCs w:val="24"/>
        </w:rPr>
        <w:t>городского поселения</w:t>
      </w:r>
      <w:bookmarkEnd w:id="0"/>
    </w:p>
    <w:p w:rsidR="00846C87" w:rsidRPr="00846C87" w:rsidRDefault="00846C87" w:rsidP="00846C87">
      <w:pPr>
        <w:pStyle w:val="31"/>
        <w:jc w:val="center"/>
        <w:rPr>
          <w:b/>
          <w:sz w:val="24"/>
          <w:szCs w:val="24"/>
        </w:rPr>
      </w:pPr>
      <w:r w:rsidRPr="00846C87">
        <w:rPr>
          <w:b/>
          <w:sz w:val="24"/>
          <w:szCs w:val="24"/>
        </w:rPr>
        <w:t>РЕШЕНИЕ</w:t>
      </w:r>
    </w:p>
    <w:p w:rsidR="00755710" w:rsidRDefault="00755710" w:rsidP="00755710">
      <w:pPr>
        <w:rPr>
          <w:b/>
          <w:bCs/>
        </w:rPr>
      </w:pPr>
    </w:p>
    <w:p w:rsidR="00C359DC" w:rsidRPr="00846C87" w:rsidRDefault="00C359DC" w:rsidP="00755710">
      <w:pPr>
        <w:rPr>
          <w:b/>
          <w:bCs/>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47"/>
        <w:gridCol w:w="250"/>
      </w:tblGrid>
      <w:tr w:rsidR="00846C87" w:rsidRPr="00846C87" w:rsidTr="00057BA7">
        <w:tc>
          <w:tcPr>
            <w:tcW w:w="9747" w:type="dxa"/>
          </w:tcPr>
          <w:p w:rsidR="00122120" w:rsidRPr="00057BA7" w:rsidRDefault="00122120" w:rsidP="00057BA7">
            <w:pPr>
              <w:jc w:val="center"/>
              <w:rPr>
                <w:b/>
                <w:bCs/>
                <w:color w:val="000000"/>
              </w:rPr>
            </w:pPr>
          </w:p>
          <w:p w:rsidR="00122120" w:rsidRPr="00057BA7" w:rsidRDefault="00057BA7" w:rsidP="00057BA7">
            <w:pPr>
              <w:jc w:val="center"/>
              <w:rPr>
                <w:b/>
                <w:bCs/>
                <w:color w:val="000000"/>
              </w:rPr>
            </w:pPr>
            <w:r>
              <w:rPr>
                <w:b/>
                <w:bCs/>
                <w:color w:val="000000"/>
              </w:rPr>
              <w:t>22 ноября 2021 года                                                                                                   5-2/15</w:t>
            </w:r>
          </w:p>
          <w:p w:rsidR="00122120" w:rsidRPr="00057BA7" w:rsidRDefault="00122120" w:rsidP="00057BA7">
            <w:pPr>
              <w:jc w:val="center"/>
              <w:rPr>
                <w:b/>
                <w:bCs/>
                <w:color w:val="000000"/>
              </w:rPr>
            </w:pPr>
          </w:p>
          <w:p w:rsidR="00122120" w:rsidRPr="00057BA7" w:rsidRDefault="00122120" w:rsidP="00057BA7">
            <w:pPr>
              <w:jc w:val="center"/>
              <w:rPr>
                <w:b/>
                <w:bCs/>
                <w:color w:val="000000"/>
              </w:rPr>
            </w:pPr>
          </w:p>
          <w:p w:rsidR="00122120" w:rsidRPr="00057BA7" w:rsidRDefault="00122120" w:rsidP="00057BA7">
            <w:pPr>
              <w:jc w:val="center"/>
              <w:rPr>
                <w:b/>
                <w:bCs/>
                <w:color w:val="000000"/>
              </w:rPr>
            </w:pPr>
          </w:p>
          <w:p w:rsidR="00846C87" w:rsidRPr="00057BA7" w:rsidRDefault="00846C87" w:rsidP="00057BA7">
            <w:pPr>
              <w:jc w:val="center"/>
              <w:rPr>
                <w:b/>
              </w:rPr>
            </w:pPr>
            <w:r w:rsidRPr="00057BA7">
              <w:rPr>
                <w:b/>
                <w:bCs/>
                <w:color w:val="000000"/>
              </w:rPr>
              <w:t xml:space="preserve">Об утверждении Положения о муниципальном земельном контроле в границах </w:t>
            </w:r>
            <w:proofErr w:type="spellStart"/>
            <w:r w:rsidRPr="00057BA7">
              <w:rPr>
                <w:b/>
                <w:bCs/>
                <w:color w:val="000000"/>
              </w:rPr>
              <w:t>Кемского</w:t>
            </w:r>
            <w:proofErr w:type="spellEnd"/>
            <w:r w:rsidRPr="00057BA7">
              <w:rPr>
                <w:b/>
                <w:bCs/>
                <w:color w:val="000000"/>
              </w:rPr>
              <w:t xml:space="preserve"> </w:t>
            </w:r>
            <w:r w:rsidR="00411669" w:rsidRPr="00057BA7">
              <w:rPr>
                <w:b/>
                <w:bCs/>
                <w:color w:val="000000"/>
              </w:rPr>
              <w:t>городского поселения</w:t>
            </w:r>
          </w:p>
          <w:p w:rsidR="00846C87" w:rsidRPr="00057BA7" w:rsidRDefault="00846C87" w:rsidP="00057BA7">
            <w:pPr>
              <w:jc w:val="center"/>
              <w:rPr>
                <w:b/>
                <w:color w:val="000000"/>
              </w:rPr>
            </w:pPr>
          </w:p>
        </w:tc>
        <w:tc>
          <w:tcPr>
            <w:tcW w:w="250" w:type="dxa"/>
          </w:tcPr>
          <w:p w:rsidR="00846C87" w:rsidRPr="00846C87" w:rsidRDefault="00846C87" w:rsidP="00057BA7">
            <w:pPr>
              <w:rPr>
                <w:color w:val="000000"/>
              </w:rPr>
            </w:pPr>
          </w:p>
        </w:tc>
      </w:tr>
    </w:tbl>
    <w:p w:rsidR="00755710" w:rsidRPr="00846C87" w:rsidRDefault="00755710" w:rsidP="00755710">
      <w:pPr>
        <w:shd w:val="clear" w:color="auto" w:fill="FFFFFF"/>
        <w:ind w:firstLine="567"/>
        <w:jc w:val="center"/>
        <w:rPr>
          <w:color w:val="000000"/>
        </w:rPr>
      </w:pPr>
    </w:p>
    <w:p w:rsidR="00755710" w:rsidRPr="00846C87" w:rsidRDefault="00755710" w:rsidP="00755710">
      <w:pPr>
        <w:shd w:val="clear" w:color="auto" w:fill="FFFFFF"/>
        <w:ind w:firstLine="567"/>
        <w:rPr>
          <w:b/>
          <w:color w:val="000000"/>
        </w:rPr>
      </w:pPr>
    </w:p>
    <w:p w:rsidR="00755710" w:rsidRPr="00846C87" w:rsidRDefault="00755710" w:rsidP="00755710">
      <w:pPr>
        <w:shd w:val="clear" w:color="auto" w:fill="FFFFFF"/>
        <w:ind w:firstLine="567"/>
        <w:rPr>
          <w:b/>
          <w:color w:val="000000"/>
        </w:rPr>
      </w:pPr>
    </w:p>
    <w:p w:rsidR="00755710" w:rsidRPr="00846C87" w:rsidRDefault="00755710" w:rsidP="00755710">
      <w:pPr>
        <w:shd w:val="clear" w:color="auto" w:fill="FFFFFF"/>
        <w:ind w:firstLine="709"/>
        <w:jc w:val="both"/>
      </w:pPr>
      <w:r w:rsidRPr="00846C87">
        <w:rPr>
          <w:color w:val="000000"/>
        </w:rPr>
        <w:t xml:space="preserve">В соответствии со статьей 72 Земельного кодекса Российской Федерации, Федеральным законом от </w:t>
      </w:r>
      <w:r w:rsidR="00461234">
        <w:rPr>
          <w:color w:val="000000"/>
        </w:rPr>
        <w:t>31 июля 2020 года</w:t>
      </w:r>
      <w:r w:rsidRPr="00846C87">
        <w:rPr>
          <w:color w:val="000000"/>
        </w:rPr>
        <w:t xml:space="preserve"> № 248-ФЗ «О государственном контроле (надзоре) и муниципальном контроле в Российской Федерации», Уставом</w:t>
      </w:r>
      <w:r w:rsidR="00846C87">
        <w:rPr>
          <w:color w:val="000000"/>
        </w:rPr>
        <w:t xml:space="preserve"> </w:t>
      </w:r>
      <w:proofErr w:type="spellStart"/>
      <w:r w:rsidR="00846C87">
        <w:rPr>
          <w:color w:val="000000"/>
        </w:rPr>
        <w:t>Кемского</w:t>
      </w:r>
      <w:proofErr w:type="spellEnd"/>
      <w:r w:rsidR="00846C87">
        <w:rPr>
          <w:color w:val="000000"/>
        </w:rPr>
        <w:t xml:space="preserve"> </w:t>
      </w:r>
      <w:r w:rsidR="007F2687">
        <w:rPr>
          <w:color w:val="000000"/>
        </w:rPr>
        <w:t>городского поселения</w:t>
      </w:r>
      <w:r w:rsidR="00C359DC">
        <w:rPr>
          <w:color w:val="000000"/>
        </w:rPr>
        <w:t>,</w:t>
      </w:r>
    </w:p>
    <w:p w:rsidR="005C0B67" w:rsidRDefault="005C0B67" w:rsidP="00846C87">
      <w:pPr>
        <w:pStyle w:val="31"/>
        <w:jc w:val="center"/>
        <w:rPr>
          <w:sz w:val="24"/>
          <w:szCs w:val="24"/>
        </w:rPr>
      </w:pPr>
    </w:p>
    <w:p w:rsidR="00846C87" w:rsidRDefault="00846C87" w:rsidP="00846C87">
      <w:pPr>
        <w:pStyle w:val="31"/>
        <w:jc w:val="center"/>
        <w:rPr>
          <w:sz w:val="24"/>
          <w:szCs w:val="24"/>
        </w:rPr>
      </w:pPr>
      <w:r>
        <w:rPr>
          <w:sz w:val="24"/>
          <w:szCs w:val="24"/>
        </w:rPr>
        <w:t>Совет</w:t>
      </w:r>
      <w:r w:rsidRPr="004E63F1">
        <w:rPr>
          <w:sz w:val="24"/>
          <w:szCs w:val="24"/>
        </w:rPr>
        <w:t xml:space="preserve"> </w:t>
      </w:r>
      <w:proofErr w:type="spellStart"/>
      <w:r w:rsidRPr="004E63F1">
        <w:rPr>
          <w:sz w:val="24"/>
          <w:szCs w:val="24"/>
        </w:rPr>
        <w:t>Кемского</w:t>
      </w:r>
      <w:proofErr w:type="spellEnd"/>
      <w:r w:rsidRPr="004E63F1">
        <w:rPr>
          <w:sz w:val="24"/>
          <w:szCs w:val="24"/>
        </w:rPr>
        <w:t xml:space="preserve"> </w:t>
      </w:r>
      <w:r w:rsidR="00411669" w:rsidRPr="00411669">
        <w:rPr>
          <w:sz w:val="24"/>
          <w:szCs w:val="24"/>
        </w:rPr>
        <w:t xml:space="preserve">городского поселения </w:t>
      </w:r>
      <w:r>
        <w:rPr>
          <w:sz w:val="24"/>
          <w:szCs w:val="24"/>
        </w:rPr>
        <w:t>РЕШИЛ</w:t>
      </w:r>
      <w:r w:rsidRPr="004E63F1">
        <w:rPr>
          <w:sz w:val="24"/>
          <w:szCs w:val="24"/>
        </w:rPr>
        <w:t>:</w:t>
      </w:r>
    </w:p>
    <w:p w:rsidR="00755710" w:rsidRPr="00846C87" w:rsidRDefault="00755710" w:rsidP="00755710">
      <w:pPr>
        <w:shd w:val="clear" w:color="auto" w:fill="FFFFFF"/>
        <w:ind w:firstLine="709"/>
        <w:jc w:val="both"/>
        <w:rPr>
          <w:color w:val="000000"/>
        </w:rPr>
      </w:pPr>
    </w:p>
    <w:p w:rsidR="00755710" w:rsidRPr="00846C87" w:rsidRDefault="00755710" w:rsidP="00755710">
      <w:pPr>
        <w:shd w:val="clear" w:color="auto" w:fill="FFFFFF"/>
        <w:ind w:firstLine="709"/>
        <w:jc w:val="both"/>
      </w:pPr>
      <w:r w:rsidRPr="00846C87">
        <w:rPr>
          <w:color w:val="000000"/>
        </w:rPr>
        <w:t xml:space="preserve">1. Утвердить прилагаемое Положение о </w:t>
      </w:r>
      <w:r w:rsidR="00F62C4F">
        <w:rPr>
          <w:color w:val="000000"/>
        </w:rPr>
        <w:t>муниципальном земельном контроле</w:t>
      </w:r>
      <w:r w:rsidRPr="00846C87">
        <w:rPr>
          <w:color w:val="000000"/>
        </w:rPr>
        <w:t xml:space="preserve"> в границах</w:t>
      </w:r>
      <w:r w:rsidR="00846C87">
        <w:rPr>
          <w:color w:val="000000"/>
        </w:rPr>
        <w:t xml:space="preserve"> </w:t>
      </w:r>
      <w:proofErr w:type="spellStart"/>
      <w:r w:rsidR="00846C87">
        <w:rPr>
          <w:color w:val="000000"/>
        </w:rPr>
        <w:t>Кемского</w:t>
      </w:r>
      <w:proofErr w:type="spellEnd"/>
      <w:r w:rsidR="00846C87">
        <w:rPr>
          <w:color w:val="000000"/>
        </w:rPr>
        <w:t xml:space="preserve"> </w:t>
      </w:r>
      <w:bookmarkStart w:id="1" w:name="_Hlk85454008"/>
      <w:r w:rsidR="00411669" w:rsidRPr="00411669">
        <w:rPr>
          <w:color w:val="000000"/>
        </w:rPr>
        <w:t>городского поселения</w:t>
      </w:r>
      <w:bookmarkEnd w:id="1"/>
      <w:r w:rsidRPr="00846C87">
        <w:rPr>
          <w:color w:val="000000"/>
        </w:rPr>
        <w:t>.</w:t>
      </w:r>
    </w:p>
    <w:p w:rsidR="00755710" w:rsidRPr="00846C87" w:rsidRDefault="00755710" w:rsidP="00755710">
      <w:pPr>
        <w:shd w:val="clear" w:color="auto" w:fill="FFFFFF"/>
        <w:ind w:firstLine="709"/>
        <w:jc w:val="both"/>
        <w:rPr>
          <w:color w:val="000000"/>
        </w:rPr>
      </w:pPr>
      <w:r w:rsidRPr="00846C87">
        <w:rPr>
          <w:color w:val="000000"/>
        </w:rPr>
        <w:t xml:space="preserve">2. Настоящее решение вступает в силу со дня его официального опубликования, но не ранее 1 января 2022 года, за исключением положений раздела 6 Положения о </w:t>
      </w:r>
      <w:proofErr w:type="gramStart"/>
      <w:r w:rsidRPr="00846C87">
        <w:rPr>
          <w:color w:val="000000"/>
        </w:rPr>
        <w:t>муниципальном</w:t>
      </w:r>
      <w:proofErr w:type="gramEnd"/>
      <w:r w:rsidRPr="00846C87">
        <w:rPr>
          <w:color w:val="000000"/>
        </w:rPr>
        <w:t xml:space="preserve"> земельном контроля в границах </w:t>
      </w:r>
      <w:proofErr w:type="spellStart"/>
      <w:r w:rsidR="00846C87">
        <w:rPr>
          <w:color w:val="000000"/>
        </w:rPr>
        <w:t>Кемского</w:t>
      </w:r>
      <w:proofErr w:type="spellEnd"/>
      <w:r w:rsidR="00846C87">
        <w:rPr>
          <w:color w:val="000000"/>
        </w:rPr>
        <w:t xml:space="preserve"> </w:t>
      </w:r>
      <w:r w:rsidR="00411669" w:rsidRPr="00411669">
        <w:rPr>
          <w:color w:val="000000"/>
        </w:rPr>
        <w:t>городского поселения</w:t>
      </w:r>
      <w:r w:rsidR="00846C87">
        <w:rPr>
          <w:color w:val="000000"/>
        </w:rPr>
        <w:t>.</w:t>
      </w:r>
    </w:p>
    <w:p w:rsidR="00755710" w:rsidRDefault="00755710" w:rsidP="00755710">
      <w:pPr>
        <w:shd w:val="clear" w:color="auto" w:fill="FFFFFF"/>
        <w:ind w:firstLine="709"/>
        <w:jc w:val="both"/>
        <w:rPr>
          <w:color w:val="000000"/>
        </w:rPr>
      </w:pPr>
      <w:r w:rsidRPr="00846C87">
        <w:rPr>
          <w:color w:val="000000"/>
        </w:rPr>
        <w:t xml:space="preserve">Положения раздела 6 Положения о муниципальном земельном </w:t>
      </w:r>
      <w:r w:rsidR="00846C87">
        <w:rPr>
          <w:color w:val="000000"/>
        </w:rPr>
        <w:t>контрол</w:t>
      </w:r>
      <w:r w:rsidR="00372288">
        <w:rPr>
          <w:color w:val="000000"/>
        </w:rPr>
        <w:t>е</w:t>
      </w:r>
      <w:r w:rsidR="00846C87">
        <w:rPr>
          <w:color w:val="000000"/>
        </w:rPr>
        <w:t xml:space="preserve"> в границах</w:t>
      </w:r>
      <w:r w:rsidR="002537BB">
        <w:rPr>
          <w:color w:val="000000"/>
        </w:rPr>
        <w:t xml:space="preserve"> </w:t>
      </w:r>
      <w:proofErr w:type="spellStart"/>
      <w:r w:rsidR="00846C87">
        <w:rPr>
          <w:color w:val="000000"/>
        </w:rPr>
        <w:t>Кемского</w:t>
      </w:r>
      <w:proofErr w:type="spellEnd"/>
      <w:r w:rsidR="00846C87">
        <w:rPr>
          <w:color w:val="000000"/>
        </w:rPr>
        <w:t xml:space="preserve"> </w:t>
      </w:r>
      <w:r w:rsidR="00411669" w:rsidRPr="00411669">
        <w:rPr>
          <w:color w:val="000000"/>
        </w:rPr>
        <w:t xml:space="preserve">городского поселения </w:t>
      </w:r>
      <w:r w:rsidRPr="00846C87">
        <w:rPr>
          <w:color w:val="000000"/>
        </w:rPr>
        <w:t>вступают в силу с 1 марта 2022 года</w:t>
      </w:r>
      <w:r w:rsidR="00846C87">
        <w:rPr>
          <w:color w:val="000000"/>
        </w:rPr>
        <w:t>.</w:t>
      </w:r>
    </w:p>
    <w:p w:rsidR="00846C87" w:rsidRDefault="00846C87" w:rsidP="00755710">
      <w:pPr>
        <w:shd w:val="clear" w:color="auto" w:fill="FFFFFF"/>
        <w:ind w:firstLine="709"/>
        <w:jc w:val="both"/>
        <w:rPr>
          <w:color w:val="000000"/>
        </w:rPr>
      </w:pPr>
    </w:p>
    <w:p w:rsidR="00846C87" w:rsidRDefault="00846C87" w:rsidP="00755710">
      <w:pPr>
        <w:shd w:val="clear" w:color="auto" w:fill="FFFFFF"/>
        <w:ind w:firstLine="709"/>
        <w:jc w:val="both"/>
        <w:rPr>
          <w:color w:val="000000"/>
        </w:rPr>
      </w:pPr>
    </w:p>
    <w:p w:rsidR="00846C87" w:rsidRPr="001B3FDA" w:rsidRDefault="00846C87" w:rsidP="00846C87">
      <w:pPr>
        <w:pStyle w:val="31"/>
        <w:spacing w:after="0"/>
        <w:rPr>
          <w:sz w:val="24"/>
          <w:szCs w:val="24"/>
        </w:rPr>
      </w:pPr>
      <w:r w:rsidRPr="001B3FDA">
        <w:rPr>
          <w:sz w:val="24"/>
          <w:szCs w:val="24"/>
        </w:rPr>
        <w:t xml:space="preserve">Глава </w:t>
      </w:r>
      <w:proofErr w:type="spellStart"/>
      <w:r w:rsidRPr="001B3FDA">
        <w:rPr>
          <w:sz w:val="24"/>
          <w:szCs w:val="24"/>
        </w:rPr>
        <w:t>Кемского</w:t>
      </w:r>
      <w:proofErr w:type="spellEnd"/>
      <w:r w:rsidRPr="001B3FDA">
        <w:rPr>
          <w:sz w:val="24"/>
          <w:szCs w:val="24"/>
        </w:rPr>
        <w:t xml:space="preserve"> </w:t>
      </w:r>
      <w:r w:rsidR="006E4B3B" w:rsidRPr="001B3FDA">
        <w:rPr>
          <w:sz w:val="24"/>
          <w:szCs w:val="24"/>
        </w:rPr>
        <w:t>городского поселения</w:t>
      </w:r>
      <w:r w:rsidRPr="001B3FDA">
        <w:rPr>
          <w:sz w:val="24"/>
          <w:szCs w:val="24"/>
        </w:rPr>
        <w:t>,</w:t>
      </w:r>
    </w:p>
    <w:p w:rsidR="00846C87" w:rsidRPr="001B3FDA" w:rsidRDefault="00846C87" w:rsidP="00846C87">
      <w:pPr>
        <w:shd w:val="clear" w:color="auto" w:fill="FFFFFF"/>
        <w:jc w:val="both"/>
      </w:pPr>
      <w:r w:rsidRPr="001B3FDA">
        <w:t xml:space="preserve">Председатель Совета </w:t>
      </w:r>
      <w:proofErr w:type="spellStart"/>
      <w:r w:rsidRPr="001B3FDA">
        <w:t>Кемского</w:t>
      </w:r>
      <w:proofErr w:type="spellEnd"/>
      <w:r w:rsidRPr="001B3FDA">
        <w:t xml:space="preserve"> </w:t>
      </w:r>
      <w:r w:rsidR="006E4B3B" w:rsidRPr="001B3FDA">
        <w:t xml:space="preserve">городского поселения    </w:t>
      </w:r>
      <w:r w:rsidRPr="001B3FDA">
        <w:tab/>
      </w:r>
      <w:r w:rsidRPr="001B3FDA">
        <w:tab/>
      </w:r>
      <w:r w:rsidR="00FE1418" w:rsidRPr="001B3FDA">
        <w:t xml:space="preserve">      </w:t>
      </w:r>
      <w:r w:rsidRPr="001B3FDA">
        <w:t xml:space="preserve">     </w:t>
      </w:r>
      <w:r w:rsidR="006E4B3B" w:rsidRPr="001B3FDA">
        <w:t xml:space="preserve">    </w:t>
      </w:r>
      <w:r w:rsidRPr="001B3FDA">
        <w:t xml:space="preserve"> О.</w:t>
      </w:r>
      <w:r w:rsidR="006E4B3B" w:rsidRPr="001B3FDA">
        <w:t>Ю</w:t>
      </w:r>
      <w:r w:rsidRPr="001B3FDA">
        <w:t xml:space="preserve">. </w:t>
      </w:r>
      <w:r w:rsidR="006E4B3B" w:rsidRPr="001B3FDA">
        <w:t>Леп</w:t>
      </w:r>
      <w:r w:rsidR="00461234">
        <w:t>е</w:t>
      </w:r>
      <w:r w:rsidR="006E4B3B" w:rsidRPr="001B3FDA">
        <w:t>хина</w:t>
      </w:r>
      <w:r w:rsidRPr="001B3FDA">
        <w:t xml:space="preserve">     </w:t>
      </w:r>
    </w:p>
    <w:p w:rsidR="00755710" w:rsidRPr="00846C87" w:rsidRDefault="00755710" w:rsidP="00755710">
      <w:pPr>
        <w:shd w:val="clear" w:color="auto" w:fill="FFFFFF"/>
        <w:ind w:firstLine="567"/>
        <w:jc w:val="both"/>
        <w:rPr>
          <w:color w:val="000000"/>
        </w:rPr>
      </w:pPr>
    </w:p>
    <w:p w:rsidR="00755710" w:rsidRPr="00846C87" w:rsidRDefault="00755710" w:rsidP="00755710">
      <w:pPr>
        <w:shd w:val="clear" w:color="auto" w:fill="FFFFFF"/>
        <w:jc w:val="both"/>
        <w:rPr>
          <w:color w:val="000000"/>
        </w:rPr>
      </w:pPr>
    </w:p>
    <w:p w:rsidR="00755710" w:rsidRDefault="00755710" w:rsidP="00846C87">
      <w:pPr>
        <w:spacing w:line="240" w:lineRule="exact"/>
        <w:ind w:left="5398"/>
        <w:rPr>
          <w:b/>
          <w:color w:val="000000"/>
        </w:rPr>
      </w:pPr>
    </w:p>
    <w:p w:rsidR="00C359DC" w:rsidRDefault="00C359DC" w:rsidP="00846C87">
      <w:pPr>
        <w:spacing w:line="240" w:lineRule="exact"/>
        <w:ind w:left="5398"/>
        <w:rPr>
          <w:b/>
          <w:color w:val="000000"/>
        </w:rPr>
      </w:pPr>
    </w:p>
    <w:p w:rsidR="00057BA7" w:rsidRDefault="00057BA7" w:rsidP="00846C87">
      <w:pPr>
        <w:spacing w:line="240" w:lineRule="exact"/>
        <w:ind w:left="5398"/>
        <w:rPr>
          <w:b/>
          <w:color w:val="000000"/>
        </w:rPr>
      </w:pPr>
    </w:p>
    <w:p w:rsidR="00057BA7" w:rsidRDefault="00057BA7" w:rsidP="00846C87">
      <w:pPr>
        <w:spacing w:line="240" w:lineRule="exact"/>
        <w:ind w:left="5398"/>
        <w:rPr>
          <w:b/>
          <w:color w:val="000000"/>
        </w:rPr>
      </w:pPr>
    </w:p>
    <w:p w:rsidR="00057BA7" w:rsidRDefault="00057BA7" w:rsidP="00846C87">
      <w:pPr>
        <w:spacing w:line="240" w:lineRule="exact"/>
        <w:ind w:left="5398"/>
        <w:rPr>
          <w:b/>
          <w:color w:val="000000"/>
        </w:rPr>
      </w:pPr>
    </w:p>
    <w:p w:rsidR="00057BA7" w:rsidRDefault="00057BA7" w:rsidP="00846C87">
      <w:pPr>
        <w:spacing w:line="240" w:lineRule="exact"/>
        <w:ind w:left="5398"/>
        <w:rPr>
          <w:b/>
          <w:color w:val="000000"/>
        </w:rPr>
      </w:pPr>
    </w:p>
    <w:p w:rsidR="00C359DC" w:rsidRDefault="00C359DC" w:rsidP="00846C87">
      <w:pPr>
        <w:spacing w:line="240" w:lineRule="exact"/>
        <w:ind w:left="5398"/>
        <w:rPr>
          <w:b/>
          <w:color w:val="000000"/>
        </w:rPr>
      </w:pPr>
    </w:p>
    <w:p w:rsidR="00C359DC" w:rsidRDefault="00C359DC" w:rsidP="00846C87">
      <w:pPr>
        <w:spacing w:line="240" w:lineRule="exact"/>
        <w:ind w:left="5398"/>
        <w:rPr>
          <w:b/>
          <w:color w:val="000000"/>
        </w:rPr>
      </w:pPr>
    </w:p>
    <w:p w:rsidR="00C359DC" w:rsidRDefault="00C359DC" w:rsidP="00846C87">
      <w:pPr>
        <w:spacing w:line="240" w:lineRule="exact"/>
        <w:ind w:left="5398"/>
        <w:rPr>
          <w:b/>
          <w:color w:val="000000"/>
        </w:rPr>
      </w:pPr>
    </w:p>
    <w:p w:rsidR="00C359DC" w:rsidRDefault="00C359DC" w:rsidP="00846C87">
      <w:pPr>
        <w:spacing w:line="240" w:lineRule="exact"/>
        <w:ind w:left="5398"/>
        <w:rPr>
          <w:b/>
          <w:color w:val="000000"/>
        </w:rPr>
      </w:pPr>
    </w:p>
    <w:p w:rsidR="00755710" w:rsidRDefault="00122120" w:rsidP="00755710">
      <w:pPr>
        <w:ind w:firstLine="567"/>
        <w:jc w:val="right"/>
        <w:rPr>
          <w:color w:val="000000"/>
        </w:rPr>
      </w:pPr>
      <w:bookmarkStart w:id="2" w:name="_GoBack"/>
      <w:bookmarkEnd w:id="2"/>
      <w:r>
        <w:rPr>
          <w:color w:val="000000"/>
        </w:rPr>
        <w:t>У</w:t>
      </w:r>
      <w:r w:rsidR="004A5457">
        <w:rPr>
          <w:color w:val="000000"/>
        </w:rPr>
        <w:t>твержден</w:t>
      </w:r>
    </w:p>
    <w:p w:rsidR="004A5457" w:rsidRDefault="004A5457" w:rsidP="00755710">
      <w:pPr>
        <w:ind w:firstLine="567"/>
        <w:jc w:val="right"/>
        <w:rPr>
          <w:color w:val="000000"/>
        </w:rPr>
      </w:pPr>
      <w:r>
        <w:rPr>
          <w:color w:val="000000"/>
        </w:rPr>
        <w:t xml:space="preserve">Решением Совета </w:t>
      </w:r>
      <w:proofErr w:type="spellStart"/>
      <w:r>
        <w:rPr>
          <w:color w:val="000000"/>
        </w:rPr>
        <w:t>Кемского</w:t>
      </w:r>
      <w:proofErr w:type="spellEnd"/>
    </w:p>
    <w:p w:rsidR="004A5457" w:rsidRDefault="004A5457" w:rsidP="00755710">
      <w:pPr>
        <w:ind w:firstLine="567"/>
        <w:jc w:val="right"/>
        <w:rPr>
          <w:color w:val="000000"/>
        </w:rPr>
      </w:pPr>
      <w:r>
        <w:rPr>
          <w:color w:val="000000"/>
        </w:rPr>
        <w:t>городского поселения</w:t>
      </w:r>
    </w:p>
    <w:p w:rsidR="00316C44" w:rsidRDefault="00316C44" w:rsidP="00755710">
      <w:pPr>
        <w:ind w:firstLine="567"/>
        <w:jc w:val="right"/>
        <w:rPr>
          <w:color w:val="000000"/>
        </w:rPr>
      </w:pPr>
      <w:r>
        <w:rPr>
          <w:color w:val="000000"/>
        </w:rPr>
        <w:t xml:space="preserve">от </w:t>
      </w:r>
      <w:r w:rsidR="00057BA7">
        <w:rPr>
          <w:color w:val="000000"/>
        </w:rPr>
        <w:t>22.11.2021</w:t>
      </w:r>
      <w:r>
        <w:rPr>
          <w:color w:val="000000"/>
        </w:rPr>
        <w:t xml:space="preserve"> № </w:t>
      </w:r>
      <w:r w:rsidR="00057BA7">
        <w:rPr>
          <w:color w:val="000000"/>
        </w:rPr>
        <w:t>5-2/15</w:t>
      </w:r>
    </w:p>
    <w:p w:rsidR="00057BA7" w:rsidRPr="00846C87" w:rsidRDefault="00057BA7" w:rsidP="00057BA7">
      <w:pPr>
        <w:ind w:firstLine="567"/>
        <w:rPr>
          <w:color w:val="000000"/>
        </w:rPr>
      </w:pPr>
    </w:p>
    <w:p w:rsidR="00846C87" w:rsidRPr="00057BA7" w:rsidRDefault="00755710" w:rsidP="00C359DC">
      <w:pPr>
        <w:jc w:val="center"/>
        <w:rPr>
          <w:b/>
          <w:bCs/>
          <w:color w:val="000000"/>
        </w:rPr>
      </w:pPr>
      <w:r w:rsidRPr="00057BA7">
        <w:rPr>
          <w:b/>
          <w:bCs/>
          <w:color w:val="000000"/>
        </w:rPr>
        <w:t>Положение о муниципальном земельном контроле</w:t>
      </w:r>
    </w:p>
    <w:p w:rsidR="00755710" w:rsidRPr="00057BA7" w:rsidRDefault="00755710" w:rsidP="00C359DC">
      <w:pPr>
        <w:jc w:val="center"/>
        <w:rPr>
          <w:b/>
          <w:i/>
          <w:iCs/>
          <w:color w:val="000000"/>
        </w:rPr>
      </w:pPr>
      <w:r w:rsidRPr="00057BA7">
        <w:rPr>
          <w:b/>
          <w:bCs/>
          <w:color w:val="000000"/>
        </w:rPr>
        <w:t xml:space="preserve"> в границах</w:t>
      </w:r>
      <w:r w:rsidRPr="00057BA7">
        <w:rPr>
          <w:b/>
          <w:color w:val="000000"/>
        </w:rPr>
        <w:t xml:space="preserve"> </w:t>
      </w:r>
      <w:proofErr w:type="spellStart"/>
      <w:r w:rsidR="00846C87" w:rsidRPr="00057BA7">
        <w:rPr>
          <w:b/>
          <w:color w:val="000000"/>
        </w:rPr>
        <w:t>Кемского</w:t>
      </w:r>
      <w:proofErr w:type="spellEnd"/>
      <w:r w:rsidR="00846C87" w:rsidRPr="00057BA7">
        <w:rPr>
          <w:b/>
          <w:color w:val="000000"/>
        </w:rPr>
        <w:t xml:space="preserve"> </w:t>
      </w:r>
      <w:r w:rsidR="00411669" w:rsidRPr="00057BA7">
        <w:rPr>
          <w:b/>
          <w:color w:val="000000"/>
        </w:rPr>
        <w:t>городского поселения</w:t>
      </w:r>
    </w:p>
    <w:p w:rsidR="00755710" w:rsidRPr="00846C87" w:rsidRDefault="00755710" w:rsidP="00057BA7">
      <w:pPr>
        <w:spacing w:line="360" w:lineRule="auto"/>
      </w:pPr>
    </w:p>
    <w:p w:rsidR="00755710" w:rsidRPr="00A33397" w:rsidRDefault="00755710" w:rsidP="00755710">
      <w:pPr>
        <w:pStyle w:val="ConsPlusNormal"/>
        <w:spacing w:line="360" w:lineRule="auto"/>
        <w:ind w:firstLine="0"/>
        <w:jc w:val="center"/>
        <w:rPr>
          <w:rFonts w:ascii="Times New Roman" w:hAnsi="Times New Roman" w:cs="Times New Roman"/>
          <w:b/>
          <w:color w:val="000000"/>
          <w:sz w:val="24"/>
          <w:szCs w:val="24"/>
        </w:rPr>
      </w:pPr>
      <w:r w:rsidRPr="00A33397">
        <w:rPr>
          <w:rFonts w:ascii="Times New Roman" w:hAnsi="Times New Roman" w:cs="Times New Roman"/>
          <w:b/>
          <w:color w:val="000000"/>
          <w:sz w:val="24"/>
          <w:szCs w:val="24"/>
        </w:rPr>
        <w:t>1. Общие положения</w:t>
      </w:r>
    </w:p>
    <w:p w:rsidR="00755710" w:rsidRPr="00846C87" w:rsidRDefault="00755710" w:rsidP="00F46683">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 xml:space="preserve">1.1. Настоящее Положение устанавливает порядок осуществления муниципального земельного контроля в границах </w:t>
      </w:r>
      <w:proofErr w:type="spellStart"/>
      <w:r w:rsidR="00C359DC">
        <w:rPr>
          <w:rFonts w:ascii="Times New Roman" w:hAnsi="Times New Roman" w:cs="Times New Roman"/>
          <w:color w:val="000000"/>
          <w:sz w:val="24"/>
          <w:szCs w:val="24"/>
        </w:rPr>
        <w:t>Кемского</w:t>
      </w:r>
      <w:proofErr w:type="spellEnd"/>
      <w:r w:rsidR="00C359DC">
        <w:rPr>
          <w:rFonts w:ascii="Times New Roman" w:hAnsi="Times New Roman" w:cs="Times New Roman"/>
          <w:color w:val="000000"/>
          <w:sz w:val="24"/>
          <w:szCs w:val="24"/>
        </w:rPr>
        <w:t xml:space="preserve"> </w:t>
      </w:r>
      <w:r w:rsidR="00411669" w:rsidRPr="00411669">
        <w:rPr>
          <w:rFonts w:ascii="Times New Roman" w:hAnsi="Times New Roman" w:cs="Times New Roman"/>
          <w:color w:val="000000"/>
          <w:sz w:val="24"/>
          <w:szCs w:val="24"/>
        </w:rPr>
        <w:t xml:space="preserve">городского поселения </w:t>
      </w:r>
      <w:r w:rsidRPr="00846C87">
        <w:rPr>
          <w:rFonts w:ascii="Times New Roman" w:hAnsi="Times New Roman" w:cs="Times New Roman"/>
          <w:color w:val="000000"/>
          <w:sz w:val="24"/>
          <w:szCs w:val="24"/>
        </w:rPr>
        <w:t>(далее – муниципальный земельный контроль).</w:t>
      </w:r>
    </w:p>
    <w:p w:rsidR="00755710" w:rsidRPr="00846C87" w:rsidRDefault="00755710" w:rsidP="00F46683">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1.2. Предметом муниципального земельного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755710" w:rsidRPr="00846C87" w:rsidRDefault="00755710" w:rsidP="00F46683">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 xml:space="preserve">Объектами земельных отношений являются земли, земельные участки или части земельных участков в границах </w:t>
      </w:r>
      <w:proofErr w:type="spellStart"/>
      <w:r w:rsidR="00C359DC">
        <w:rPr>
          <w:rFonts w:ascii="Times New Roman" w:hAnsi="Times New Roman" w:cs="Times New Roman"/>
          <w:color w:val="000000"/>
          <w:sz w:val="24"/>
          <w:szCs w:val="24"/>
        </w:rPr>
        <w:t>Кемкого</w:t>
      </w:r>
      <w:proofErr w:type="spellEnd"/>
      <w:r w:rsidR="00C359DC">
        <w:rPr>
          <w:rFonts w:ascii="Times New Roman" w:hAnsi="Times New Roman" w:cs="Times New Roman"/>
          <w:color w:val="000000"/>
          <w:sz w:val="24"/>
          <w:szCs w:val="24"/>
        </w:rPr>
        <w:t xml:space="preserve"> </w:t>
      </w:r>
      <w:r w:rsidR="00411669" w:rsidRPr="00411669">
        <w:rPr>
          <w:rFonts w:ascii="Times New Roman" w:hAnsi="Times New Roman" w:cs="Times New Roman"/>
          <w:color w:val="000000"/>
          <w:sz w:val="24"/>
          <w:szCs w:val="24"/>
        </w:rPr>
        <w:t>городского поселения</w:t>
      </w:r>
      <w:r w:rsidR="00C359DC">
        <w:rPr>
          <w:rFonts w:ascii="Times New Roman" w:hAnsi="Times New Roman" w:cs="Times New Roman"/>
          <w:color w:val="000000"/>
          <w:sz w:val="24"/>
          <w:szCs w:val="24"/>
        </w:rPr>
        <w:t>.</w:t>
      </w:r>
    </w:p>
    <w:p w:rsidR="00755710" w:rsidRPr="00846C87" w:rsidRDefault="00755710" w:rsidP="00F46683">
      <w:pPr>
        <w:ind w:firstLine="709"/>
        <w:contextualSpacing/>
        <w:jc w:val="both"/>
        <w:rPr>
          <w:color w:val="000000"/>
        </w:rPr>
      </w:pPr>
      <w:r w:rsidRPr="00846C87">
        <w:rPr>
          <w:color w:val="000000"/>
        </w:rPr>
        <w:t xml:space="preserve">1.3. Муниципальный земельный контроль осуществляется администрацией </w:t>
      </w:r>
      <w:proofErr w:type="spellStart"/>
      <w:r w:rsidR="00C359DC">
        <w:rPr>
          <w:color w:val="000000"/>
        </w:rPr>
        <w:t>Кемского</w:t>
      </w:r>
      <w:proofErr w:type="spellEnd"/>
      <w:r w:rsidR="00C359DC">
        <w:rPr>
          <w:color w:val="000000"/>
        </w:rPr>
        <w:t xml:space="preserve"> муниципального района </w:t>
      </w:r>
      <w:r w:rsidRPr="00846C87">
        <w:rPr>
          <w:color w:val="000000"/>
        </w:rPr>
        <w:t>(далее – администрация).</w:t>
      </w:r>
    </w:p>
    <w:p w:rsidR="00C359DC" w:rsidRDefault="00755710" w:rsidP="00F46683">
      <w:pPr>
        <w:ind w:firstLine="709"/>
        <w:contextualSpacing/>
        <w:jc w:val="both"/>
        <w:rPr>
          <w:color w:val="000000"/>
        </w:rPr>
      </w:pPr>
      <w:r w:rsidRPr="00846C87">
        <w:rPr>
          <w:color w:val="000000"/>
        </w:rPr>
        <w:t>1.4. Должностными лицами администрации, уполномоченными осуществлять муниципальный земельный контроль, являются</w:t>
      </w:r>
      <w:r w:rsidR="00C359DC">
        <w:rPr>
          <w:color w:val="000000"/>
        </w:rPr>
        <w:t>:</w:t>
      </w:r>
    </w:p>
    <w:p w:rsidR="00D920B9" w:rsidRPr="00AC0D8C" w:rsidRDefault="00C359DC" w:rsidP="00F46683">
      <w:pPr>
        <w:shd w:val="clear" w:color="auto" w:fill="FFFFFF"/>
        <w:tabs>
          <w:tab w:val="left" w:pos="709"/>
        </w:tabs>
        <w:jc w:val="both"/>
      </w:pPr>
      <w:r>
        <w:t>-  глава</w:t>
      </w:r>
      <w:r w:rsidRPr="00AC0D8C">
        <w:t xml:space="preserve"> (заместитель </w:t>
      </w:r>
      <w:r>
        <w:t>главы</w:t>
      </w:r>
      <w:r w:rsidRPr="00AC0D8C">
        <w:t>) администрации;</w:t>
      </w:r>
    </w:p>
    <w:p w:rsidR="00755710" w:rsidRPr="00846C87" w:rsidRDefault="00C359DC" w:rsidP="00F46683">
      <w:pPr>
        <w:contextualSpacing/>
        <w:jc w:val="both"/>
      </w:pPr>
      <w:r>
        <w:t xml:space="preserve">-  </w:t>
      </w:r>
      <w:r w:rsidRPr="00AC0D8C">
        <w:t>должностное лицо,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муниципальному земельному контролю, в том числе проведение профилактических мероприятий и контрольных (надзорных) мероприятий</w:t>
      </w:r>
      <w:r>
        <w:rPr>
          <w:color w:val="000000"/>
        </w:rPr>
        <w:t xml:space="preserve"> </w:t>
      </w:r>
      <w:r w:rsidR="00755710" w:rsidRPr="00846C87">
        <w:rPr>
          <w:color w:val="000000"/>
        </w:rPr>
        <w:t>(далее также – должностные лица, уполномоченные осуществлять муниципальный земельный контроль)</w:t>
      </w:r>
      <w:r w:rsidR="00755710" w:rsidRPr="00846C87">
        <w:rPr>
          <w:i/>
          <w:iCs/>
          <w:color w:val="000000"/>
        </w:rPr>
        <w:t>.</w:t>
      </w:r>
      <w:r w:rsidR="00755710" w:rsidRPr="00846C87">
        <w:rPr>
          <w:color w:val="000000"/>
        </w:rPr>
        <w:t xml:space="preserve"> </w:t>
      </w:r>
    </w:p>
    <w:p w:rsidR="00755710" w:rsidRPr="00846C87" w:rsidRDefault="00755710" w:rsidP="00F46683">
      <w:pPr>
        <w:ind w:firstLine="709"/>
        <w:contextualSpacing/>
        <w:jc w:val="both"/>
      </w:pPr>
      <w:r w:rsidRPr="00846C87">
        <w:rPr>
          <w:color w:val="000000"/>
        </w:rPr>
        <w:t>Должностные лица, уполномоченные осуществлять муниципальный земельный контроль, при осуществлении муниципального земельного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755710" w:rsidRPr="00846C87" w:rsidRDefault="00755710" w:rsidP="00F46683">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 xml:space="preserve">1.5. К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применяются положения Федерального </w:t>
      </w:r>
      <w:r w:rsidRPr="008C6D3F">
        <w:rPr>
          <w:rStyle w:val="a5"/>
          <w:rFonts w:ascii="Times New Roman" w:hAnsi="Times New Roman" w:cs="Times New Roman"/>
          <w:color w:val="000000"/>
          <w:sz w:val="24"/>
          <w:szCs w:val="24"/>
          <w:u w:val="none"/>
        </w:rPr>
        <w:t>закона</w:t>
      </w:r>
      <w:r w:rsidRPr="008C6D3F">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 Земельного </w:t>
      </w:r>
      <w:r w:rsidRPr="008C6D3F">
        <w:rPr>
          <w:rStyle w:val="a5"/>
          <w:rFonts w:ascii="Times New Roman" w:hAnsi="Times New Roman" w:cs="Times New Roman"/>
          <w:color w:val="000000"/>
          <w:sz w:val="24"/>
          <w:szCs w:val="24"/>
          <w:u w:val="none"/>
        </w:rPr>
        <w:t>кодекса</w:t>
      </w:r>
      <w:r w:rsidRPr="008C6D3F">
        <w:rPr>
          <w:rFonts w:ascii="Times New Roman" w:hAnsi="Times New Roman" w:cs="Times New Roman"/>
          <w:color w:val="000000"/>
          <w:sz w:val="24"/>
          <w:szCs w:val="24"/>
        </w:rPr>
        <w:t xml:space="preserve"> Российской Федерации, Федерального </w:t>
      </w:r>
      <w:r w:rsidRPr="008C6D3F">
        <w:rPr>
          <w:rStyle w:val="a5"/>
          <w:rFonts w:ascii="Times New Roman" w:hAnsi="Times New Roman" w:cs="Times New Roman"/>
          <w:color w:val="000000"/>
          <w:sz w:val="24"/>
          <w:szCs w:val="24"/>
          <w:u w:val="none"/>
        </w:rPr>
        <w:t>закона</w:t>
      </w:r>
      <w:r w:rsidRPr="008C6D3F">
        <w:rPr>
          <w:rFonts w:ascii="Times New Roman" w:hAnsi="Times New Roman" w:cs="Times New Roman"/>
          <w:color w:val="000000"/>
          <w:sz w:val="24"/>
          <w:szCs w:val="24"/>
        </w:rPr>
        <w:t xml:space="preserve"> от 06</w:t>
      </w:r>
      <w:r w:rsidRPr="00846C87">
        <w:rPr>
          <w:rFonts w:ascii="Times New Roman" w:hAnsi="Times New Roman" w:cs="Times New Roman"/>
          <w:color w:val="000000"/>
          <w:sz w:val="24"/>
          <w:szCs w:val="24"/>
        </w:rPr>
        <w:t>.10.2003 № 131-ФЗ «Об общих принципах организации местного самоуправления в Российской Федерации».</w:t>
      </w:r>
    </w:p>
    <w:p w:rsidR="00755710" w:rsidRPr="00846C87" w:rsidRDefault="00755710" w:rsidP="00F46683">
      <w:pPr>
        <w:pStyle w:val="ConsPlusNormal"/>
        <w:ind w:firstLine="709"/>
        <w:jc w:val="both"/>
        <w:rPr>
          <w:rFonts w:ascii="Times New Roman" w:hAnsi="Times New Roman" w:cs="Times New Roman"/>
          <w:sz w:val="24"/>
          <w:szCs w:val="24"/>
        </w:rPr>
      </w:pPr>
      <w:bookmarkStart w:id="3" w:name="Par61"/>
      <w:bookmarkEnd w:id="3"/>
      <w:r w:rsidRPr="00846C87">
        <w:rPr>
          <w:rFonts w:ascii="Times New Roman" w:hAnsi="Times New Roman" w:cs="Times New Roman"/>
          <w:color w:val="000000"/>
          <w:sz w:val="24"/>
          <w:szCs w:val="24"/>
        </w:rPr>
        <w:t xml:space="preserve">1.6. Администрация осуществляет муниципальный земельный </w:t>
      </w:r>
      <w:proofErr w:type="gramStart"/>
      <w:r w:rsidRPr="00846C87">
        <w:rPr>
          <w:rFonts w:ascii="Times New Roman" w:hAnsi="Times New Roman" w:cs="Times New Roman"/>
          <w:color w:val="000000"/>
          <w:sz w:val="24"/>
          <w:szCs w:val="24"/>
        </w:rPr>
        <w:t>контроль за</w:t>
      </w:r>
      <w:proofErr w:type="gramEnd"/>
      <w:r w:rsidRPr="00846C87">
        <w:rPr>
          <w:rFonts w:ascii="Times New Roman" w:hAnsi="Times New Roman" w:cs="Times New Roman"/>
          <w:color w:val="000000"/>
          <w:sz w:val="24"/>
          <w:szCs w:val="24"/>
        </w:rPr>
        <w:t xml:space="preserve"> соблюдением:</w:t>
      </w:r>
    </w:p>
    <w:p w:rsidR="00755710" w:rsidRPr="00846C87" w:rsidRDefault="00755710" w:rsidP="00F46683">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1)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755710" w:rsidRPr="00846C87" w:rsidRDefault="00755710" w:rsidP="00F46683">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755710" w:rsidRPr="00846C87" w:rsidRDefault="00755710" w:rsidP="00F46683">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lastRenderedPageBreak/>
        <w:t>3)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
    <w:p w:rsidR="00755710" w:rsidRPr="00846C87" w:rsidRDefault="00755710" w:rsidP="00F46683">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4) обязательных требований, связанных с обязанностью по приведению земель в состояние, пригодное для использования по целевому назначению;</w:t>
      </w:r>
    </w:p>
    <w:p w:rsidR="00755710" w:rsidRPr="00846C87" w:rsidRDefault="00755710" w:rsidP="00F46683">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5) исполнения предписаний об устранении нарушений обязательных требований, выданных должностными лицами, уполномоченными осуществлять муниципальный земельный контроль, в пределах их компетенции.</w:t>
      </w:r>
    </w:p>
    <w:p w:rsidR="00755710" w:rsidRPr="00846C87" w:rsidRDefault="00755710" w:rsidP="00F46683">
      <w:pPr>
        <w:pStyle w:val="ConsPlusNormal"/>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Полномочия, указанные в настоящем пункте, осуществляются администрацией в отношении всех категорий земель.</w:t>
      </w:r>
    </w:p>
    <w:p w:rsidR="00755710" w:rsidRPr="00846C87" w:rsidRDefault="00755710" w:rsidP="00F46683">
      <w:pPr>
        <w:pStyle w:val="ConsPlusNormal"/>
        <w:ind w:firstLine="709"/>
        <w:jc w:val="both"/>
        <w:rPr>
          <w:rFonts w:ascii="Times New Roman" w:hAnsi="Times New Roman" w:cs="Times New Roman"/>
          <w:color w:val="000000"/>
          <w:sz w:val="24"/>
          <w:szCs w:val="24"/>
        </w:rPr>
      </w:pPr>
      <w:r w:rsidRPr="00846C87">
        <w:rPr>
          <w:rFonts w:ascii="Times New Roman" w:hAnsi="Times New Roman" w:cs="Times New Roman"/>
          <w:bCs/>
          <w:color w:val="000000"/>
          <w:sz w:val="24"/>
          <w:szCs w:val="24"/>
        </w:rPr>
        <w:t>1.7.</w:t>
      </w:r>
      <w:r w:rsidRPr="00846C87">
        <w:rPr>
          <w:rFonts w:ascii="Times New Roman" w:hAnsi="Times New Roman" w:cs="Times New Roman"/>
          <w:color w:val="000000"/>
          <w:sz w:val="24"/>
          <w:szCs w:val="24"/>
        </w:rPr>
        <w:t xml:space="preserve"> Администрацией в рамках осуществления муниципального земельного контроля обеспечивается учет объектов</w:t>
      </w:r>
      <w:r w:rsidRPr="00846C87">
        <w:rPr>
          <w:rFonts w:ascii="Times New Roman" w:hAnsi="Times New Roman" w:cs="Times New Roman"/>
          <w:bCs/>
          <w:color w:val="000000"/>
          <w:sz w:val="24"/>
          <w:szCs w:val="24"/>
        </w:rPr>
        <w:t xml:space="preserve"> муниципального земельного</w:t>
      </w:r>
      <w:r w:rsidRPr="00846C87">
        <w:rPr>
          <w:rFonts w:ascii="Times New Roman" w:hAnsi="Times New Roman" w:cs="Times New Roman"/>
          <w:color w:val="000000"/>
          <w:sz w:val="24"/>
          <w:szCs w:val="24"/>
        </w:rPr>
        <w:t xml:space="preserve"> контроля.</w:t>
      </w:r>
    </w:p>
    <w:p w:rsidR="00755710" w:rsidRPr="00846C87" w:rsidRDefault="00755710" w:rsidP="00755710">
      <w:pPr>
        <w:pStyle w:val="ConsPlusNormal"/>
        <w:spacing w:line="360" w:lineRule="auto"/>
        <w:ind w:firstLine="0"/>
        <w:jc w:val="center"/>
        <w:rPr>
          <w:rFonts w:ascii="Times New Roman" w:hAnsi="Times New Roman" w:cs="Times New Roman"/>
          <w:color w:val="000000"/>
          <w:sz w:val="24"/>
          <w:szCs w:val="24"/>
        </w:rPr>
      </w:pPr>
    </w:p>
    <w:p w:rsidR="00755710" w:rsidRPr="00A33397" w:rsidRDefault="00755710" w:rsidP="00755710">
      <w:pPr>
        <w:pStyle w:val="ConsPlusNormal"/>
        <w:ind w:firstLine="0"/>
        <w:jc w:val="center"/>
        <w:rPr>
          <w:rFonts w:ascii="Times New Roman" w:hAnsi="Times New Roman" w:cs="Times New Roman"/>
          <w:b/>
          <w:color w:val="000000"/>
          <w:sz w:val="24"/>
          <w:szCs w:val="24"/>
        </w:rPr>
      </w:pPr>
      <w:r w:rsidRPr="00A33397">
        <w:rPr>
          <w:rFonts w:ascii="Times New Roman" w:hAnsi="Times New Roman" w:cs="Times New Roman"/>
          <w:b/>
          <w:color w:val="000000"/>
          <w:sz w:val="24"/>
          <w:szCs w:val="24"/>
        </w:rPr>
        <w:t>2. Управление рисками причинения вреда (ущерба) охраняемым законом ценностям при осуществлении муниципального земельного контроля</w:t>
      </w:r>
    </w:p>
    <w:p w:rsidR="00755710" w:rsidRPr="00846C87" w:rsidRDefault="00755710" w:rsidP="00755710">
      <w:pPr>
        <w:pStyle w:val="ConsPlusNormal"/>
        <w:spacing w:line="360" w:lineRule="auto"/>
        <w:ind w:firstLine="0"/>
        <w:jc w:val="center"/>
        <w:rPr>
          <w:rFonts w:ascii="Times New Roman" w:hAnsi="Times New Roman" w:cs="Times New Roman"/>
          <w:color w:val="000000"/>
          <w:sz w:val="24"/>
          <w:szCs w:val="24"/>
        </w:rPr>
      </w:pPr>
    </w:p>
    <w:p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2.1. Администрация осуществляет муниципальный земельный контроль на основе управления рисками причинения вреда (ущерба).</w:t>
      </w:r>
    </w:p>
    <w:p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 xml:space="preserve">2.2.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категориям риска в соответствии с Федеральным </w:t>
      </w:r>
      <w:hyperlink r:id="rId9" w:history="1">
        <w:proofErr w:type="gramStart"/>
        <w:r w:rsidRPr="00F62C4F">
          <w:rPr>
            <w:rStyle w:val="a5"/>
            <w:rFonts w:ascii="Times New Roman" w:hAnsi="Times New Roman" w:cs="Times New Roman"/>
            <w:color w:val="000000"/>
            <w:sz w:val="24"/>
            <w:szCs w:val="24"/>
            <w:u w:val="none"/>
          </w:rPr>
          <w:t>законо</w:t>
        </w:r>
      </w:hyperlink>
      <w:r w:rsidRPr="00F62C4F">
        <w:rPr>
          <w:rFonts w:ascii="Times New Roman" w:hAnsi="Times New Roman" w:cs="Times New Roman"/>
          <w:color w:val="000000"/>
          <w:sz w:val="24"/>
          <w:szCs w:val="24"/>
        </w:rPr>
        <w:t>м</w:t>
      </w:r>
      <w:proofErr w:type="gramEnd"/>
      <w:r w:rsidRPr="00F62C4F">
        <w:rPr>
          <w:rFonts w:ascii="Times New Roman" w:hAnsi="Times New Roman" w:cs="Times New Roman"/>
          <w:color w:val="000000"/>
          <w:sz w:val="24"/>
          <w:szCs w:val="24"/>
        </w:rPr>
        <w:t xml:space="preserve"> </w:t>
      </w:r>
      <w:r w:rsidRPr="00846C87">
        <w:rPr>
          <w:rFonts w:ascii="Times New Roman" w:hAnsi="Times New Roman" w:cs="Times New Roman"/>
          <w:color w:val="000000"/>
          <w:sz w:val="24"/>
          <w:szCs w:val="24"/>
        </w:rPr>
        <w:t>от 31.07.2020 № 248-ФЗ «О государственном контроле (надзоре) и муниципальном контроле в Российской Федерации».</w:t>
      </w:r>
    </w:p>
    <w:p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 xml:space="preserve">2.3. Отнесение администрацией земель и земельных участков к определенной категории риска осуществляется в соответствии с </w:t>
      </w:r>
      <w:hyperlink r:id="rId10" w:anchor="_blank" w:history="1">
        <w:r w:rsidRPr="008C6D3F">
          <w:rPr>
            <w:rStyle w:val="a5"/>
            <w:rFonts w:ascii="Times New Roman" w:hAnsi="Times New Roman" w:cs="Times New Roman"/>
            <w:color w:val="000000"/>
            <w:sz w:val="24"/>
            <w:szCs w:val="24"/>
            <w:u w:val="none"/>
          </w:rPr>
          <w:t>критериями</w:t>
        </w:r>
      </w:hyperlink>
      <w:r w:rsidRPr="008C6D3F">
        <w:rPr>
          <w:rFonts w:ascii="Times New Roman" w:hAnsi="Times New Roman" w:cs="Times New Roman"/>
          <w:color w:val="000000"/>
          <w:sz w:val="24"/>
          <w:szCs w:val="24"/>
        </w:rPr>
        <w:t xml:space="preserve"> от</w:t>
      </w:r>
      <w:r w:rsidRPr="00846C87">
        <w:rPr>
          <w:rFonts w:ascii="Times New Roman" w:hAnsi="Times New Roman" w:cs="Times New Roman"/>
          <w:color w:val="000000"/>
          <w:sz w:val="24"/>
          <w:szCs w:val="24"/>
        </w:rPr>
        <w:t>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администрацией муниципального земельного контроля согласно приложению № 1 к настоящему Положению.</w:t>
      </w:r>
    </w:p>
    <w:p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Отнесение земель и земельных участков к категориям риска и изменение присвоенных землям и земельным участкам категорий риска осуществляется распоряжением администрации.</w:t>
      </w:r>
    </w:p>
    <w:p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При отнесении администрацией земель и земельных участков к категориям риска используются в том числе:</w:t>
      </w:r>
    </w:p>
    <w:p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1) сведения, содержащиеся в Едином государственном реестре недвижимости;</w:t>
      </w:r>
    </w:p>
    <w:p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2) сведения, получаемые при проведении должностными лицами, уполномоченными осуществлять муниципальный земельный контроль, контрольных мероприятий без взаимодействия с контролируемыми лицами;</w:t>
      </w:r>
    </w:p>
    <w:p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3) иные сведения, содержащиеся в администрации.</w:t>
      </w:r>
    </w:p>
    <w:p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2.4. Проведение администрацией плановых контрольных мероприятий в отношении земельных участков в зависимости от присвоенной категории риска осуществляется со следующей периодичностью:</w:t>
      </w:r>
    </w:p>
    <w:p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1) для земельных участков, отнесенных к категории среднего риска, - один раз в 3 года;</w:t>
      </w:r>
    </w:p>
    <w:p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2) для земельных участков, отнесенных к категории умеренного риска, - один раз в 6 лет.</w:t>
      </w:r>
    </w:p>
    <w:p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В отношении земельных участков, отнесенных к категории низкого риска, плановые контрольные мероприятия не проводятся.</w:t>
      </w:r>
    </w:p>
    <w:p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Принятие решения об отнесении земельных участков к категории низкого риска не требуется.</w:t>
      </w:r>
    </w:p>
    <w:p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 xml:space="preserve">2.5. </w:t>
      </w:r>
      <w:proofErr w:type="gramStart"/>
      <w:r w:rsidRPr="00846C87">
        <w:rPr>
          <w:rFonts w:ascii="Times New Roman" w:hAnsi="Times New Roman" w:cs="Times New Roman"/>
          <w:color w:val="000000"/>
          <w:sz w:val="24"/>
          <w:szCs w:val="24"/>
        </w:rPr>
        <w:t xml:space="preserve">В ежегодные планы плановых контрольных мероприятий подлежат включению контрольные 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w:t>
      </w:r>
      <w:r w:rsidRPr="00846C87">
        <w:rPr>
          <w:rFonts w:ascii="Times New Roman" w:hAnsi="Times New Roman" w:cs="Times New Roman"/>
          <w:color w:val="000000"/>
          <w:sz w:val="24"/>
          <w:szCs w:val="24"/>
        </w:rPr>
        <w:lastRenderedPageBreak/>
        <w:t>используемых на праве аренды гражданами и юридическими лицами,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земельных отношений, отнесенных к</w:t>
      </w:r>
      <w:proofErr w:type="gramEnd"/>
      <w:r w:rsidRPr="00846C87">
        <w:rPr>
          <w:rFonts w:ascii="Times New Roman" w:hAnsi="Times New Roman" w:cs="Times New Roman"/>
          <w:color w:val="000000"/>
          <w:sz w:val="24"/>
          <w:szCs w:val="24"/>
        </w:rPr>
        <w:t xml:space="preserve"> категории:</w:t>
      </w:r>
    </w:p>
    <w:p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1) среднего риска, - не менее 3 лет;</w:t>
      </w:r>
    </w:p>
    <w:p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2) умеренного риска, - не менее 6 лет.</w:t>
      </w:r>
    </w:p>
    <w:p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 xml:space="preserve">В случае если ранее плановые контрольные мероприятия в отношении земельных участков не проводились, в ежегодный план подлежат включению земельные участки после истечения одного года </w:t>
      </w:r>
      <w:proofErr w:type="gramStart"/>
      <w:r w:rsidRPr="00846C87">
        <w:rPr>
          <w:rFonts w:ascii="Times New Roman" w:hAnsi="Times New Roman" w:cs="Times New Roman"/>
          <w:color w:val="000000"/>
          <w:sz w:val="24"/>
          <w:szCs w:val="24"/>
        </w:rPr>
        <w:t>с даты возникновения</w:t>
      </w:r>
      <w:proofErr w:type="gramEnd"/>
      <w:r w:rsidRPr="00846C87">
        <w:rPr>
          <w:rFonts w:ascii="Times New Roman" w:hAnsi="Times New Roman" w:cs="Times New Roman"/>
          <w:color w:val="000000"/>
          <w:sz w:val="24"/>
          <w:szCs w:val="24"/>
        </w:rPr>
        <w:t xml:space="preserve"> у юридического лица или гражданина права собственности, права постоянного (бессрочного) пользования или иного права на такой земельный участок.</w:t>
      </w:r>
    </w:p>
    <w:p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 xml:space="preserve">2.6. По запросу правообладателя земельного участка должностные лица, уполномоченные осуществлять муниципальный земельный контроль, в </w:t>
      </w:r>
      <w:proofErr w:type="gramStart"/>
      <w:r w:rsidRPr="00846C87">
        <w:rPr>
          <w:rFonts w:ascii="Times New Roman" w:hAnsi="Times New Roman" w:cs="Times New Roman"/>
          <w:color w:val="000000"/>
          <w:sz w:val="24"/>
          <w:szCs w:val="24"/>
        </w:rPr>
        <w:t>срок</w:t>
      </w:r>
      <w:proofErr w:type="gramEnd"/>
      <w:r w:rsidRPr="00846C87">
        <w:rPr>
          <w:rFonts w:ascii="Times New Roman" w:hAnsi="Times New Roman" w:cs="Times New Roman"/>
          <w:color w:val="000000"/>
          <w:sz w:val="24"/>
          <w:szCs w:val="24"/>
        </w:rPr>
        <w:t xml:space="preserve">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Правообладатель земельного участка вправе подать в администрацию заявление об изменении присвоенной ранее земельному участку категории риска.</w:t>
      </w:r>
    </w:p>
    <w:p w:rsidR="00755710" w:rsidRPr="00846C87" w:rsidRDefault="00755710" w:rsidP="00A33397">
      <w:pPr>
        <w:pStyle w:val="ConsPlusNormal"/>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2.7. Администрация ведет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распоряжением администрации, указанным в пункте 2.3 настоящего Положения.</w:t>
      </w:r>
    </w:p>
    <w:p w:rsidR="00755710" w:rsidRPr="00846C87" w:rsidRDefault="00755710" w:rsidP="00A33397">
      <w:pPr>
        <w:ind w:firstLine="709"/>
        <w:jc w:val="both"/>
        <w:rPr>
          <w:color w:val="000000"/>
        </w:rPr>
      </w:pPr>
      <w:r w:rsidRPr="00846C87">
        <w:rPr>
          <w:color w:val="000000"/>
        </w:rPr>
        <w:t>Перечни земельных участков с указанием категорий риска размещаются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w:t>
      </w:r>
      <w:r w:rsidRPr="00846C87">
        <w:rPr>
          <w:color w:val="000000"/>
          <w:shd w:val="clear" w:color="auto" w:fill="FFFFFF"/>
        </w:rPr>
        <w:t xml:space="preserve"> </w:t>
      </w:r>
    </w:p>
    <w:p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2.8. Перечни земельных участков содержат следующую информацию:</w:t>
      </w:r>
    </w:p>
    <w:p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1) кадастровый номер земельного участка или при его отсутствии адрес местоположения земельного участка;</w:t>
      </w:r>
    </w:p>
    <w:p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2) присвоенная категория риска;</w:t>
      </w:r>
    </w:p>
    <w:p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3) реквизиты решения о присвоении земельному участку категории риска.</w:t>
      </w:r>
    </w:p>
    <w:p w:rsidR="00755710" w:rsidRPr="00846C87" w:rsidRDefault="00755710" w:rsidP="00755710">
      <w:pPr>
        <w:pStyle w:val="ConsPlusNormal"/>
        <w:spacing w:line="360" w:lineRule="auto"/>
        <w:ind w:firstLine="709"/>
        <w:jc w:val="both"/>
        <w:rPr>
          <w:rFonts w:ascii="Times New Roman" w:hAnsi="Times New Roman" w:cs="Times New Roman"/>
          <w:b/>
          <w:bCs/>
          <w:color w:val="000000"/>
          <w:sz w:val="24"/>
          <w:szCs w:val="24"/>
        </w:rPr>
      </w:pPr>
    </w:p>
    <w:p w:rsidR="00755710" w:rsidRPr="00846C87" w:rsidRDefault="00755710" w:rsidP="00755710">
      <w:pPr>
        <w:pStyle w:val="ConsPlusNormal"/>
        <w:ind w:firstLine="0"/>
        <w:jc w:val="center"/>
        <w:rPr>
          <w:rFonts w:ascii="Times New Roman" w:hAnsi="Times New Roman" w:cs="Times New Roman"/>
          <w:b/>
          <w:bCs/>
          <w:color w:val="000000"/>
          <w:sz w:val="24"/>
          <w:szCs w:val="24"/>
        </w:rPr>
      </w:pPr>
      <w:r w:rsidRPr="00846C87">
        <w:rPr>
          <w:rFonts w:ascii="Times New Roman" w:hAnsi="Times New Roman" w:cs="Times New Roman"/>
          <w:b/>
          <w:bCs/>
          <w:color w:val="000000"/>
          <w:sz w:val="24"/>
          <w:szCs w:val="24"/>
        </w:rPr>
        <w:t>3. Профилактика рисков причинения вреда (ущерба) охраняемым законом ценностям</w:t>
      </w:r>
    </w:p>
    <w:p w:rsidR="00755710" w:rsidRPr="00846C87" w:rsidRDefault="00755710" w:rsidP="00755710">
      <w:pPr>
        <w:pStyle w:val="ConsPlusNormal"/>
        <w:ind w:firstLine="0"/>
        <w:jc w:val="center"/>
        <w:rPr>
          <w:rFonts w:ascii="Times New Roman" w:hAnsi="Times New Roman" w:cs="Times New Roman"/>
          <w:b/>
          <w:bCs/>
          <w:color w:val="000000"/>
          <w:sz w:val="24"/>
          <w:szCs w:val="24"/>
        </w:rPr>
      </w:pPr>
    </w:p>
    <w:p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3.1. Администрация осуществляет муниципальный земельный контроль</w:t>
      </w:r>
      <w:r w:rsidR="00C359DC">
        <w:rPr>
          <w:rFonts w:ascii="Times New Roman" w:hAnsi="Times New Roman" w:cs="Times New Roman"/>
          <w:color w:val="000000"/>
          <w:sz w:val="24"/>
          <w:szCs w:val="24"/>
        </w:rPr>
        <w:t>,</w:t>
      </w:r>
      <w:r w:rsidRPr="00846C87">
        <w:rPr>
          <w:rFonts w:ascii="Times New Roman" w:hAnsi="Times New Roman" w:cs="Times New Roman"/>
          <w:color w:val="000000"/>
          <w:sz w:val="24"/>
          <w:szCs w:val="24"/>
        </w:rPr>
        <w:t xml:space="preserve"> в том числе посредством проведения профилактических мероприятий.</w:t>
      </w:r>
    </w:p>
    <w:p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3.3.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w:t>
      </w:r>
      <w:r w:rsidRPr="00846C87">
        <w:rPr>
          <w:rFonts w:ascii="Times New Roman" w:hAnsi="Times New Roman" w:cs="Times New Roman"/>
          <w:color w:val="000000"/>
          <w:sz w:val="24"/>
          <w:szCs w:val="24"/>
        </w:rPr>
        <w:lastRenderedPageBreak/>
        <w:t>охраняемым законом ценностям или такой вред (ущерб) причинен, должностное лицо, уполномоченное осуществлять муниципальный земельный контроль, незамедлительно направляет информацию об этом главе (зам</w:t>
      </w:r>
      <w:r w:rsidR="00D920B9">
        <w:rPr>
          <w:rFonts w:ascii="Times New Roman" w:hAnsi="Times New Roman" w:cs="Times New Roman"/>
          <w:color w:val="000000"/>
          <w:sz w:val="24"/>
          <w:szCs w:val="24"/>
        </w:rPr>
        <w:t xml:space="preserve">естителю главы) администрации </w:t>
      </w:r>
      <w:r w:rsidRPr="00846C87">
        <w:rPr>
          <w:rFonts w:ascii="Times New Roman" w:hAnsi="Times New Roman" w:cs="Times New Roman"/>
          <w:color w:val="000000"/>
          <w:sz w:val="24"/>
          <w:szCs w:val="24"/>
        </w:rPr>
        <w:t>для принятия решения о проведении контрольных мероприятий.</w:t>
      </w:r>
    </w:p>
    <w:p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3.5. При осуществлении администрацией муниципального земельного контроля могут проводиться следующие виды профилактических мероприятий:</w:t>
      </w:r>
    </w:p>
    <w:p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1) информирование;</w:t>
      </w:r>
    </w:p>
    <w:p w:rsidR="00755710" w:rsidRPr="00846C87" w:rsidRDefault="00755710" w:rsidP="00A33397">
      <w:pPr>
        <w:pStyle w:val="ConsPlusNormal"/>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2) обобщение правоприменительной практики;</w:t>
      </w:r>
    </w:p>
    <w:p w:rsidR="00755710" w:rsidRPr="00846C87" w:rsidRDefault="00755710" w:rsidP="00A33397">
      <w:pPr>
        <w:pStyle w:val="ConsPlusNormal"/>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3) объявление предостережений;</w:t>
      </w:r>
    </w:p>
    <w:p w:rsidR="00755710" w:rsidRPr="00846C87" w:rsidRDefault="00755710" w:rsidP="00A33397">
      <w:pPr>
        <w:pStyle w:val="ConsPlusNormal"/>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4) консультирование;</w:t>
      </w:r>
    </w:p>
    <w:p w:rsidR="00755710" w:rsidRPr="00846C87" w:rsidRDefault="00755710" w:rsidP="00A33397">
      <w:pPr>
        <w:pStyle w:val="ConsPlusNormal"/>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5) профилактический визит.</w:t>
      </w:r>
    </w:p>
    <w:p w:rsidR="00755710" w:rsidRPr="00846C87" w:rsidRDefault="00755710" w:rsidP="00A33397">
      <w:pPr>
        <w:ind w:firstLine="709"/>
        <w:jc w:val="both"/>
        <w:rPr>
          <w:color w:val="000000"/>
        </w:rPr>
      </w:pPr>
      <w:r w:rsidRPr="00846C87">
        <w:rPr>
          <w:color w:val="000000"/>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846C87">
        <w:rPr>
          <w:color w:val="000000"/>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755710" w:rsidRPr="00846C87" w:rsidRDefault="00755710" w:rsidP="00A33397">
      <w:pPr>
        <w:pStyle w:val="ConsPlusNormal"/>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Администрация обязана размещать и поддерживать в актуальном состоянии на официальном сайте администрации в специальном разделе, п</w:t>
      </w:r>
      <w:r w:rsidRPr="00D920B9">
        <w:rPr>
          <w:rFonts w:ascii="Times New Roman" w:hAnsi="Times New Roman" w:cs="Times New Roman"/>
          <w:color w:val="000000"/>
          <w:sz w:val="24"/>
          <w:szCs w:val="24"/>
        </w:rPr>
        <w:t xml:space="preserve">освященном контрольной деятельности, сведения, предусмотренные </w:t>
      </w:r>
      <w:hyperlink r:id="rId11" w:history="1">
        <w:r w:rsidRPr="00D920B9">
          <w:rPr>
            <w:rStyle w:val="a5"/>
            <w:rFonts w:ascii="Times New Roman" w:hAnsi="Times New Roman" w:cs="Times New Roman"/>
            <w:color w:val="000000"/>
            <w:sz w:val="24"/>
            <w:szCs w:val="24"/>
            <w:u w:val="none"/>
          </w:rPr>
          <w:t>частью 3 статьи 46</w:t>
        </w:r>
      </w:hyperlink>
      <w:r w:rsidRPr="00846C87">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755710" w:rsidRPr="00846C87" w:rsidRDefault="00755710" w:rsidP="00A33397">
      <w:pPr>
        <w:pStyle w:val="ConsPlusNormal"/>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 xml:space="preserve">Администрация также вправе информировать население </w:t>
      </w:r>
      <w:proofErr w:type="spellStart"/>
      <w:r w:rsidR="00D920B9">
        <w:rPr>
          <w:rFonts w:ascii="Times New Roman" w:hAnsi="Times New Roman" w:cs="Times New Roman"/>
          <w:color w:val="000000"/>
          <w:sz w:val="24"/>
          <w:szCs w:val="24"/>
        </w:rPr>
        <w:t>Кемского</w:t>
      </w:r>
      <w:proofErr w:type="spellEnd"/>
      <w:r w:rsidR="00D920B9">
        <w:rPr>
          <w:rFonts w:ascii="Times New Roman" w:hAnsi="Times New Roman" w:cs="Times New Roman"/>
          <w:color w:val="000000"/>
          <w:sz w:val="24"/>
          <w:szCs w:val="24"/>
        </w:rPr>
        <w:t xml:space="preserve"> </w:t>
      </w:r>
      <w:r w:rsidR="00A33397">
        <w:rPr>
          <w:rFonts w:ascii="Times New Roman" w:hAnsi="Times New Roman" w:cs="Times New Roman"/>
          <w:color w:val="000000"/>
          <w:sz w:val="24"/>
          <w:szCs w:val="24"/>
        </w:rPr>
        <w:t>городского поселения</w:t>
      </w:r>
      <w:r w:rsidRPr="00846C87">
        <w:rPr>
          <w:rFonts w:ascii="Times New Roman" w:hAnsi="Times New Roman" w:cs="Times New Roman"/>
          <w:i/>
          <w:iCs/>
          <w:color w:val="000000"/>
          <w:sz w:val="24"/>
          <w:szCs w:val="24"/>
        </w:rPr>
        <w:t xml:space="preserve"> </w:t>
      </w:r>
      <w:r w:rsidRPr="00846C87">
        <w:rPr>
          <w:rFonts w:ascii="Times New Roman" w:hAnsi="Times New Roman" w:cs="Times New Roman"/>
          <w:color w:val="000000"/>
          <w:sz w:val="24"/>
          <w:szCs w:val="24"/>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земельных участков, исходя из их отнесения к соответствующей категории риска.</w:t>
      </w:r>
    </w:p>
    <w:p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3.7.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755710" w:rsidRPr="00846C87" w:rsidRDefault="00755710" w:rsidP="00A33397">
      <w:pPr>
        <w:pStyle w:val="ConsPlusNormal"/>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По итогам обобщения правоприменительной практики должностными лицами, уполномоченными осуществлять муниципальный земельный контроль, ежегодно готовится доклад, содержащий результаты обобщения правоприменительной практики по осуществлению муниципального земельного контроля и утверждаемый распоряжением администрации, подписываемым главой администрации.</w:t>
      </w:r>
      <w:r w:rsidRPr="00846C87">
        <w:rPr>
          <w:rFonts w:ascii="Times New Roman" w:hAnsi="Times New Roman" w:cs="Times New Roman"/>
          <w:i/>
          <w:iCs/>
          <w:color w:val="000000"/>
          <w:sz w:val="24"/>
          <w:szCs w:val="24"/>
        </w:rPr>
        <w:t xml:space="preserve"> </w:t>
      </w:r>
      <w:r w:rsidRPr="00846C87">
        <w:rPr>
          <w:rFonts w:ascii="Times New Roman" w:hAnsi="Times New Roman" w:cs="Times New Roman"/>
          <w:color w:val="000000"/>
          <w:sz w:val="24"/>
          <w:szCs w:val="24"/>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755710" w:rsidRPr="00846C87" w:rsidRDefault="00755710" w:rsidP="00A33397">
      <w:pPr>
        <w:ind w:firstLine="709"/>
        <w:jc w:val="both"/>
        <w:rPr>
          <w:color w:val="000000"/>
        </w:rPr>
      </w:pPr>
      <w:r w:rsidRPr="00846C87">
        <w:rPr>
          <w:color w:val="000000"/>
        </w:rPr>
        <w:t xml:space="preserve">3.8. </w:t>
      </w:r>
      <w:proofErr w:type="gramStart"/>
      <w:r w:rsidRPr="00846C87">
        <w:rPr>
          <w:color w:val="000000"/>
        </w:rPr>
        <w:t>Предостережение о недопустимости нарушения обязательных требований и предложение</w:t>
      </w:r>
      <w:r w:rsidRPr="00846C87">
        <w:rPr>
          <w:color w:val="000000"/>
          <w:shd w:val="clear" w:color="auto" w:fill="FFFFFF"/>
        </w:rPr>
        <w:t xml:space="preserve"> принять меры по обеспечению соблюдения обязательных требований</w:t>
      </w:r>
      <w:r w:rsidRPr="00846C87">
        <w:rPr>
          <w:color w:val="000000"/>
        </w:rPr>
        <w:t xml:space="preserve"> объявляются контролируемому лицу в случае наличия у администрации сведений о готовящихся нарушениях обязательных требований </w:t>
      </w:r>
      <w:r w:rsidRPr="00846C87">
        <w:rPr>
          <w:color w:val="000000"/>
          <w:shd w:val="clear" w:color="auto" w:fill="FFFFFF"/>
        </w:rPr>
        <w:t>или признаках нарушений обязательных требований </w:t>
      </w:r>
      <w:r w:rsidRPr="00846C87">
        <w:rPr>
          <w:color w:val="000000"/>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846C87">
        <w:rPr>
          <w:color w:val="000000"/>
        </w:rPr>
        <w:t xml:space="preserve"> законом ценностям. Предостережения объявляются (подписываются) главой (заместителем главы) </w:t>
      </w:r>
      <w:r w:rsidR="008C6D3F">
        <w:rPr>
          <w:color w:val="000000"/>
        </w:rPr>
        <w:t>администрации</w:t>
      </w:r>
      <w:r w:rsidRPr="00846C87">
        <w:rPr>
          <w:i/>
          <w:iCs/>
          <w:color w:val="000000"/>
        </w:rPr>
        <w:t xml:space="preserve"> </w:t>
      </w:r>
      <w:r w:rsidRPr="00846C87">
        <w:rPr>
          <w:color w:val="000000"/>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755710" w:rsidRPr="00846C87" w:rsidRDefault="00755710" w:rsidP="00A33397">
      <w:pPr>
        <w:ind w:firstLine="709"/>
        <w:jc w:val="both"/>
        <w:rPr>
          <w:color w:val="000000"/>
        </w:rPr>
      </w:pPr>
      <w:r w:rsidRPr="00846C87">
        <w:rPr>
          <w:color w:val="000000"/>
        </w:rPr>
        <w:t xml:space="preserve">Предостережение о недопустимости нарушения обязательных требований оформляется в соответствии с формой, утвержденной </w:t>
      </w:r>
      <w:r w:rsidRPr="00846C87">
        <w:rPr>
          <w:color w:val="000000"/>
          <w:shd w:val="clear" w:color="auto" w:fill="FFFFFF"/>
        </w:rPr>
        <w:t>приказом Министерства экономического развития Российской Федерации от 31.03.2021 № 151</w:t>
      </w:r>
      <w:r w:rsidR="00654D8E">
        <w:rPr>
          <w:color w:val="000000"/>
          <w:shd w:val="clear" w:color="auto" w:fill="FFFFFF"/>
        </w:rPr>
        <w:t xml:space="preserve"> </w:t>
      </w:r>
      <w:r w:rsidRPr="00846C87">
        <w:rPr>
          <w:color w:val="000000"/>
          <w:shd w:val="clear" w:color="auto" w:fill="FFFFFF"/>
        </w:rPr>
        <w:t>«О типовых формах документов, используемых контрольным (надзорным) органом»</w:t>
      </w:r>
      <w:r w:rsidRPr="00846C87">
        <w:rPr>
          <w:color w:val="000000"/>
        </w:rPr>
        <w:t xml:space="preserve">. </w:t>
      </w:r>
    </w:p>
    <w:p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lastRenderedPageBreak/>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 xml:space="preserve">3.9. Консультирование контролируемых лиц осуществляется должностным лицом, уполномоченным осуществлять муниципальный земельный контроль, по телефону, посредством </w:t>
      </w:r>
      <w:proofErr w:type="spellStart"/>
      <w:r w:rsidRPr="00846C87">
        <w:rPr>
          <w:rFonts w:ascii="Times New Roman" w:hAnsi="Times New Roman" w:cs="Times New Roman"/>
          <w:color w:val="000000"/>
          <w:sz w:val="24"/>
          <w:szCs w:val="24"/>
        </w:rPr>
        <w:t>видео-конференц-связи</w:t>
      </w:r>
      <w:proofErr w:type="spellEnd"/>
      <w:r w:rsidRPr="00846C87">
        <w:rPr>
          <w:rFonts w:ascii="Times New Roman" w:hAnsi="Times New Roman" w:cs="Times New Roman"/>
          <w:color w:val="000000"/>
          <w:sz w:val="24"/>
          <w:szCs w:val="24"/>
        </w:rPr>
        <w:t>, на личном приеме либо в ходе проведения профилактических мероприятий, контрольных мероприятий и не должно превышать 15 минут.</w:t>
      </w:r>
    </w:p>
    <w:p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Личный прием граждан проводится главой (заме</w:t>
      </w:r>
      <w:r w:rsidR="000C28A0">
        <w:rPr>
          <w:rFonts w:ascii="Times New Roman" w:hAnsi="Times New Roman" w:cs="Times New Roman"/>
          <w:color w:val="000000"/>
          <w:sz w:val="24"/>
          <w:szCs w:val="24"/>
        </w:rPr>
        <w:t>стителем главы) администрации</w:t>
      </w:r>
      <w:r w:rsidRPr="00846C87">
        <w:rPr>
          <w:rFonts w:ascii="Times New Roman" w:hAnsi="Times New Roman" w:cs="Times New Roman"/>
          <w:color w:val="000000"/>
          <w:sz w:val="24"/>
          <w:szCs w:val="24"/>
        </w:rPr>
        <w:t xml:space="preserve"> (или) должностным лицом, уполномоченным осуществлять муниципальный земельный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1) организация и осуществление муниципального земельного контроля;</w:t>
      </w:r>
    </w:p>
    <w:p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2) порядок осуществления контрольных мероприятий, установленных настоящим Положением;</w:t>
      </w:r>
    </w:p>
    <w:p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3) порядок обжалования действий (бездействия) должностных лиц, уполномоченных осуществлять муниципальный земельный контроль;</w:t>
      </w:r>
    </w:p>
    <w:p w:rsidR="00755710" w:rsidRPr="00846C87" w:rsidRDefault="00755710" w:rsidP="00A33397">
      <w:pPr>
        <w:pStyle w:val="ConsPlusNormal"/>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755710" w:rsidRPr="00846C87" w:rsidRDefault="00755710" w:rsidP="00A33397">
      <w:pPr>
        <w:pStyle w:val="ConsPlusNormal"/>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3.10. Консультирование в письменной форме осуществляется должностным лицом, уполномоченным осуществлять муниципальный земельный контроль, в следующих случаях:</w:t>
      </w:r>
    </w:p>
    <w:p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2) за время консультирования предоставить в устной форме ответ на поставленные вопросы невозможно;</w:t>
      </w:r>
    </w:p>
    <w:p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3) ответ на поставленные вопросы требует дополнительного запроса сведений.</w:t>
      </w:r>
    </w:p>
    <w:p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При осуществлении консультирования должностное лицо, уполномоченное осуществлять муниципальный земельный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земельный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Информация, ставшая известной должностному лицу, уполномоченному осуществлять муниципальный земельный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Должностными лицами, уполномоченными осуществлять муниципальный земельный контроль, ведется журнал учета консультирований.</w:t>
      </w:r>
    </w:p>
    <w:p w:rsidR="00755710" w:rsidRPr="00846C87" w:rsidRDefault="00755710" w:rsidP="00A33397">
      <w:pPr>
        <w:pStyle w:val="ConsPlusNormal"/>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w:t>
      </w:r>
      <w:r w:rsidRPr="00846C87">
        <w:rPr>
          <w:rFonts w:ascii="Times New Roman" w:hAnsi="Times New Roman" w:cs="Times New Roman"/>
          <w:color w:val="000000"/>
          <w:sz w:val="24"/>
          <w:szCs w:val="24"/>
        </w:rPr>
        <w:lastRenderedPageBreak/>
        <w:t>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w:t>
      </w:r>
      <w:r w:rsidR="009A7A83">
        <w:rPr>
          <w:rFonts w:ascii="Times New Roman" w:hAnsi="Times New Roman" w:cs="Times New Roman"/>
          <w:color w:val="000000"/>
          <w:sz w:val="24"/>
          <w:szCs w:val="24"/>
        </w:rPr>
        <w:t xml:space="preserve"> администрации</w:t>
      </w:r>
      <w:r w:rsidRPr="00846C87">
        <w:rPr>
          <w:rFonts w:ascii="Times New Roman" w:hAnsi="Times New Roman" w:cs="Times New Roman"/>
          <w:i/>
          <w:iCs/>
          <w:color w:val="000000"/>
          <w:sz w:val="24"/>
          <w:szCs w:val="24"/>
        </w:rPr>
        <w:t xml:space="preserve"> </w:t>
      </w:r>
      <w:r w:rsidRPr="00846C87">
        <w:rPr>
          <w:rFonts w:ascii="Times New Roman" w:hAnsi="Times New Roman" w:cs="Times New Roman"/>
          <w:color w:val="000000"/>
          <w:sz w:val="24"/>
          <w:szCs w:val="24"/>
        </w:rPr>
        <w:t>или должностным лицом, уполномоченным осуществлять муниципальный земельный контроль.</w:t>
      </w:r>
    </w:p>
    <w:p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sz w:val="24"/>
          <w:szCs w:val="24"/>
        </w:rPr>
        <w:t xml:space="preserve">3.11.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w:t>
      </w:r>
      <w:proofErr w:type="spellStart"/>
      <w:r w:rsidRPr="00846C87">
        <w:rPr>
          <w:rFonts w:ascii="Times New Roman" w:hAnsi="Times New Roman" w:cs="Times New Roman"/>
          <w:sz w:val="24"/>
          <w:szCs w:val="24"/>
        </w:rPr>
        <w:t>видео-конференц-связи</w:t>
      </w:r>
      <w:proofErr w:type="spellEnd"/>
      <w:r w:rsidRPr="00846C87">
        <w:rPr>
          <w:rFonts w:ascii="Times New Roman" w:hAnsi="Times New Roman" w:cs="Times New Roman"/>
          <w:sz w:val="24"/>
          <w:szCs w:val="24"/>
        </w:rPr>
        <w:t>.</w:t>
      </w:r>
    </w:p>
    <w:p w:rsidR="00755710" w:rsidRPr="00846C87" w:rsidRDefault="00755710" w:rsidP="00A33397">
      <w:pPr>
        <w:pStyle w:val="ConsPlusNormal"/>
        <w:ind w:firstLine="709"/>
        <w:jc w:val="both"/>
        <w:rPr>
          <w:rFonts w:ascii="Times New Roman" w:hAnsi="Times New Roman" w:cs="Times New Roman"/>
          <w:sz w:val="24"/>
          <w:szCs w:val="24"/>
        </w:rPr>
      </w:pPr>
      <w:proofErr w:type="gramStart"/>
      <w:r w:rsidRPr="00846C87">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roofErr w:type="gramEnd"/>
    </w:p>
    <w:p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755710" w:rsidRPr="00846C87" w:rsidRDefault="00755710" w:rsidP="00755710">
      <w:pPr>
        <w:pStyle w:val="ConsPlusNormal"/>
        <w:spacing w:line="360" w:lineRule="auto"/>
        <w:ind w:firstLine="709"/>
        <w:jc w:val="both"/>
        <w:rPr>
          <w:rFonts w:ascii="Times New Roman" w:hAnsi="Times New Roman" w:cs="Times New Roman"/>
          <w:color w:val="000000"/>
          <w:sz w:val="24"/>
          <w:szCs w:val="24"/>
        </w:rPr>
      </w:pPr>
    </w:p>
    <w:p w:rsidR="00755710" w:rsidRPr="00846C87" w:rsidRDefault="00755710" w:rsidP="00755710">
      <w:pPr>
        <w:pStyle w:val="ConsPlusNormal"/>
        <w:spacing w:line="360" w:lineRule="auto"/>
        <w:ind w:firstLine="0"/>
        <w:jc w:val="center"/>
        <w:rPr>
          <w:rFonts w:ascii="Times New Roman" w:hAnsi="Times New Roman" w:cs="Times New Roman"/>
          <w:b/>
          <w:bCs/>
          <w:color w:val="000000"/>
          <w:sz w:val="24"/>
          <w:szCs w:val="24"/>
        </w:rPr>
      </w:pPr>
      <w:r w:rsidRPr="00846C87">
        <w:rPr>
          <w:rFonts w:ascii="Times New Roman" w:hAnsi="Times New Roman" w:cs="Times New Roman"/>
          <w:b/>
          <w:bCs/>
          <w:color w:val="000000"/>
          <w:sz w:val="24"/>
          <w:szCs w:val="24"/>
        </w:rPr>
        <w:t>4. Осуществление контрольных мероприятий и контрольных действий</w:t>
      </w:r>
    </w:p>
    <w:p w:rsidR="00755710" w:rsidRPr="00846C87" w:rsidRDefault="00755710" w:rsidP="00755710">
      <w:pPr>
        <w:pStyle w:val="ConsPlusNormal"/>
        <w:spacing w:line="360" w:lineRule="auto"/>
        <w:ind w:firstLine="0"/>
        <w:jc w:val="center"/>
        <w:rPr>
          <w:rFonts w:ascii="Times New Roman" w:hAnsi="Times New Roman" w:cs="Times New Roman"/>
          <w:b/>
          <w:bCs/>
          <w:color w:val="000000"/>
          <w:sz w:val="24"/>
          <w:szCs w:val="24"/>
        </w:rPr>
      </w:pPr>
    </w:p>
    <w:p w:rsidR="00755710" w:rsidRPr="00846C87" w:rsidRDefault="00755710" w:rsidP="004717A1">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4.1. При осуществлении муниципального земельного контроля администрацией могут проводиться следующие виды контрольных мероприятий и контрольных действий в рамках указанных мероприятий:</w:t>
      </w:r>
    </w:p>
    <w:p w:rsidR="00755710" w:rsidRPr="00846C87" w:rsidRDefault="00755710" w:rsidP="004717A1">
      <w:pPr>
        <w:pStyle w:val="ConsPlusNormal"/>
        <w:ind w:firstLine="709"/>
        <w:jc w:val="both"/>
        <w:rPr>
          <w:rFonts w:ascii="Times New Roman" w:hAnsi="Times New Roman" w:cs="Times New Roman"/>
          <w:sz w:val="24"/>
          <w:szCs w:val="24"/>
        </w:rPr>
      </w:pPr>
      <w:proofErr w:type="gramStart"/>
      <w:r w:rsidRPr="00846C87">
        <w:rPr>
          <w:rFonts w:ascii="Times New Roman" w:hAnsi="Times New Roman" w:cs="Times New Roman"/>
          <w:color w:val="000000"/>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roofErr w:type="gramEnd"/>
    </w:p>
    <w:p w:rsidR="00755710" w:rsidRPr="00846C87" w:rsidRDefault="00755710" w:rsidP="004717A1">
      <w:pPr>
        <w:pStyle w:val="ConsPlusNormal"/>
        <w:ind w:firstLine="709"/>
        <w:jc w:val="both"/>
        <w:rPr>
          <w:rFonts w:ascii="Times New Roman" w:hAnsi="Times New Roman" w:cs="Times New Roman"/>
          <w:sz w:val="24"/>
          <w:szCs w:val="24"/>
        </w:rPr>
      </w:pPr>
      <w:proofErr w:type="gramStart"/>
      <w:r w:rsidRPr="00846C87">
        <w:rPr>
          <w:rFonts w:ascii="Times New Roman" w:hAnsi="Times New Roman" w:cs="Times New Roman"/>
          <w:color w:val="000000"/>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755710" w:rsidRPr="00846C87" w:rsidRDefault="00755710" w:rsidP="004717A1">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3) документарная проверка (посредством получения письменных объяснений, истребования документов, экспертизы);</w:t>
      </w:r>
    </w:p>
    <w:p w:rsidR="00755710" w:rsidRPr="00846C87" w:rsidRDefault="00755710" w:rsidP="004717A1">
      <w:pPr>
        <w:pStyle w:val="ConsPlusNormal"/>
        <w:ind w:firstLine="709"/>
        <w:jc w:val="both"/>
        <w:rPr>
          <w:rFonts w:ascii="Times New Roman" w:hAnsi="Times New Roman" w:cs="Times New Roman"/>
          <w:color w:val="000000"/>
          <w:sz w:val="24"/>
          <w:szCs w:val="24"/>
        </w:rPr>
      </w:pPr>
      <w:proofErr w:type="gramStart"/>
      <w:r w:rsidRPr="00846C87">
        <w:rPr>
          <w:rFonts w:ascii="Times New Roman" w:hAnsi="Times New Roman" w:cs="Times New Roman"/>
          <w:color w:val="000000"/>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755710" w:rsidRPr="00846C87" w:rsidRDefault="00755710" w:rsidP="004717A1">
      <w:pPr>
        <w:ind w:firstLine="709"/>
        <w:jc w:val="both"/>
        <w:rPr>
          <w:color w:val="000000"/>
        </w:rPr>
      </w:pPr>
      <w:proofErr w:type="gramStart"/>
      <w:r w:rsidRPr="00846C87">
        <w:rPr>
          <w:color w:val="000000"/>
        </w:rPr>
        <w:t xml:space="preserve">5) наблюдение за соблюдением обязательных требований (посредством сбора и анализа данных о землях, земельных участках и их частях, в том числе данных, которые поступают в ходе межведомственного информационного взаимодействия, </w:t>
      </w:r>
      <w:r w:rsidRPr="00846C87">
        <w:rPr>
          <w:color w:val="000000"/>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w:t>
      </w:r>
      <w:proofErr w:type="gramEnd"/>
      <w:r w:rsidRPr="00846C87">
        <w:rPr>
          <w:color w:val="000000"/>
          <w:shd w:val="clear" w:color="auto" w:fill="FFFFFF"/>
        </w:rPr>
        <w:t xml:space="preserve"> работающих в автоматическом режиме технических средств фиксации правонарушений, имеющих функции фото- и киносъемки, видеозаписи</w:t>
      </w:r>
      <w:r w:rsidRPr="00846C87">
        <w:rPr>
          <w:color w:val="000000"/>
        </w:rPr>
        <w:t>);</w:t>
      </w:r>
    </w:p>
    <w:p w:rsidR="00755710" w:rsidRPr="00846C87" w:rsidRDefault="00755710" w:rsidP="004717A1">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6) выездное обследование (посредством осмотра, инструментального обследования (с применением видеозаписи), испытания, экспертизы).</w:t>
      </w:r>
    </w:p>
    <w:p w:rsidR="00755710" w:rsidRPr="00846C87" w:rsidRDefault="00755710" w:rsidP="004717A1">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 xml:space="preserve">Предусмотренные настоящим пунктом виды контрольных мероприятий и контрольных действий в рамках указанных мероприятий не дифференцируются </w:t>
      </w:r>
      <w:proofErr w:type="gramStart"/>
      <w:r w:rsidRPr="00846C87">
        <w:rPr>
          <w:rFonts w:ascii="Times New Roman" w:hAnsi="Times New Roman" w:cs="Times New Roman"/>
          <w:color w:val="000000"/>
          <w:sz w:val="24"/>
          <w:szCs w:val="24"/>
        </w:rPr>
        <w:t>в зависимости от отнесения конкретного объекта контроля к определенной категории риска в соответствии с приложением</w:t>
      </w:r>
      <w:proofErr w:type="gramEnd"/>
      <w:r w:rsidRPr="00846C87">
        <w:rPr>
          <w:rFonts w:ascii="Times New Roman" w:hAnsi="Times New Roman" w:cs="Times New Roman"/>
          <w:color w:val="000000"/>
          <w:sz w:val="24"/>
          <w:szCs w:val="24"/>
        </w:rPr>
        <w:t xml:space="preserve"> № 1 к настоящему Положению.</w:t>
      </w:r>
    </w:p>
    <w:p w:rsidR="00755710" w:rsidRPr="00846C87" w:rsidRDefault="00755710" w:rsidP="004717A1">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755710" w:rsidRPr="00846C87" w:rsidRDefault="00755710" w:rsidP="004717A1">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lastRenderedPageBreak/>
        <w:t>4.3. Контрольные мероприятия, указанные в подпунктах 1 – 4 пункта 4.1 настоящего Положения, проводятся в форме плановых и внеплановых мероприятий.</w:t>
      </w:r>
    </w:p>
    <w:p w:rsidR="00755710" w:rsidRPr="00846C87" w:rsidRDefault="00755710" w:rsidP="004717A1">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4.4. В рамках осуществления муниципального земельного контроля могут проводиться следующие плановые контрольные мероприятия:</w:t>
      </w:r>
    </w:p>
    <w:p w:rsidR="00755710" w:rsidRPr="00846C87" w:rsidRDefault="00755710" w:rsidP="004717A1">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1) инспекционный визит;</w:t>
      </w:r>
    </w:p>
    <w:p w:rsidR="00755710" w:rsidRPr="00846C87" w:rsidRDefault="00755710" w:rsidP="004717A1">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2) рейдовый осмотр;</w:t>
      </w:r>
    </w:p>
    <w:p w:rsidR="00755710" w:rsidRPr="00846C87" w:rsidRDefault="00755710" w:rsidP="004717A1">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3) документарная проверка;</w:t>
      </w:r>
    </w:p>
    <w:p w:rsidR="00755710" w:rsidRPr="00846C87" w:rsidRDefault="00755710" w:rsidP="004717A1">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4) выездная проверка;</w:t>
      </w:r>
    </w:p>
    <w:p w:rsidR="00755710" w:rsidRPr="00846C87" w:rsidRDefault="00755710" w:rsidP="004717A1">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4.5. В рамках осуществления муниципального земельного контроля могут проводиться следующие внеплановые контрольные мероприятия:</w:t>
      </w:r>
    </w:p>
    <w:p w:rsidR="00755710" w:rsidRPr="00846C87" w:rsidRDefault="00755710" w:rsidP="004717A1">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1) инспекционный визит;</w:t>
      </w:r>
    </w:p>
    <w:p w:rsidR="00755710" w:rsidRPr="00846C87" w:rsidRDefault="00755710" w:rsidP="004717A1">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2) рейдовый осмотр;</w:t>
      </w:r>
    </w:p>
    <w:p w:rsidR="00755710" w:rsidRPr="00846C87" w:rsidRDefault="00755710" w:rsidP="004717A1">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3) документарная проверка;</w:t>
      </w:r>
    </w:p>
    <w:p w:rsidR="00755710" w:rsidRPr="00846C87" w:rsidRDefault="00755710" w:rsidP="004717A1">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4) выездная проверка;</w:t>
      </w:r>
    </w:p>
    <w:p w:rsidR="00755710" w:rsidRPr="00846C87" w:rsidRDefault="00755710" w:rsidP="004717A1">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5) наблюдение за соблюдением обязательных требований;</w:t>
      </w:r>
    </w:p>
    <w:p w:rsidR="00755710" w:rsidRPr="00846C87" w:rsidRDefault="00755710" w:rsidP="004717A1">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6) выездное обследование.</w:t>
      </w:r>
    </w:p>
    <w:p w:rsidR="00755710" w:rsidRPr="00846C87" w:rsidRDefault="00755710" w:rsidP="004717A1">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4.6. Основанием для проведения контрольных мероприятий, проводимых с взаимодействием с контролируемыми лицами, является:</w:t>
      </w:r>
    </w:p>
    <w:p w:rsidR="00755710" w:rsidRPr="00846C87" w:rsidRDefault="00755710" w:rsidP="004717A1">
      <w:pPr>
        <w:pStyle w:val="ConsPlusNormal"/>
        <w:ind w:firstLine="709"/>
        <w:jc w:val="both"/>
        <w:rPr>
          <w:rFonts w:ascii="Times New Roman" w:hAnsi="Times New Roman" w:cs="Times New Roman"/>
          <w:sz w:val="24"/>
          <w:szCs w:val="24"/>
        </w:rPr>
      </w:pPr>
      <w:proofErr w:type="gramStart"/>
      <w:r w:rsidRPr="00846C87">
        <w:rPr>
          <w:rFonts w:ascii="Times New Roman" w:hAnsi="Times New Roman" w:cs="Times New Roman"/>
          <w:color w:val="000000"/>
          <w:sz w:val="24"/>
          <w:szCs w:val="24"/>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846C87">
        <w:rPr>
          <w:rFonts w:ascii="Times New Roman" w:hAnsi="Times New Roman" w:cs="Times New Roman"/>
          <w:color w:val="000000"/>
          <w:sz w:val="24"/>
          <w:szCs w:val="24"/>
        </w:rPr>
        <w:t xml:space="preserve"> лиц;</w:t>
      </w:r>
    </w:p>
    <w:p w:rsidR="00755710" w:rsidRPr="00846C87" w:rsidRDefault="00755710" w:rsidP="004717A1">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755710" w:rsidRPr="00846C87" w:rsidRDefault="00755710" w:rsidP="004717A1">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3) наступление сроков проведения контрольных мероприятий, включенных в план проведения контрольных мероприятий;</w:t>
      </w:r>
    </w:p>
    <w:p w:rsidR="00755710" w:rsidRPr="00846C87" w:rsidRDefault="00755710" w:rsidP="004717A1">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755710" w:rsidRPr="00846C87" w:rsidRDefault="00755710" w:rsidP="004717A1">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55710" w:rsidRPr="00846C87" w:rsidRDefault="00755710" w:rsidP="004717A1">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755710" w:rsidRPr="00846C87" w:rsidRDefault="00755710" w:rsidP="004717A1">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4.7. Индикаторы риска нарушения обязательных требований указаны в приложении № 2 к настоящему Положению.</w:t>
      </w:r>
    </w:p>
    <w:p w:rsidR="00755710" w:rsidRPr="00846C87" w:rsidRDefault="00755710" w:rsidP="004717A1">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755710" w:rsidRPr="00846C87" w:rsidRDefault="00755710" w:rsidP="004717A1">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755710" w:rsidRPr="00846C87" w:rsidRDefault="00755710" w:rsidP="004717A1">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 xml:space="preserve">4.9. </w:t>
      </w:r>
      <w:proofErr w:type="gramStart"/>
      <w:r w:rsidRPr="00846C87">
        <w:rPr>
          <w:rFonts w:ascii="Times New Roman" w:hAnsi="Times New Roman" w:cs="Times New Roman"/>
          <w:color w:val="000000"/>
          <w:sz w:val="24"/>
          <w:szCs w:val="24"/>
        </w:rPr>
        <w:t xml:space="preserve">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w:t>
      </w:r>
      <w:r w:rsidRPr="00846C87">
        <w:rPr>
          <w:rFonts w:ascii="Times New Roman" w:hAnsi="Times New Roman" w:cs="Times New Roman"/>
          <w:color w:val="000000"/>
          <w:sz w:val="24"/>
          <w:szCs w:val="24"/>
        </w:rPr>
        <w:lastRenderedPageBreak/>
        <w:t>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w:t>
      </w:r>
      <w:proofErr w:type="gramEnd"/>
      <w:r w:rsidRPr="00846C87">
        <w:rPr>
          <w:rFonts w:ascii="Times New Roman" w:hAnsi="Times New Roman" w:cs="Times New Roman"/>
          <w:color w:val="000000"/>
          <w:sz w:val="24"/>
          <w:szCs w:val="24"/>
        </w:rPr>
        <w:t xml:space="preserve"> осуществлять муниципальный земельный контроль, о проведении контрольного мероприятия.</w:t>
      </w:r>
    </w:p>
    <w:p w:rsidR="00755710" w:rsidRPr="00846C87" w:rsidRDefault="00755710" w:rsidP="004717A1">
      <w:pPr>
        <w:pStyle w:val="ConsPlusNormal"/>
        <w:ind w:firstLine="709"/>
        <w:jc w:val="both"/>
        <w:rPr>
          <w:rFonts w:ascii="Times New Roman" w:hAnsi="Times New Roman" w:cs="Times New Roman"/>
          <w:i/>
          <w:iCs/>
          <w:color w:val="000000"/>
          <w:sz w:val="24"/>
          <w:szCs w:val="24"/>
        </w:rPr>
      </w:pPr>
      <w:r w:rsidRPr="00846C87">
        <w:rPr>
          <w:rFonts w:ascii="Times New Roman" w:hAnsi="Times New Roman" w:cs="Times New Roman"/>
          <w:color w:val="000000"/>
          <w:sz w:val="24"/>
          <w:szCs w:val="24"/>
        </w:rPr>
        <w:t>4.10.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земельный контроль, на основании задания главы (за</w:t>
      </w:r>
      <w:r w:rsidR="009A7A83">
        <w:rPr>
          <w:rFonts w:ascii="Times New Roman" w:hAnsi="Times New Roman" w:cs="Times New Roman"/>
          <w:color w:val="000000"/>
          <w:sz w:val="24"/>
          <w:szCs w:val="24"/>
        </w:rPr>
        <w:t>местителя главы)  администрации</w:t>
      </w:r>
      <w:r w:rsidRPr="00846C87">
        <w:rPr>
          <w:rFonts w:ascii="Times New Roman" w:hAnsi="Times New Roman" w:cs="Times New Roman"/>
          <w:i/>
          <w:iCs/>
          <w:color w:val="000000"/>
          <w:sz w:val="24"/>
          <w:szCs w:val="24"/>
        </w:rPr>
        <w:t xml:space="preserve">, </w:t>
      </w:r>
      <w:r w:rsidRPr="00846C87">
        <w:rPr>
          <w:rFonts w:ascii="Times New Roman" w:hAnsi="Times New Roman" w:cs="Times New Roman"/>
          <w:color w:val="000000"/>
          <w:sz w:val="24"/>
          <w:szCs w:val="24"/>
          <w:shd w:val="clear" w:color="auto" w:fill="FFFFFF"/>
        </w:rPr>
        <w:t>задания, содержащегося в планах работы администрации, в том числе в случаях, установленных</w:t>
      </w:r>
      <w:r w:rsidRPr="00846C87">
        <w:rPr>
          <w:rFonts w:ascii="Times New Roman" w:hAnsi="Times New Roman" w:cs="Times New Roman"/>
          <w:color w:val="000000"/>
          <w:sz w:val="24"/>
          <w:szCs w:val="24"/>
        </w:rPr>
        <w:t xml:space="preserve"> Федеральным </w:t>
      </w:r>
      <w:hyperlink r:id="rId12" w:history="1">
        <w:r w:rsidRPr="000C28A0">
          <w:rPr>
            <w:rStyle w:val="a5"/>
            <w:rFonts w:ascii="Times New Roman" w:hAnsi="Times New Roman" w:cs="Times New Roman"/>
            <w:color w:val="000000"/>
            <w:sz w:val="24"/>
            <w:szCs w:val="24"/>
            <w:u w:val="none"/>
          </w:rPr>
          <w:t>законом</w:t>
        </w:r>
      </w:hyperlink>
      <w:r w:rsidRPr="000C28A0">
        <w:rPr>
          <w:rFonts w:ascii="Times New Roman" w:hAnsi="Times New Roman" w:cs="Times New Roman"/>
          <w:color w:val="000000"/>
          <w:sz w:val="24"/>
          <w:szCs w:val="24"/>
        </w:rPr>
        <w:t xml:space="preserve"> о</w:t>
      </w:r>
      <w:r w:rsidRPr="00846C87">
        <w:rPr>
          <w:rFonts w:ascii="Times New Roman" w:hAnsi="Times New Roman" w:cs="Times New Roman"/>
          <w:color w:val="000000"/>
          <w:sz w:val="24"/>
          <w:szCs w:val="24"/>
        </w:rPr>
        <w:t>т 31.07.2020 № 248-ФЗ «О государственном контроле (надзоре) и муниципальном контроле в Российской Федерации».</w:t>
      </w:r>
    </w:p>
    <w:p w:rsidR="00755710" w:rsidRPr="00846C87" w:rsidRDefault="00755710" w:rsidP="004717A1">
      <w:pPr>
        <w:pStyle w:val="ConsPlusNormal"/>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 xml:space="preserve">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земельный контроль, в соответствии с </w:t>
      </w:r>
      <w:r w:rsidRPr="009A7A83">
        <w:rPr>
          <w:rFonts w:ascii="Times New Roman" w:hAnsi="Times New Roman" w:cs="Times New Roman"/>
          <w:color w:val="000000"/>
          <w:sz w:val="24"/>
          <w:szCs w:val="24"/>
        </w:rPr>
        <w:t xml:space="preserve">Федеральным </w:t>
      </w:r>
      <w:hyperlink r:id="rId13" w:history="1">
        <w:r w:rsidRPr="009A7A83">
          <w:rPr>
            <w:rStyle w:val="a5"/>
            <w:rFonts w:ascii="Times New Roman" w:hAnsi="Times New Roman" w:cs="Times New Roman"/>
            <w:color w:val="000000"/>
            <w:sz w:val="24"/>
            <w:szCs w:val="24"/>
            <w:u w:val="none"/>
          </w:rPr>
          <w:t>законом</w:t>
        </w:r>
      </w:hyperlink>
      <w:r w:rsidRPr="00846C87">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rsidR="00755710" w:rsidRPr="00846C87" w:rsidRDefault="00755710" w:rsidP="004717A1">
      <w:pPr>
        <w:ind w:firstLine="709"/>
        <w:jc w:val="both"/>
        <w:rPr>
          <w:color w:val="000000"/>
        </w:rPr>
      </w:pPr>
      <w:r w:rsidRPr="00846C87">
        <w:rPr>
          <w:color w:val="000000"/>
        </w:rPr>
        <w:t xml:space="preserve">4.12. Администрация 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846C87">
        <w:rPr>
          <w:color w:val="000000"/>
        </w:rPr>
        <w:t xml:space="preserve">Перечень указанных документов и (или) сведений, порядок и сроки их представления установлены утвержденным </w:t>
      </w:r>
      <w:r w:rsidRPr="00846C87">
        <w:rPr>
          <w:color w:val="000000"/>
          <w:shd w:val="clear" w:color="auto" w:fill="FFFFFF"/>
        </w:rPr>
        <w:t>распоряжением Правительства Российской Федерации от 19.04.2016 № 724-р перечнем</w:t>
      </w:r>
      <w:r w:rsidR="001109FB">
        <w:rPr>
          <w:color w:val="000000"/>
          <w:shd w:val="clear" w:color="auto" w:fill="FFFFFF"/>
        </w:rPr>
        <w:t xml:space="preserve"> </w:t>
      </w:r>
      <w:r w:rsidRPr="00846C87">
        <w:rPr>
          <w:color w:val="000000"/>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846C87">
        <w:rPr>
          <w:color w:val="000000"/>
          <w:shd w:val="clear" w:color="auto" w:fill="FFFFFF"/>
        </w:rPr>
        <w:t xml:space="preserve"> </w:t>
      </w:r>
      <w:proofErr w:type="gramStart"/>
      <w:r w:rsidRPr="00846C87">
        <w:rPr>
          <w:color w:val="000000"/>
          <w:shd w:val="clear" w:color="auto" w:fill="FFFFFF"/>
        </w:rPr>
        <w:t>организаций, в распоряжении которых находятся эти документы и (или) информация, а также</w:t>
      </w:r>
      <w:r w:rsidRPr="00846C87">
        <w:rPr>
          <w:color w:val="000000"/>
        </w:rPr>
        <w:t xml:space="preserve"> </w:t>
      </w:r>
      <w:hyperlink r:id="rId14" w:history="1">
        <w:r w:rsidRPr="00846C87">
          <w:rPr>
            <w:rStyle w:val="a5"/>
            <w:color w:val="000000"/>
          </w:rPr>
          <w:t>Правилами</w:t>
        </w:r>
      </w:hyperlink>
      <w:r w:rsidRPr="00846C87">
        <w:rPr>
          <w:color w:val="000000"/>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846C87">
        <w:rPr>
          <w:color w:val="000000"/>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755710" w:rsidRPr="00846C87" w:rsidRDefault="00755710" w:rsidP="004717A1">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 xml:space="preserve">4.13. </w:t>
      </w:r>
      <w:proofErr w:type="gramStart"/>
      <w:r w:rsidRPr="00846C87">
        <w:rPr>
          <w:rFonts w:ascii="Times New Roman" w:hAnsi="Times New Roman" w:cs="Times New Roman"/>
          <w:color w:val="000000"/>
          <w:sz w:val="24"/>
          <w:szCs w:val="24"/>
        </w:rPr>
        <w:t xml:space="preserve">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15" w:history="1">
        <w:r w:rsidRPr="00846C87">
          <w:rPr>
            <w:rStyle w:val="a5"/>
            <w:rFonts w:ascii="Times New Roman" w:hAnsi="Times New Roman" w:cs="Times New Roman"/>
            <w:color w:val="000000"/>
            <w:sz w:val="24"/>
            <w:szCs w:val="24"/>
          </w:rPr>
          <w:t>Правилами</w:t>
        </w:r>
      </w:hyperlink>
      <w:r w:rsidRPr="00846C87">
        <w:rPr>
          <w:rFonts w:ascii="Times New Roman" w:hAnsi="Times New Roman" w:cs="Times New Roman"/>
          <w:color w:val="000000"/>
          <w:sz w:val="24"/>
          <w:szCs w:val="24"/>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w:t>
      </w:r>
      <w:proofErr w:type="gramEnd"/>
      <w:r w:rsidRPr="00846C87">
        <w:rPr>
          <w:rFonts w:ascii="Times New Roman" w:hAnsi="Times New Roman" w:cs="Times New Roman"/>
          <w:color w:val="000000"/>
          <w:sz w:val="24"/>
          <w:szCs w:val="24"/>
        </w:rPr>
        <w:t xml:space="preserve">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rsidR="00755710" w:rsidRPr="00846C87" w:rsidRDefault="00755710" w:rsidP="004717A1">
      <w:pPr>
        <w:pStyle w:val="ConsPlusNormal"/>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 xml:space="preserve">4.14. </w:t>
      </w:r>
      <w:r w:rsidRPr="00846C87">
        <w:rPr>
          <w:rFonts w:ascii="Times New Roman" w:hAnsi="Times New Roman" w:cs="Times New Roman"/>
          <w:color w:val="000000"/>
          <w:sz w:val="24"/>
          <w:szCs w:val="24"/>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846C87">
        <w:rPr>
          <w:rFonts w:ascii="Times New Roman" w:hAnsi="Times New Roman" w:cs="Times New Roman"/>
          <w:color w:val="000000"/>
          <w:sz w:val="24"/>
          <w:szCs w:val="24"/>
          <w:shd w:val="clear" w:color="auto" w:fill="FFFFFF"/>
        </w:rPr>
        <w:t>связи</w:t>
      </w:r>
      <w:proofErr w:type="gramEnd"/>
      <w:r w:rsidRPr="00846C87">
        <w:rPr>
          <w:rFonts w:ascii="Times New Roman" w:hAnsi="Times New Roman" w:cs="Times New Roman"/>
          <w:color w:val="000000"/>
          <w:sz w:val="24"/>
          <w:szCs w:val="24"/>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w:t>
      </w:r>
      <w:r w:rsidRPr="00846C87">
        <w:rPr>
          <w:rFonts w:ascii="Times New Roman" w:hAnsi="Times New Roman" w:cs="Times New Roman"/>
          <w:color w:val="000000"/>
          <w:sz w:val="24"/>
          <w:szCs w:val="24"/>
          <w:shd w:val="clear" w:color="auto" w:fill="FFFFFF"/>
        </w:rPr>
        <w:lastRenderedPageBreak/>
        <w:t>индивидуального предпринимателя, гражданина в администрацию (но не более чем на 20 дней), относится соблюдение одновременно следующих условий:</w:t>
      </w:r>
    </w:p>
    <w:p w:rsidR="00755710" w:rsidRPr="00846C87" w:rsidRDefault="00755710" w:rsidP="004717A1">
      <w:pPr>
        <w:ind w:firstLine="709"/>
        <w:jc w:val="both"/>
        <w:rPr>
          <w:color w:val="000000"/>
          <w:shd w:val="clear" w:color="auto" w:fill="FFFFFF"/>
        </w:rPr>
      </w:pPr>
      <w:r w:rsidRPr="00846C87">
        <w:rPr>
          <w:color w:val="000000"/>
        </w:rPr>
        <w:t xml:space="preserve">1) </w:t>
      </w:r>
      <w:r w:rsidRPr="00846C87">
        <w:rPr>
          <w:color w:val="000000"/>
          <w:shd w:val="clear" w:color="auto" w:fill="FFFFFF"/>
        </w:rPr>
        <w:t xml:space="preserve">отсутствие контролируемого лица либо его представителя не препятствует оценке </w:t>
      </w:r>
      <w:r w:rsidRPr="00846C87">
        <w:rPr>
          <w:color w:val="000000"/>
        </w:rPr>
        <w:t xml:space="preserve">должностным лицом, уполномоченным осуществлять муниципальный земельный контроль, </w:t>
      </w:r>
      <w:r w:rsidRPr="00846C87">
        <w:rPr>
          <w:color w:val="000000"/>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755710" w:rsidRPr="00846C87" w:rsidRDefault="00755710" w:rsidP="004717A1">
      <w:pPr>
        <w:ind w:firstLine="709"/>
        <w:jc w:val="both"/>
        <w:rPr>
          <w:color w:val="000000"/>
        </w:rPr>
      </w:pPr>
      <w:r w:rsidRPr="00846C87">
        <w:rPr>
          <w:color w:val="000000"/>
          <w:shd w:val="clear" w:color="auto" w:fill="FFFFFF"/>
        </w:rPr>
        <w:t xml:space="preserve">2) отсутствие признаков </w:t>
      </w:r>
      <w:r w:rsidRPr="00846C87">
        <w:rPr>
          <w:color w:val="000000"/>
        </w:rPr>
        <w:t>явной непосредственной угрозы причинения или фактического причинения вреда (ущерба) охраняемым законом ценностям;</w:t>
      </w:r>
    </w:p>
    <w:p w:rsidR="00755710" w:rsidRPr="00846C87" w:rsidRDefault="00755710" w:rsidP="004717A1">
      <w:pPr>
        <w:ind w:firstLine="709"/>
        <w:jc w:val="both"/>
        <w:rPr>
          <w:color w:val="000000"/>
        </w:rPr>
      </w:pPr>
      <w:r w:rsidRPr="00846C87">
        <w:rPr>
          <w:color w:val="000000"/>
        </w:rPr>
        <w:t>3) имеются уважительные причины для отсутствия контролируемого лица (болезнь</w:t>
      </w:r>
      <w:r w:rsidRPr="00846C87">
        <w:rPr>
          <w:color w:val="000000"/>
          <w:shd w:val="clear" w:color="auto" w:fill="FFFFFF"/>
        </w:rPr>
        <w:t xml:space="preserve"> контролируемого лица</w:t>
      </w:r>
      <w:r w:rsidRPr="00846C87">
        <w:rPr>
          <w:color w:val="000000"/>
        </w:rPr>
        <w:t>, его командировка и т.п.) при проведении</w:t>
      </w:r>
      <w:r w:rsidRPr="00846C87">
        <w:rPr>
          <w:color w:val="000000"/>
          <w:shd w:val="clear" w:color="auto" w:fill="FFFFFF"/>
        </w:rPr>
        <w:t xml:space="preserve"> контрольного мероприятия</w:t>
      </w:r>
      <w:r w:rsidRPr="00846C87">
        <w:rPr>
          <w:color w:val="000000"/>
        </w:rPr>
        <w:t>.</w:t>
      </w:r>
    </w:p>
    <w:p w:rsidR="00755710" w:rsidRPr="00846C87" w:rsidRDefault="00755710" w:rsidP="004717A1">
      <w:pPr>
        <w:pStyle w:val="s1"/>
        <w:ind w:firstLine="709"/>
        <w:rPr>
          <w:rFonts w:ascii="Times New Roman" w:hAnsi="Times New Roman" w:cs="Times New Roman"/>
          <w:color w:val="000000"/>
          <w:sz w:val="24"/>
          <w:szCs w:val="24"/>
        </w:rPr>
      </w:pPr>
      <w:r w:rsidRPr="00846C87">
        <w:rPr>
          <w:rFonts w:ascii="Times New Roman" w:hAnsi="Times New Roman" w:cs="Times New Roman"/>
          <w:color w:val="000000"/>
          <w:sz w:val="24"/>
          <w:szCs w:val="24"/>
        </w:rPr>
        <w:t xml:space="preserve">4.15. Срок проведения выездной проверки не может превышать 10 рабочих дней. </w:t>
      </w:r>
    </w:p>
    <w:p w:rsidR="00755710" w:rsidRPr="00846C87" w:rsidRDefault="00755710" w:rsidP="004717A1">
      <w:pPr>
        <w:pStyle w:val="s1"/>
        <w:ind w:firstLine="709"/>
        <w:rPr>
          <w:rFonts w:ascii="Times New Roman" w:hAnsi="Times New Roman" w:cs="Times New Roman"/>
          <w:color w:val="000000"/>
          <w:sz w:val="24"/>
          <w:szCs w:val="24"/>
        </w:rPr>
      </w:pPr>
      <w:r w:rsidRPr="00846C87">
        <w:rPr>
          <w:rFonts w:ascii="Times New Roman" w:hAnsi="Times New Roman" w:cs="Times New Roman"/>
          <w:color w:val="000000"/>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846C87">
        <w:rPr>
          <w:rFonts w:ascii="Times New Roman" w:hAnsi="Times New Roman" w:cs="Times New Roman"/>
          <w:color w:val="000000"/>
          <w:sz w:val="24"/>
          <w:szCs w:val="24"/>
        </w:rPr>
        <w:t>микропредприятия</w:t>
      </w:r>
      <w:proofErr w:type="spellEnd"/>
      <w:r w:rsidRPr="00846C87">
        <w:rPr>
          <w:rFonts w:ascii="Times New Roman" w:hAnsi="Times New Roman" w:cs="Times New Roman"/>
          <w:color w:val="000000"/>
          <w:sz w:val="24"/>
          <w:szCs w:val="24"/>
        </w:rPr>
        <w:t xml:space="preserve">. </w:t>
      </w:r>
    </w:p>
    <w:p w:rsidR="00755710" w:rsidRPr="00846C87" w:rsidRDefault="00755710" w:rsidP="004717A1">
      <w:pPr>
        <w:pStyle w:val="s1"/>
        <w:ind w:firstLine="709"/>
        <w:rPr>
          <w:rFonts w:ascii="Times New Roman" w:hAnsi="Times New Roman" w:cs="Times New Roman"/>
          <w:color w:val="000000"/>
          <w:sz w:val="24"/>
          <w:szCs w:val="24"/>
        </w:rPr>
      </w:pPr>
      <w:r w:rsidRPr="00846C87">
        <w:rPr>
          <w:rFonts w:ascii="Times New Roman" w:hAnsi="Times New Roman" w:cs="Times New Roman"/>
          <w:color w:val="000000"/>
          <w:sz w:val="24"/>
          <w:szCs w:val="24"/>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755710" w:rsidRPr="00846C87" w:rsidRDefault="00755710" w:rsidP="004717A1">
      <w:pPr>
        <w:pStyle w:val="ConsPlusNormal"/>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4.16. Во всех случаях проведения контрольных мероприятий для фиксации должностными лицами, уполномоченными осуществлять муниципальный земельный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755710" w:rsidRPr="00846C87" w:rsidRDefault="00755710" w:rsidP="004717A1">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 xml:space="preserve">4.17. </w:t>
      </w:r>
      <w:proofErr w:type="gramStart"/>
      <w:r w:rsidRPr="00846C87">
        <w:rPr>
          <w:rFonts w:ascii="Times New Roman" w:hAnsi="Times New Roman" w:cs="Times New Roman"/>
          <w:color w:val="000000"/>
          <w:sz w:val="24"/>
          <w:szCs w:val="24"/>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6" w:history="1">
        <w:r w:rsidRPr="000C28A0">
          <w:rPr>
            <w:rStyle w:val="a5"/>
            <w:rFonts w:ascii="Times New Roman" w:hAnsi="Times New Roman" w:cs="Times New Roman"/>
            <w:color w:val="000000"/>
            <w:sz w:val="24"/>
            <w:szCs w:val="24"/>
            <w:u w:val="none"/>
          </w:rPr>
          <w:t>частью 2 статьи 90</w:t>
        </w:r>
      </w:hyperlink>
      <w:r w:rsidRPr="000C28A0">
        <w:rPr>
          <w:rFonts w:ascii="Times New Roman" w:hAnsi="Times New Roman" w:cs="Times New Roman"/>
          <w:color w:val="000000"/>
          <w:sz w:val="24"/>
          <w:szCs w:val="24"/>
        </w:rPr>
        <w:t xml:space="preserve"> Федерального закона от 31.07.2020 № 248-ФЗ «О государственном контроле (надзоре) и</w:t>
      </w:r>
      <w:proofErr w:type="gramEnd"/>
      <w:r w:rsidRPr="000C28A0">
        <w:rPr>
          <w:rFonts w:ascii="Times New Roman" w:hAnsi="Times New Roman" w:cs="Times New Roman"/>
          <w:color w:val="000000"/>
          <w:sz w:val="24"/>
          <w:szCs w:val="24"/>
        </w:rPr>
        <w:t xml:space="preserve"> муници</w:t>
      </w:r>
      <w:r w:rsidRPr="00846C87">
        <w:rPr>
          <w:rFonts w:ascii="Times New Roman" w:hAnsi="Times New Roman" w:cs="Times New Roman"/>
          <w:color w:val="000000"/>
          <w:sz w:val="24"/>
          <w:szCs w:val="24"/>
        </w:rPr>
        <w:t xml:space="preserve">пальном </w:t>
      </w:r>
      <w:proofErr w:type="gramStart"/>
      <w:r w:rsidRPr="00846C87">
        <w:rPr>
          <w:rFonts w:ascii="Times New Roman" w:hAnsi="Times New Roman" w:cs="Times New Roman"/>
          <w:color w:val="000000"/>
          <w:sz w:val="24"/>
          <w:szCs w:val="24"/>
        </w:rPr>
        <w:t>контроле</w:t>
      </w:r>
      <w:proofErr w:type="gramEnd"/>
      <w:r w:rsidRPr="00846C87">
        <w:rPr>
          <w:rFonts w:ascii="Times New Roman" w:hAnsi="Times New Roman" w:cs="Times New Roman"/>
          <w:color w:val="000000"/>
          <w:sz w:val="24"/>
          <w:szCs w:val="24"/>
        </w:rPr>
        <w:t xml:space="preserve"> в Российской Федерации».</w:t>
      </w:r>
    </w:p>
    <w:p w:rsidR="00755710" w:rsidRPr="00846C87" w:rsidRDefault="00755710" w:rsidP="004717A1">
      <w:pPr>
        <w:pStyle w:val="ConsPlusNormal"/>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755710" w:rsidRPr="00846C87" w:rsidRDefault="00755710" w:rsidP="004717A1">
      <w:pPr>
        <w:ind w:firstLine="709"/>
        <w:jc w:val="both"/>
        <w:rPr>
          <w:color w:val="000000"/>
        </w:rPr>
      </w:pPr>
      <w:r w:rsidRPr="00846C87">
        <w:rPr>
          <w:color w:val="000000"/>
        </w:rPr>
        <w:t>Оформление акта производится на месте проведения контрольного мероприятия в день окончания проведения такого мероприятия,</w:t>
      </w:r>
      <w:r w:rsidRPr="00846C87">
        <w:rPr>
          <w:color w:val="000000"/>
          <w:shd w:val="clear" w:color="auto" w:fill="FFFFFF"/>
        </w:rPr>
        <w:t xml:space="preserve"> если иной порядок оформления акта не установлен Правительством Российской Федерации</w:t>
      </w:r>
      <w:r w:rsidRPr="00846C87">
        <w:rPr>
          <w:color w:val="000000"/>
        </w:rPr>
        <w:t>.</w:t>
      </w:r>
    </w:p>
    <w:p w:rsidR="00755710" w:rsidRPr="00846C87" w:rsidRDefault="00755710" w:rsidP="004717A1">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lastRenderedPageBreak/>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755710" w:rsidRPr="00846C87" w:rsidRDefault="00755710" w:rsidP="004717A1">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4.19. Информация о контрольных мероприятиях размещается в Едином реестре контрольных (надзорных) мероприятий.</w:t>
      </w:r>
    </w:p>
    <w:p w:rsidR="00755710" w:rsidRPr="00846C87" w:rsidRDefault="00755710" w:rsidP="004717A1">
      <w:pPr>
        <w:pStyle w:val="ConsPlusNormal"/>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 xml:space="preserve">4.20. </w:t>
      </w:r>
      <w:proofErr w:type="gramStart"/>
      <w:r w:rsidRPr="00846C87">
        <w:rPr>
          <w:rFonts w:ascii="Times New Roman" w:hAnsi="Times New Roman" w:cs="Times New Roman"/>
          <w:color w:val="000000"/>
          <w:sz w:val="24"/>
          <w:szCs w:val="24"/>
        </w:rPr>
        <w:t xml:space="preserve">Информирование контролируемых лиц о совершаемых должностными лицами, уполномоченными осуществлять муниципальный земельный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846C87">
        <w:rPr>
          <w:rFonts w:ascii="Times New Roman" w:hAnsi="Times New Roman" w:cs="Times New Roman"/>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w:t>
      </w:r>
      <w:proofErr w:type="gramEnd"/>
      <w:r w:rsidRPr="00846C87">
        <w:rPr>
          <w:rFonts w:ascii="Times New Roman" w:hAnsi="Times New Roman" w:cs="Times New Roman"/>
          <w:color w:val="000000"/>
          <w:sz w:val="24"/>
          <w:szCs w:val="24"/>
          <w:shd w:val="clear" w:color="auto" w:fill="FFFFFF"/>
        </w:rPr>
        <w:t xml:space="preserve"> форме, в том числе через федеральную государственную информационную систему «</w:t>
      </w:r>
      <w:r w:rsidRPr="00846C87">
        <w:rPr>
          <w:rFonts w:ascii="Times New Roman" w:hAnsi="Times New Roman" w:cs="Times New Roman"/>
          <w:color w:val="000000"/>
          <w:sz w:val="24"/>
          <w:szCs w:val="24"/>
        </w:rPr>
        <w:t>Единый портал</w:t>
      </w:r>
      <w:r w:rsidRPr="00846C87">
        <w:rPr>
          <w:rFonts w:ascii="Times New Roman" w:hAnsi="Times New Roman" w:cs="Times New Roman"/>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55710" w:rsidRPr="00846C87" w:rsidRDefault="00755710" w:rsidP="004717A1">
      <w:pPr>
        <w:pStyle w:val="ConsPlusNormal"/>
        <w:ind w:firstLine="709"/>
        <w:jc w:val="both"/>
        <w:rPr>
          <w:rFonts w:ascii="Times New Roman" w:hAnsi="Times New Roman" w:cs="Times New Roman"/>
          <w:color w:val="000000"/>
          <w:sz w:val="24"/>
          <w:szCs w:val="24"/>
        </w:rPr>
      </w:pPr>
      <w:proofErr w:type="gramStart"/>
      <w:r w:rsidRPr="00846C87">
        <w:rPr>
          <w:rFonts w:ascii="Times New Roman" w:hAnsi="Times New Roman" w:cs="Times New Roman"/>
          <w:color w:val="000000"/>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земельный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846C87">
        <w:rPr>
          <w:rFonts w:ascii="Times New Roman" w:hAnsi="Times New Roman" w:cs="Times New Roman"/>
          <w:color w:val="000000"/>
          <w:sz w:val="24"/>
          <w:szCs w:val="24"/>
          <w:shd w:val="clear" w:color="auto" w:fill="FFFFFF"/>
        </w:rPr>
        <w:t xml:space="preserve"> документы</w:t>
      </w:r>
      <w:proofErr w:type="gramEnd"/>
      <w:r w:rsidRPr="00846C87">
        <w:rPr>
          <w:rFonts w:ascii="Times New Roman" w:hAnsi="Times New Roman" w:cs="Times New Roman"/>
          <w:color w:val="000000"/>
          <w:sz w:val="24"/>
          <w:szCs w:val="24"/>
          <w:shd w:val="clear" w:color="auto" w:fill="FFFFFF"/>
        </w:rPr>
        <w:t xml:space="preserve">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846C87">
        <w:rPr>
          <w:rFonts w:ascii="Times New Roman" w:hAnsi="Times New Roman" w:cs="Times New Roman"/>
          <w:color w:val="000000"/>
          <w:sz w:val="24"/>
          <w:szCs w:val="24"/>
          <w:shd w:val="clear" w:color="auto" w:fill="FFFFFF"/>
        </w:rPr>
        <w:t>ии и ау</w:t>
      </w:r>
      <w:proofErr w:type="gramEnd"/>
      <w:r w:rsidRPr="00846C87">
        <w:rPr>
          <w:rFonts w:ascii="Times New Roman" w:hAnsi="Times New Roman" w:cs="Times New Roman"/>
          <w:color w:val="000000"/>
          <w:sz w:val="24"/>
          <w:szCs w:val="24"/>
          <w:shd w:val="clear" w:color="auto" w:fill="FFFFFF"/>
        </w:rPr>
        <w:t>тентификации либо если оно не завершило прохождение процедуры регистрации в единой системе идентификации и аутентификации).</w:t>
      </w:r>
      <w:r w:rsidRPr="00846C87">
        <w:rPr>
          <w:rFonts w:ascii="Times New Roman" w:hAnsi="Times New Roman" w:cs="Times New Roman"/>
          <w:color w:val="000000"/>
          <w:sz w:val="24"/>
          <w:szCs w:val="24"/>
        </w:rPr>
        <w:t xml:space="preserve"> Указанный гражданин вправе направлять администрации документы на бумажном носителе.</w:t>
      </w:r>
    </w:p>
    <w:p w:rsidR="00755710" w:rsidRPr="00846C87" w:rsidRDefault="00755710" w:rsidP="004717A1">
      <w:pPr>
        <w:pStyle w:val="ConsPlusNormal"/>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 xml:space="preserve">До 31 декабря 2023 года информирование контролируемого лица о совершаемых должностными лицами, уполномоченными осуществлять муниципальный земельный контроль, действиях и принимаемых решениях, направление документов и сведений контролируемому лицу администрацией могут </w:t>
      </w:r>
      <w:proofErr w:type="gramStart"/>
      <w:r w:rsidRPr="00846C87">
        <w:rPr>
          <w:rFonts w:ascii="Times New Roman" w:hAnsi="Times New Roman" w:cs="Times New Roman"/>
          <w:color w:val="000000"/>
          <w:sz w:val="24"/>
          <w:szCs w:val="24"/>
        </w:rPr>
        <w:t>осуществляться</w:t>
      </w:r>
      <w:proofErr w:type="gramEnd"/>
      <w:r w:rsidRPr="00846C87">
        <w:rPr>
          <w:rFonts w:ascii="Times New Roman" w:hAnsi="Times New Roman" w:cs="Times New Roman"/>
          <w:color w:val="000000"/>
          <w:sz w:val="24"/>
          <w:szCs w:val="24"/>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755710" w:rsidRPr="00846C87" w:rsidRDefault="009D3ACB" w:rsidP="004717A1">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4.21</w:t>
      </w:r>
      <w:r w:rsidR="00755710" w:rsidRPr="00846C87">
        <w:rPr>
          <w:rFonts w:ascii="Times New Roman" w:hAnsi="Times New Roman" w:cs="Times New Roman"/>
          <w:color w:val="000000"/>
          <w:sz w:val="24"/>
          <w:szCs w:val="24"/>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земельный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755710" w:rsidRPr="00846C87" w:rsidRDefault="009D3ACB" w:rsidP="004717A1">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4.22</w:t>
      </w:r>
      <w:r w:rsidR="00755710" w:rsidRPr="00846C87">
        <w:rPr>
          <w:rFonts w:ascii="Times New Roman" w:hAnsi="Times New Roman" w:cs="Times New Roman"/>
          <w:color w:val="000000"/>
          <w:sz w:val="24"/>
          <w:szCs w:val="24"/>
        </w:rPr>
        <w:t>.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земельный контроль) в пределах полномочий, предусмотренных законодательством Российской Федерации, обязана:</w:t>
      </w:r>
    </w:p>
    <w:p w:rsidR="00755710" w:rsidRPr="00846C87" w:rsidRDefault="00755710" w:rsidP="004717A1">
      <w:pPr>
        <w:pStyle w:val="ConsPlusNormal"/>
        <w:ind w:firstLine="709"/>
        <w:jc w:val="both"/>
        <w:rPr>
          <w:rFonts w:ascii="Times New Roman" w:hAnsi="Times New Roman" w:cs="Times New Roman"/>
          <w:sz w:val="24"/>
          <w:szCs w:val="24"/>
        </w:rPr>
      </w:pPr>
      <w:bookmarkStart w:id="4" w:name="Par318"/>
      <w:bookmarkEnd w:id="4"/>
      <w:r w:rsidRPr="00846C87">
        <w:rPr>
          <w:rFonts w:ascii="Times New Roman" w:hAnsi="Times New Roman" w:cs="Times New Roman"/>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755710" w:rsidRPr="00846C87" w:rsidRDefault="00755710" w:rsidP="004717A1">
      <w:pPr>
        <w:pStyle w:val="ConsPlusNormal"/>
        <w:ind w:firstLine="709"/>
        <w:jc w:val="both"/>
        <w:rPr>
          <w:rFonts w:ascii="Times New Roman" w:hAnsi="Times New Roman" w:cs="Times New Roman"/>
          <w:sz w:val="24"/>
          <w:szCs w:val="24"/>
        </w:rPr>
      </w:pPr>
      <w:proofErr w:type="gramStart"/>
      <w:r w:rsidRPr="00846C87">
        <w:rPr>
          <w:rFonts w:ascii="Times New Roman" w:hAnsi="Times New Roman" w:cs="Times New Roman"/>
          <w:color w:val="000000"/>
          <w:sz w:val="24"/>
          <w:szCs w:val="24"/>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w:t>
      </w:r>
      <w:r w:rsidRPr="00846C87">
        <w:rPr>
          <w:rFonts w:ascii="Times New Roman" w:hAnsi="Times New Roman" w:cs="Times New Roman"/>
          <w:color w:val="000000"/>
          <w:sz w:val="24"/>
          <w:szCs w:val="24"/>
        </w:rPr>
        <w:lastRenderedPageBreak/>
        <w:t>(ущерба)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846C87">
        <w:rPr>
          <w:rFonts w:ascii="Times New Roman" w:hAnsi="Times New Roman" w:cs="Times New Roman"/>
          <w:color w:val="000000"/>
          <w:sz w:val="24"/>
          <w:szCs w:val="24"/>
        </w:rPr>
        <w:t xml:space="preserve">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rsidR="00755710" w:rsidRPr="00846C87" w:rsidRDefault="00755710" w:rsidP="004717A1">
      <w:pPr>
        <w:pStyle w:val="ConsPlusNormal"/>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55710" w:rsidRPr="00846C87" w:rsidRDefault="00755710" w:rsidP="004717A1">
      <w:pPr>
        <w:ind w:firstLine="709"/>
        <w:jc w:val="both"/>
        <w:rPr>
          <w:color w:val="000000"/>
        </w:rPr>
      </w:pPr>
      <w:proofErr w:type="gramStart"/>
      <w:r w:rsidRPr="00846C87">
        <w:rPr>
          <w:color w:val="000000"/>
        </w:rPr>
        <w:t xml:space="preserve">4) </w:t>
      </w:r>
      <w:r w:rsidRPr="00846C87">
        <w:rPr>
          <w:color w:val="000000"/>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846C87">
        <w:rPr>
          <w:color w:val="000000"/>
        </w:rPr>
        <w:t>;</w:t>
      </w:r>
      <w:proofErr w:type="gramEnd"/>
    </w:p>
    <w:p w:rsidR="00755710" w:rsidRPr="00846C87" w:rsidRDefault="00755710" w:rsidP="004717A1">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55710" w:rsidRPr="00846C87" w:rsidRDefault="009D3ACB" w:rsidP="004717A1">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4.23</w:t>
      </w:r>
      <w:r w:rsidR="00755710" w:rsidRPr="00846C87">
        <w:rPr>
          <w:rFonts w:ascii="Times New Roman" w:hAnsi="Times New Roman" w:cs="Times New Roman"/>
          <w:color w:val="000000"/>
          <w:sz w:val="24"/>
          <w:szCs w:val="24"/>
        </w:rPr>
        <w:t xml:space="preserve">. </w:t>
      </w:r>
      <w:proofErr w:type="gramStart"/>
      <w:r w:rsidR="00755710" w:rsidRPr="00846C87">
        <w:rPr>
          <w:rFonts w:ascii="Times New Roman" w:hAnsi="Times New Roman" w:cs="Times New Roman"/>
          <w:color w:val="000000"/>
          <w:sz w:val="24"/>
          <w:szCs w:val="24"/>
        </w:rPr>
        <w:t xml:space="preserve">В случае </w:t>
      </w:r>
      <w:r w:rsidR="005C2FDF" w:rsidRPr="00846C87">
        <w:rPr>
          <w:rFonts w:ascii="Times New Roman" w:hAnsi="Times New Roman" w:cs="Times New Roman"/>
          <w:color w:val="000000"/>
          <w:sz w:val="24"/>
          <w:szCs w:val="24"/>
        </w:rPr>
        <w:t>не устранения</w:t>
      </w:r>
      <w:r w:rsidR="00755710" w:rsidRPr="00846C87">
        <w:rPr>
          <w:rFonts w:ascii="Times New Roman" w:hAnsi="Times New Roman" w:cs="Times New Roman"/>
          <w:color w:val="000000"/>
          <w:sz w:val="24"/>
          <w:szCs w:val="24"/>
        </w:rPr>
        <w:t xml:space="preserve"> в установленный срок нарушений, указанных в предусмо</w:t>
      </w:r>
      <w:r>
        <w:rPr>
          <w:rFonts w:ascii="Times New Roman" w:hAnsi="Times New Roman" w:cs="Times New Roman"/>
          <w:color w:val="000000"/>
          <w:sz w:val="24"/>
          <w:szCs w:val="24"/>
        </w:rPr>
        <w:t>тренном подпунктом 1 пункта 4.22</w:t>
      </w:r>
      <w:r w:rsidR="00755710" w:rsidRPr="00846C87">
        <w:rPr>
          <w:rFonts w:ascii="Times New Roman" w:hAnsi="Times New Roman" w:cs="Times New Roman"/>
          <w:color w:val="000000"/>
          <w:sz w:val="24"/>
          <w:szCs w:val="24"/>
        </w:rPr>
        <w:t xml:space="preserve"> настоящего Положения предписании об устранении выявленных нарушений, должностное лицо, уполномоченное осуществлять муниципальный земельный контроль, выдавшее такое предписание, в срок не позднее 30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w:t>
      </w:r>
      <w:proofErr w:type="gramEnd"/>
      <w:r w:rsidR="00755710" w:rsidRPr="00846C87">
        <w:rPr>
          <w:rFonts w:ascii="Times New Roman" w:hAnsi="Times New Roman" w:cs="Times New Roman"/>
          <w:color w:val="000000"/>
          <w:sz w:val="24"/>
          <w:szCs w:val="24"/>
        </w:rPr>
        <w:t xml:space="preserve"> приложением соответствующих документов:</w:t>
      </w:r>
    </w:p>
    <w:p w:rsidR="00755710" w:rsidRPr="00846C87" w:rsidRDefault="00755710" w:rsidP="004717A1">
      <w:pPr>
        <w:ind w:firstLine="709"/>
        <w:jc w:val="both"/>
        <w:rPr>
          <w:color w:val="000000"/>
        </w:rPr>
      </w:pPr>
      <w:proofErr w:type="gramStart"/>
      <w:r w:rsidRPr="00846C87">
        <w:rPr>
          <w:color w:val="000000"/>
        </w:rPr>
        <w:t xml:space="preserve">1) исполнительный орган государственной власти или орган местного самоуправления, </w:t>
      </w:r>
      <w:r w:rsidRPr="009D3ACB">
        <w:rPr>
          <w:color w:val="000000"/>
        </w:rPr>
        <w:t xml:space="preserve">предусмотренные </w:t>
      </w:r>
      <w:hyperlink r:id="rId17" w:history="1">
        <w:r w:rsidRPr="009D3ACB">
          <w:rPr>
            <w:rStyle w:val="a5"/>
            <w:color w:val="000000"/>
            <w:u w:val="none"/>
          </w:rPr>
          <w:t>статьей 39.2</w:t>
        </w:r>
      </w:hyperlink>
      <w:r w:rsidRPr="009D3ACB">
        <w:rPr>
          <w:color w:val="000000"/>
        </w:rPr>
        <w:t xml:space="preserve"> Земельного кодекса</w:t>
      </w:r>
      <w:r w:rsidRPr="00846C87">
        <w:rPr>
          <w:color w:val="000000"/>
        </w:rPr>
        <w:t xml:space="preserve"> Российской Федерации (в отношении земельных участков и земель, государственная собственность на которые не разграничена, – исполнительный орган государственной власти или орган местного самоуправления, предусмотренные пунктом 2 статьи 3.3 </w:t>
      </w:r>
      <w:r w:rsidRPr="00846C87">
        <w:rPr>
          <w:color w:val="000000"/>
          <w:shd w:val="clear" w:color="auto" w:fill="FFFFFF"/>
        </w:rPr>
        <w:t>Федерального закона от 25.10.2001 № 137-ФЗ «О введении в действие Земельного кодекса Российской Федерации»)</w:t>
      </w:r>
      <w:r w:rsidRPr="00846C87">
        <w:rPr>
          <w:color w:val="000000"/>
        </w:rPr>
        <w:t>, в отношении земельных участков (земель), находящихся</w:t>
      </w:r>
      <w:proofErr w:type="gramEnd"/>
      <w:r w:rsidRPr="00846C87">
        <w:rPr>
          <w:color w:val="000000"/>
        </w:rPr>
        <w:t xml:space="preserve"> в государственной или муниципальной собственности;</w:t>
      </w:r>
    </w:p>
    <w:p w:rsidR="00755710" w:rsidRPr="00846C87" w:rsidRDefault="00755710" w:rsidP="004717A1">
      <w:pPr>
        <w:pStyle w:val="ConsPlusNormal"/>
        <w:ind w:firstLine="709"/>
        <w:jc w:val="both"/>
        <w:rPr>
          <w:rFonts w:ascii="Times New Roman" w:hAnsi="Times New Roman" w:cs="Times New Roman"/>
          <w:sz w:val="24"/>
          <w:szCs w:val="24"/>
        </w:rPr>
      </w:pPr>
      <w:proofErr w:type="gramStart"/>
      <w:r w:rsidRPr="00846C87">
        <w:rPr>
          <w:rFonts w:ascii="Times New Roman" w:hAnsi="Times New Roman" w:cs="Times New Roman"/>
          <w:color w:val="000000"/>
          <w:sz w:val="24"/>
          <w:szCs w:val="24"/>
        </w:rP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в отношении земельных участков, находящихся в частной собственности.</w:t>
      </w:r>
      <w:proofErr w:type="gramEnd"/>
    </w:p>
    <w:p w:rsidR="00755710" w:rsidRPr="00846C87" w:rsidRDefault="00755710" w:rsidP="004717A1">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4.2</w:t>
      </w:r>
      <w:r w:rsidR="009D3ACB">
        <w:rPr>
          <w:rFonts w:ascii="Times New Roman" w:hAnsi="Times New Roman" w:cs="Times New Roman"/>
          <w:color w:val="000000"/>
          <w:sz w:val="24"/>
          <w:szCs w:val="24"/>
        </w:rPr>
        <w:t>4</w:t>
      </w:r>
      <w:r w:rsidRPr="00846C87">
        <w:rPr>
          <w:rFonts w:ascii="Times New Roman" w:hAnsi="Times New Roman" w:cs="Times New Roman"/>
          <w:color w:val="000000"/>
          <w:sz w:val="24"/>
          <w:szCs w:val="24"/>
        </w:rPr>
        <w:t>. 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w:t>
      </w:r>
      <w:r w:rsidR="009D3ACB">
        <w:rPr>
          <w:rFonts w:ascii="Times New Roman" w:hAnsi="Times New Roman" w:cs="Times New Roman"/>
          <w:color w:val="000000"/>
          <w:sz w:val="24"/>
          <w:szCs w:val="24"/>
        </w:rPr>
        <w:t>сполнительной власти Республики Карелия</w:t>
      </w:r>
      <w:r w:rsidRPr="00846C87">
        <w:rPr>
          <w:rFonts w:ascii="Times New Roman" w:hAnsi="Times New Roman" w:cs="Times New Roman"/>
          <w:color w:val="000000"/>
          <w:sz w:val="24"/>
          <w:szCs w:val="24"/>
        </w:rPr>
        <w:t>, органами местного самоуправления, правоохранительными органами, организациями и гражданами.</w:t>
      </w:r>
    </w:p>
    <w:p w:rsidR="00755710" w:rsidRPr="00846C87" w:rsidRDefault="00755710" w:rsidP="004717A1">
      <w:pPr>
        <w:ind w:firstLine="709"/>
        <w:jc w:val="both"/>
      </w:pPr>
      <w:r w:rsidRPr="00846C87">
        <w:rPr>
          <w:color w:val="000000"/>
        </w:rPr>
        <w:t xml:space="preserve">В случае выявления в ходе проведения контрольного мероприятия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w:t>
      </w:r>
      <w:proofErr w:type="gramStart"/>
      <w:r w:rsidRPr="00846C87">
        <w:rPr>
          <w:color w:val="000000"/>
        </w:rPr>
        <w:t>Должностные лица, уполномоченные осуществлять муниципальный земельный контроль направляют</w:t>
      </w:r>
      <w:proofErr w:type="gramEnd"/>
      <w:r w:rsidRPr="00846C87">
        <w:rPr>
          <w:color w:val="000000"/>
        </w:rPr>
        <w:t xml:space="preserve"> копию указанного акта в орган государственного земельного надзора.</w:t>
      </w:r>
    </w:p>
    <w:p w:rsidR="00755710" w:rsidRPr="00846C87" w:rsidRDefault="00755710" w:rsidP="004717A1">
      <w:pPr>
        <w:pStyle w:val="ConsPlusNormal"/>
        <w:ind w:firstLine="709"/>
        <w:jc w:val="both"/>
        <w:rPr>
          <w:rFonts w:ascii="Times New Roman" w:hAnsi="Times New Roman" w:cs="Times New Roman"/>
          <w:sz w:val="24"/>
          <w:szCs w:val="24"/>
        </w:rPr>
      </w:pPr>
      <w:proofErr w:type="gramStart"/>
      <w:r w:rsidRPr="00846C87">
        <w:rPr>
          <w:rFonts w:ascii="Times New Roman" w:hAnsi="Times New Roman" w:cs="Times New Roman"/>
          <w:color w:val="000000"/>
          <w:sz w:val="24"/>
          <w:szCs w:val="24"/>
        </w:rPr>
        <w:lastRenderedPageBreak/>
        <w:t>Должностные лица, уполномоченные осуществлять муниципальный земельный контроль, в срок не позднее 5 рабочих дней со дня окончания контрольного мероп</w:t>
      </w:r>
      <w:r w:rsidR="009D3ACB">
        <w:rPr>
          <w:rFonts w:ascii="Times New Roman" w:hAnsi="Times New Roman" w:cs="Times New Roman"/>
          <w:color w:val="000000"/>
          <w:sz w:val="24"/>
          <w:szCs w:val="24"/>
        </w:rPr>
        <w:t>риятия направляют в адрес глав</w:t>
      </w:r>
      <w:r w:rsidR="003C5F72">
        <w:rPr>
          <w:rFonts w:ascii="Times New Roman" w:hAnsi="Times New Roman" w:cs="Times New Roman"/>
          <w:color w:val="000000"/>
          <w:sz w:val="24"/>
          <w:szCs w:val="24"/>
        </w:rPr>
        <w:t>ы</w:t>
      </w:r>
      <w:r w:rsidR="009D3ACB">
        <w:rPr>
          <w:rFonts w:ascii="Times New Roman" w:hAnsi="Times New Roman" w:cs="Times New Roman"/>
          <w:color w:val="000000"/>
          <w:sz w:val="24"/>
          <w:szCs w:val="24"/>
        </w:rPr>
        <w:t xml:space="preserve"> </w:t>
      </w:r>
      <w:proofErr w:type="spellStart"/>
      <w:r w:rsidR="009D3ACB">
        <w:rPr>
          <w:rFonts w:ascii="Times New Roman" w:hAnsi="Times New Roman" w:cs="Times New Roman"/>
          <w:color w:val="000000"/>
          <w:sz w:val="24"/>
          <w:szCs w:val="24"/>
        </w:rPr>
        <w:t>Кемского</w:t>
      </w:r>
      <w:proofErr w:type="spellEnd"/>
      <w:r w:rsidR="009D3ACB">
        <w:rPr>
          <w:rFonts w:ascii="Times New Roman" w:hAnsi="Times New Roman" w:cs="Times New Roman"/>
          <w:color w:val="000000"/>
          <w:sz w:val="24"/>
          <w:szCs w:val="24"/>
        </w:rPr>
        <w:t xml:space="preserve"> </w:t>
      </w:r>
      <w:r w:rsidR="003C5F72">
        <w:rPr>
          <w:rFonts w:ascii="Times New Roman" w:hAnsi="Times New Roman" w:cs="Times New Roman"/>
          <w:color w:val="000000"/>
          <w:sz w:val="24"/>
          <w:szCs w:val="24"/>
        </w:rPr>
        <w:t>городского поселения</w:t>
      </w:r>
      <w:r w:rsidRPr="00846C87">
        <w:rPr>
          <w:rFonts w:ascii="Times New Roman" w:hAnsi="Times New Roman" w:cs="Times New Roman"/>
          <w:color w:val="000000"/>
          <w:sz w:val="24"/>
          <w:szCs w:val="24"/>
        </w:rPr>
        <w:t xml:space="preserve"> уведомление о выявлении самовольной постройки с приложением документов, подтверждающих указанный факт, в случае, если по результатам проведенного контрольного мероприятия указанными должностными лицами выявлен факт размещения объекта капитального строительства на земельном участке, на котором не</w:t>
      </w:r>
      <w:proofErr w:type="gramEnd"/>
      <w:r w:rsidRPr="00846C87">
        <w:rPr>
          <w:rFonts w:ascii="Times New Roman" w:hAnsi="Times New Roman" w:cs="Times New Roman"/>
          <w:color w:val="000000"/>
          <w:sz w:val="24"/>
          <w:szCs w:val="24"/>
        </w:rPr>
        <w:t xml:space="preserve">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w:t>
      </w:r>
    </w:p>
    <w:p w:rsidR="00755710" w:rsidRPr="00846C87" w:rsidRDefault="00755710" w:rsidP="00755710">
      <w:pPr>
        <w:pStyle w:val="ConsPlusNormal"/>
        <w:spacing w:line="360" w:lineRule="auto"/>
        <w:ind w:firstLine="709"/>
        <w:jc w:val="both"/>
        <w:rPr>
          <w:rFonts w:ascii="Times New Roman" w:hAnsi="Times New Roman" w:cs="Times New Roman"/>
          <w:color w:val="000000"/>
          <w:sz w:val="24"/>
          <w:szCs w:val="24"/>
        </w:rPr>
      </w:pPr>
    </w:p>
    <w:p w:rsidR="00755710" w:rsidRPr="00846C87" w:rsidRDefault="00755710" w:rsidP="00755710">
      <w:pPr>
        <w:pStyle w:val="ConsPlusNormal"/>
        <w:ind w:firstLine="0"/>
        <w:jc w:val="center"/>
        <w:rPr>
          <w:rFonts w:ascii="Times New Roman" w:hAnsi="Times New Roman" w:cs="Times New Roman"/>
          <w:b/>
          <w:bCs/>
          <w:color w:val="000000"/>
          <w:sz w:val="24"/>
          <w:szCs w:val="24"/>
        </w:rPr>
      </w:pPr>
      <w:r w:rsidRPr="00846C87">
        <w:rPr>
          <w:rFonts w:ascii="Times New Roman" w:hAnsi="Times New Roman" w:cs="Times New Roman"/>
          <w:b/>
          <w:bCs/>
          <w:color w:val="000000"/>
          <w:sz w:val="24"/>
          <w:szCs w:val="24"/>
        </w:rPr>
        <w:t>5. Обжалование решений администрации, действий (бездействия) должностных лиц, уполномоченных осуществлять муниципальный земельный контроль</w:t>
      </w:r>
    </w:p>
    <w:p w:rsidR="00755710" w:rsidRPr="00846C87" w:rsidRDefault="00755710" w:rsidP="00755710">
      <w:pPr>
        <w:pStyle w:val="ConsPlusNormal"/>
        <w:ind w:firstLine="0"/>
        <w:jc w:val="center"/>
        <w:rPr>
          <w:rFonts w:ascii="Times New Roman" w:hAnsi="Times New Roman" w:cs="Times New Roman"/>
          <w:b/>
          <w:bCs/>
          <w:color w:val="000000"/>
          <w:sz w:val="24"/>
          <w:szCs w:val="24"/>
        </w:rPr>
      </w:pPr>
    </w:p>
    <w:p w:rsidR="00755710" w:rsidRDefault="00755710" w:rsidP="008C07C3">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 xml:space="preserve">5.1. </w:t>
      </w:r>
      <w:r w:rsidR="009D3ACB" w:rsidRPr="009D3ACB">
        <w:rPr>
          <w:rFonts w:ascii="Times New Roman" w:hAnsi="Times New Roman" w:cs="Times New Roman"/>
          <w:color w:val="000000"/>
          <w:sz w:val="24"/>
          <w:szCs w:val="24"/>
        </w:rPr>
        <w:t xml:space="preserve">Решения администрации, действие (бездействие) должностных лиц, уполномоченных осуществлять </w:t>
      </w:r>
      <w:r w:rsidR="00A859A0">
        <w:rPr>
          <w:rFonts w:ascii="Times New Roman" w:hAnsi="Times New Roman" w:cs="Times New Roman"/>
          <w:sz w:val="24"/>
          <w:szCs w:val="24"/>
        </w:rPr>
        <w:t xml:space="preserve">муниципальный земельный </w:t>
      </w:r>
      <w:r w:rsidR="009D3ACB" w:rsidRPr="009D3ACB">
        <w:rPr>
          <w:rFonts w:ascii="Times New Roman" w:hAnsi="Times New Roman" w:cs="Times New Roman"/>
          <w:sz w:val="24"/>
          <w:szCs w:val="24"/>
        </w:rPr>
        <w:t>контроль, могут быть обжалованы в судебном порядке.</w:t>
      </w:r>
    </w:p>
    <w:p w:rsidR="009D3ACB" w:rsidRPr="009D3ACB" w:rsidRDefault="009D3ACB" w:rsidP="008C07C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Pr="009D3ACB">
        <w:rPr>
          <w:rFonts w:ascii="Times New Roman" w:hAnsi="Times New Roman" w:cs="Times New Roman"/>
          <w:sz w:val="24"/>
          <w:szCs w:val="24"/>
        </w:rPr>
        <w:t>.2. Досудебный порядок подачи жалоб на решения администрации, действия (бездействие) должностных лиц, уполномоченных осу</w:t>
      </w:r>
      <w:r w:rsidR="00A859A0">
        <w:rPr>
          <w:rFonts w:ascii="Times New Roman" w:hAnsi="Times New Roman" w:cs="Times New Roman"/>
          <w:sz w:val="24"/>
          <w:szCs w:val="24"/>
        </w:rPr>
        <w:t>ществлять муниципальный земельный</w:t>
      </w:r>
      <w:r w:rsidRPr="009D3ACB">
        <w:rPr>
          <w:rFonts w:ascii="Times New Roman" w:hAnsi="Times New Roman" w:cs="Times New Roman"/>
          <w:sz w:val="24"/>
          <w:szCs w:val="24"/>
        </w:rPr>
        <w:t xml:space="preserve"> контроль, не применяется.</w:t>
      </w:r>
    </w:p>
    <w:p w:rsidR="00755710" w:rsidRPr="00846C87" w:rsidRDefault="00755710" w:rsidP="00755710">
      <w:pPr>
        <w:pStyle w:val="14"/>
        <w:spacing w:line="360" w:lineRule="auto"/>
        <w:ind w:firstLine="709"/>
        <w:jc w:val="both"/>
        <w:rPr>
          <w:rFonts w:ascii="Times New Roman" w:hAnsi="Times New Roman" w:cs="Times New Roman"/>
          <w:color w:val="000000"/>
          <w:sz w:val="24"/>
          <w:szCs w:val="24"/>
        </w:rPr>
      </w:pPr>
    </w:p>
    <w:p w:rsidR="00755710" w:rsidRPr="00846C87" w:rsidRDefault="00755710" w:rsidP="00755710">
      <w:pPr>
        <w:pStyle w:val="14"/>
        <w:jc w:val="center"/>
        <w:rPr>
          <w:rFonts w:ascii="Times New Roman" w:hAnsi="Times New Roman" w:cs="Times New Roman"/>
          <w:b/>
          <w:bCs/>
          <w:color w:val="000000"/>
          <w:sz w:val="24"/>
          <w:szCs w:val="24"/>
        </w:rPr>
      </w:pPr>
      <w:r w:rsidRPr="00846C87">
        <w:rPr>
          <w:rFonts w:ascii="Times New Roman" w:hAnsi="Times New Roman" w:cs="Times New Roman"/>
          <w:b/>
          <w:bCs/>
          <w:color w:val="000000"/>
          <w:sz w:val="24"/>
          <w:szCs w:val="24"/>
        </w:rPr>
        <w:t>6. Ключевые показатели муниципального земельного контроля и их целевые значения</w:t>
      </w:r>
    </w:p>
    <w:p w:rsidR="00755710" w:rsidRPr="00846C87" w:rsidRDefault="00755710" w:rsidP="00755710">
      <w:pPr>
        <w:pStyle w:val="14"/>
        <w:jc w:val="center"/>
        <w:rPr>
          <w:rFonts w:ascii="Times New Roman" w:hAnsi="Times New Roman" w:cs="Times New Roman"/>
          <w:b/>
          <w:bCs/>
          <w:color w:val="000000"/>
          <w:sz w:val="24"/>
          <w:szCs w:val="24"/>
        </w:rPr>
      </w:pPr>
    </w:p>
    <w:p w:rsidR="00755710" w:rsidRPr="00846C87" w:rsidRDefault="00755710" w:rsidP="008C07C3">
      <w:pPr>
        <w:pStyle w:val="14"/>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 xml:space="preserve">6.1. Оценка результативности и эффективности осуществления муниципального земельного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755710" w:rsidRPr="00846C87" w:rsidRDefault="00755710" w:rsidP="008C07C3">
      <w:pPr>
        <w:pStyle w:val="14"/>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 xml:space="preserve">6.2 Ключевые показатели вида контроля и их целевые значения, индикативные показатели для муниципального земельного контроля утверждаются </w:t>
      </w:r>
      <w:r w:rsidR="0066590B">
        <w:rPr>
          <w:rFonts w:ascii="Times New Roman" w:hAnsi="Times New Roman" w:cs="Times New Roman"/>
          <w:color w:val="000000"/>
          <w:sz w:val="24"/>
          <w:szCs w:val="24"/>
        </w:rPr>
        <w:t>администрацией.</w:t>
      </w:r>
      <w:r w:rsidRPr="00846C87">
        <w:rPr>
          <w:rFonts w:ascii="Times New Roman" w:hAnsi="Times New Roman" w:cs="Times New Roman"/>
          <w:color w:val="000000"/>
          <w:sz w:val="24"/>
          <w:szCs w:val="24"/>
        </w:rPr>
        <w:br w:type="page"/>
      </w:r>
    </w:p>
    <w:p w:rsidR="00755710" w:rsidRPr="00846C87" w:rsidRDefault="00755710" w:rsidP="00755710">
      <w:pPr>
        <w:pStyle w:val="ConsPlusNormal"/>
        <w:ind w:firstLine="0"/>
        <w:jc w:val="right"/>
        <w:rPr>
          <w:rFonts w:ascii="Times New Roman" w:hAnsi="Times New Roman" w:cs="Times New Roman"/>
          <w:sz w:val="24"/>
          <w:szCs w:val="24"/>
        </w:rPr>
      </w:pPr>
      <w:r w:rsidRPr="00846C87">
        <w:rPr>
          <w:rFonts w:ascii="Times New Roman" w:hAnsi="Times New Roman" w:cs="Times New Roman"/>
          <w:color w:val="000000"/>
          <w:sz w:val="24"/>
          <w:szCs w:val="24"/>
        </w:rPr>
        <w:lastRenderedPageBreak/>
        <w:t>Приложение № 1</w:t>
      </w:r>
    </w:p>
    <w:p w:rsidR="00755710" w:rsidRPr="00846C87" w:rsidRDefault="00755710" w:rsidP="00755710">
      <w:pPr>
        <w:pStyle w:val="ConsPlusNormal"/>
        <w:ind w:firstLine="0"/>
        <w:jc w:val="right"/>
        <w:rPr>
          <w:rFonts w:ascii="Times New Roman" w:hAnsi="Times New Roman" w:cs="Times New Roman"/>
          <w:color w:val="000000"/>
          <w:sz w:val="24"/>
          <w:szCs w:val="24"/>
        </w:rPr>
      </w:pPr>
      <w:r w:rsidRPr="00846C87">
        <w:rPr>
          <w:rFonts w:ascii="Times New Roman" w:hAnsi="Times New Roman" w:cs="Times New Roman"/>
          <w:color w:val="000000"/>
          <w:sz w:val="24"/>
          <w:szCs w:val="24"/>
        </w:rPr>
        <w:t>к Положению о муниципальном земельном контрол</w:t>
      </w:r>
      <w:r w:rsidR="00E168CF">
        <w:rPr>
          <w:rFonts w:ascii="Times New Roman" w:hAnsi="Times New Roman" w:cs="Times New Roman"/>
          <w:color w:val="000000"/>
          <w:sz w:val="24"/>
          <w:szCs w:val="24"/>
        </w:rPr>
        <w:t>е</w:t>
      </w:r>
      <w:r w:rsidRPr="00846C87">
        <w:rPr>
          <w:rFonts w:ascii="Times New Roman" w:hAnsi="Times New Roman" w:cs="Times New Roman"/>
          <w:color w:val="000000"/>
          <w:sz w:val="24"/>
          <w:szCs w:val="24"/>
        </w:rPr>
        <w:t xml:space="preserve"> </w:t>
      </w:r>
    </w:p>
    <w:p w:rsidR="00755710" w:rsidRPr="00846C87" w:rsidRDefault="00755710" w:rsidP="00755710">
      <w:pPr>
        <w:pStyle w:val="ConsPlusNormal"/>
        <w:ind w:firstLine="0"/>
        <w:jc w:val="right"/>
        <w:rPr>
          <w:rFonts w:ascii="Times New Roman" w:hAnsi="Times New Roman" w:cs="Times New Roman"/>
          <w:i/>
          <w:iCs/>
          <w:color w:val="000000"/>
          <w:sz w:val="24"/>
          <w:szCs w:val="24"/>
        </w:rPr>
      </w:pPr>
      <w:r w:rsidRPr="00846C87">
        <w:rPr>
          <w:rFonts w:ascii="Times New Roman" w:hAnsi="Times New Roman" w:cs="Times New Roman"/>
          <w:color w:val="000000"/>
          <w:sz w:val="24"/>
          <w:szCs w:val="24"/>
        </w:rPr>
        <w:t xml:space="preserve">в границах </w:t>
      </w:r>
      <w:proofErr w:type="spellStart"/>
      <w:r w:rsidR="0066590B">
        <w:rPr>
          <w:rFonts w:ascii="Times New Roman" w:hAnsi="Times New Roman" w:cs="Times New Roman"/>
          <w:color w:val="000000"/>
          <w:sz w:val="24"/>
          <w:szCs w:val="24"/>
        </w:rPr>
        <w:t>Кемского</w:t>
      </w:r>
      <w:proofErr w:type="spellEnd"/>
      <w:r w:rsidR="0066590B">
        <w:rPr>
          <w:rFonts w:ascii="Times New Roman" w:hAnsi="Times New Roman" w:cs="Times New Roman"/>
          <w:color w:val="000000"/>
          <w:sz w:val="24"/>
          <w:szCs w:val="24"/>
        </w:rPr>
        <w:t xml:space="preserve"> </w:t>
      </w:r>
      <w:r w:rsidR="00411669" w:rsidRPr="00411669">
        <w:rPr>
          <w:rFonts w:ascii="Times New Roman" w:hAnsi="Times New Roman" w:cs="Times New Roman"/>
          <w:color w:val="000000"/>
          <w:sz w:val="24"/>
          <w:szCs w:val="24"/>
        </w:rPr>
        <w:t>городского поселения</w:t>
      </w:r>
    </w:p>
    <w:p w:rsidR="00755710" w:rsidRPr="00846C87" w:rsidRDefault="00755710" w:rsidP="00755710">
      <w:pPr>
        <w:pStyle w:val="ConsPlusNormal"/>
        <w:ind w:firstLine="0"/>
        <w:jc w:val="right"/>
        <w:rPr>
          <w:rFonts w:ascii="Times New Roman" w:hAnsi="Times New Roman" w:cs="Times New Roman"/>
          <w:b/>
          <w:bCs/>
          <w:color w:val="000000"/>
          <w:sz w:val="24"/>
          <w:szCs w:val="24"/>
        </w:rPr>
      </w:pPr>
    </w:p>
    <w:p w:rsidR="00755710" w:rsidRPr="008C07C3" w:rsidRDefault="00755710" w:rsidP="00755710">
      <w:pPr>
        <w:pStyle w:val="ConsPlusTitle"/>
        <w:jc w:val="center"/>
        <w:rPr>
          <w:rFonts w:ascii="Times New Roman" w:hAnsi="Times New Roman" w:cs="Times New Roman"/>
          <w:bCs w:val="0"/>
          <w:color w:val="000000"/>
          <w:sz w:val="24"/>
          <w:szCs w:val="24"/>
        </w:rPr>
      </w:pPr>
      <w:bookmarkStart w:id="5" w:name="Par381"/>
      <w:bookmarkEnd w:id="5"/>
      <w:r w:rsidRPr="008C07C3">
        <w:rPr>
          <w:rFonts w:ascii="Times New Roman" w:hAnsi="Times New Roman" w:cs="Times New Roman"/>
          <w:bCs w:val="0"/>
          <w:color w:val="000000"/>
          <w:sz w:val="24"/>
          <w:szCs w:val="24"/>
        </w:rPr>
        <w:t>Критерии</w:t>
      </w:r>
      <w:r w:rsidR="0066590B" w:rsidRPr="008C07C3">
        <w:rPr>
          <w:rFonts w:ascii="Times New Roman" w:hAnsi="Times New Roman" w:cs="Times New Roman"/>
          <w:bCs w:val="0"/>
          <w:color w:val="000000"/>
          <w:sz w:val="24"/>
          <w:szCs w:val="24"/>
        </w:rPr>
        <w:t xml:space="preserve"> </w:t>
      </w:r>
      <w:r w:rsidRPr="008C07C3">
        <w:rPr>
          <w:rFonts w:ascii="Times New Roman" w:hAnsi="Times New Roman" w:cs="Times New Roman"/>
          <w:bCs w:val="0"/>
          <w:color w:val="000000"/>
          <w:sz w:val="24"/>
          <w:szCs w:val="24"/>
        </w:rPr>
        <w:t xml:space="preserve">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администрацией </w:t>
      </w:r>
      <w:proofErr w:type="spellStart"/>
      <w:r w:rsidR="0066590B" w:rsidRPr="008C07C3">
        <w:rPr>
          <w:rFonts w:ascii="Times New Roman" w:hAnsi="Times New Roman" w:cs="Times New Roman"/>
          <w:bCs w:val="0"/>
          <w:color w:val="000000"/>
          <w:sz w:val="24"/>
          <w:szCs w:val="24"/>
        </w:rPr>
        <w:t>Кемского</w:t>
      </w:r>
      <w:proofErr w:type="spellEnd"/>
      <w:r w:rsidR="0066590B" w:rsidRPr="008C07C3">
        <w:rPr>
          <w:rFonts w:ascii="Times New Roman" w:hAnsi="Times New Roman" w:cs="Times New Roman"/>
          <w:bCs w:val="0"/>
          <w:color w:val="000000"/>
          <w:sz w:val="24"/>
          <w:szCs w:val="24"/>
        </w:rPr>
        <w:t xml:space="preserve"> муниципального района</w:t>
      </w:r>
    </w:p>
    <w:p w:rsidR="00755710" w:rsidRPr="008C07C3" w:rsidRDefault="00755710" w:rsidP="00755710">
      <w:pPr>
        <w:pStyle w:val="ConsPlusTitle"/>
        <w:jc w:val="center"/>
        <w:rPr>
          <w:rFonts w:ascii="Times New Roman" w:hAnsi="Times New Roman" w:cs="Times New Roman"/>
          <w:bCs w:val="0"/>
          <w:color w:val="000000"/>
          <w:sz w:val="24"/>
          <w:szCs w:val="24"/>
        </w:rPr>
      </w:pPr>
      <w:r w:rsidRPr="008C07C3">
        <w:rPr>
          <w:rFonts w:ascii="Times New Roman" w:hAnsi="Times New Roman" w:cs="Times New Roman"/>
          <w:bCs w:val="0"/>
          <w:color w:val="000000"/>
          <w:sz w:val="24"/>
          <w:szCs w:val="24"/>
        </w:rPr>
        <w:t>муниципального земельного контроля</w:t>
      </w:r>
    </w:p>
    <w:p w:rsidR="00755710" w:rsidRPr="0066590B" w:rsidRDefault="00755710" w:rsidP="00755710">
      <w:pPr>
        <w:pStyle w:val="ConsPlusTitle"/>
        <w:jc w:val="center"/>
        <w:rPr>
          <w:rFonts w:ascii="Times New Roman" w:hAnsi="Times New Roman" w:cs="Times New Roman"/>
          <w:b w:val="0"/>
          <w:sz w:val="24"/>
          <w:szCs w:val="24"/>
        </w:rPr>
      </w:pPr>
    </w:p>
    <w:p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1. К категории среднего риска относятся:</w:t>
      </w:r>
    </w:p>
    <w:p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б) земельные участки, расположенные полностью или частично в границах либо примыкающие к границе береговой полосы водных объектов общего пользования.</w:t>
      </w:r>
    </w:p>
    <w:p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2. К категории умеренного риска относятся земельные участки:</w:t>
      </w:r>
    </w:p>
    <w:p w:rsidR="00755710" w:rsidRPr="00846C87" w:rsidRDefault="00755710" w:rsidP="00755710">
      <w:pPr>
        <w:pStyle w:val="ConsPlusNormal"/>
        <w:spacing w:line="360" w:lineRule="auto"/>
        <w:ind w:firstLine="709"/>
        <w:jc w:val="both"/>
        <w:rPr>
          <w:rFonts w:ascii="Times New Roman" w:hAnsi="Times New Roman" w:cs="Times New Roman"/>
          <w:sz w:val="24"/>
          <w:szCs w:val="24"/>
        </w:rPr>
      </w:pPr>
      <w:proofErr w:type="gramStart"/>
      <w:r w:rsidRPr="00846C87">
        <w:rPr>
          <w:rFonts w:ascii="Times New Roman" w:hAnsi="Times New Roman" w:cs="Times New Roman"/>
          <w:color w:val="000000"/>
          <w:sz w:val="24"/>
          <w:szCs w:val="24"/>
        </w:rPr>
        <w:t>а) относящиеся к категории земель населенных пунктов;</w:t>
      </w:r>
      <w:proofErr w:type="gramEnd"/>
    </w:p>
    <w:p w:rsidR="00755710" w:rsidRPr="00846C87" w:rsidRDefault="00755710" w:rsidP="00755710">
      <w:pPr>
        <w:pStyle w:val="ConsPlusNormal"/>
        <w:spacing w:line="360" w:lineRule="auto"/>
        <w:ind w:firstLine="709"/>
        <w:jc w:val="both"/>
        <w:rPr>
          <w:rFonts w:ascii="Times New Roman" w:hAnsi="Times New Roman" w:cs="Times New Roman"/>
          <w:sz w:val="24"/>
          <w:szCs w:val="24"/>
        </w:rPr>
      </w:pPr>
      <w:proofErr w:type="gramStart"/>
      <w:r w:rsidRPr="00846C87">
        <w:rPr>
          <w:rFonts w:ascii="Times New Roman" w:hAnsi="Times New Roman" w:cs="Times New Roman"/>
          <w:color w:val="000000"/>
          <w:sz w:val="24"/>
          <w:szCs w:val="24"/>
        </w:rPr>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граничащие с землями и (или) земельными участками, относящимися к категории земель сельскохозяйственного назначения;</w:t>
      </w:r>
      <w:proofErr w:type="gramEnd"/>
    </w:p>
    <w:p w:rsidR="00755710" w:rsidRPr="00846C87" w:rsidRDefault="00755710" w:rsidP="00755710">
      <w:pPr>
        <w:pStyle w:val="ConsPlusNormal"/>
        <w:spacing w:line="360" w:lineRule="auto"/>
        <w:ind w:firstLine="709"/>
        <w:jc w:val="both"/>
        <w:rPr>
          <w:rFonts w:ascii="Times New Roman" w:hAnsi="Times New Roman" w:cs="Times New Roman"/>
          <w:sz w:val="24"/>
          <w:szCs w:val="24"/>
        </w:rPr>
      </w:pPr>
      <w:proofErr w:type="gramStart"/>
      <w:r w:rsidRPr="00846C87">
        <w:rPr>
          <w:rFonts w:ascii="Times New Roman" w:hAnsi="Times New Roman" w:cs="Times New Roman"/>
          <w:color w:val="000000"/>
          <w:sz w:val="24"/>
          <w:szCs w:val="24"/>
        </w:rPr>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roofErr w:type="gramEnd"/>
    </w:p>
    <w:p w:rsidR="00755710" w:rsidRDefault="00755710" w:rsidP="00755710">
      <w:pPr>
        <w:pStyle w:val="ConsPlusNormal"/>
        <w:widowControl w:val="0"/>
        <w:spacing w:line="360" w:lineRule="auto"/>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3. К категории низкого риска относятся все иные земельные участки, не отнесенные к категориям среднего или умеренного риска, а также части земель, на которых не образованы земельные участки.</w:t>
      </w:r>
    </w:p>
    <w:p w:rsidR="0066590B" w:rsidRDefault="0066590B" w:rsidP="00755710">
      <w:pPr>
        <w:pStyle w:val="ConsPlusNormal"/>
        <w:widowControl w:val="0"/>
        <w:spacing w:line="360" w:lineRule="auto"/>
        <w:ind w:firstLine="709"/>
        <w:jc w:val="both"/>
        <w:rPr>
          <w:rFonts w:ascii="Times New Roman" w:hAnsi="Times New Roman" w:cs="Times New Roman"/>
          <w:color w:val="000000"/>
          <w:sz w:val="24"/>
          <w:szCs w:val="24"/>
        </w:rPr>
      </w:pPr>
    </w:p>
    <w:p w:rsidR="0066590B" w:rsidRDefault="0066590B" w:rsidP="00755710">
      <w:pPr>
        <w:pStyle w:val="ConsPlusNormal"/>
        <w:widowControl w:val="0"/>
        <w:spacing w:line="360" w:lineRule="auto"/>
        <w:ind w:firstLine="709"/>
        <w:jc w:val="both"/>
        <w:rPr>
          <w:rFonts w:ascii="Times New Roman" w:hAnsi="Times New Roman" w:cs="Times New Roman"/>
          <w:color w:val="000000"/>
          <w:sz w:val="24"/>
          <w:szCs w:val="24"/>
        </w:rPr>
      </w:pPr>
    </w:p>
    <w:p w:rsidR="0066590B" w:rsidRDefault="0066590B" w:rsidP="00755710">
      <w:pPr>
        <w:pStyle w:val="ConsPlusNormal"/>
        <w:widowControl w:val="0"/>
        <w:spacing w:line="360" w:lineRule="auto"/>
        <w:ind w:firstLine="709"/>
        <w:jc w:val="both"/>
        <w:rPr>
          <w:rFonts w:ascii="Times New Roman" w:hAnsi="Times New Roman" w:cs="Times New Roman"/>
          <w:color w:val="000000"/>
          <w:sz w:val="24"/>
          <w:szCs w:val="24"/>
        </w:rPr>
      </w:pPr>
    </w:p>
    <w:p w:rsidR="0066590B" w:rsidRDefault="0066590B" w:rsidP="00755710">
      <w:pPr>
        <w:pStyle w:val="ConsPlusNormal"/>
        <w:widowControl w:val="0"/>
        <w:spacing w:line="360" w:lineRule="auto"/>
        <w:ind w:firstLine="709"/>
        <w:jc w:val="both"/>
        <w:rPr>
          <w:rFonts w:ascii="Times New Roman" w:hAnsi="Times New Roman" w:cs="Times New Roman"/>
          <w:color w:val="000000"/>
          <w:sz w:val="24"/>
          <w:szCs w:val="24"/>
        </w:rPr>
      </w:pPr>
    </w:p>
    <w:p w:rsidR="0066590B" w:rsidRDefault="0066590B" w:rsidP="00755710">
      <w:pPr>
        <w:pStyle w:val="ConsPlusNormal"/>
        <w:widowControl w:val="0"/>
        <w:spacing w:line="360" w:lineRule="auto"/>
        <w:ind w:firstLine="709"/>
        <w:jc w:val="both"/>
        <w:rPr>
          <w:rFonts w:ascii="Times New Roman" w:hAnsi="Times New Roman" w:cs="Times New Roman"/>
          <w:color w:val="000000"/>
          <w:sz w:val="24"/>
          <w:szCs w:val="24"/>
        </w:rPr>
      </w:pPr>
    </w:p>
    <w:p w:rsidR="0066590B" w:rsidRDefault="0066590B" w:rsidP="00755710">
      <w:pPr>
        <w:pStyle w:val="ConsPlusNormal"/>
        <w:widowControl w:val="0"/>
        <w:spacing w:line="360" w:lineRule="auto"/>
        <w:ind w:firstLine="709"/>
        <w:jc w:val="both"/>
        <w:rPr>
          <w:rFonts w:ascii="Times New Roman" w:hAnsi="Times New Roman" w:cs="Times New Roman"/>
          <w:color w:val="000000"/>
          <w:sz w:val="24"/>
          <w:szCs w:val="24"/>
        </w:rPr>
      </w:pPr>
    </w:p>
    <w:p w:rsidR="0066590B" w:rsidRDefault="0066590B" w:rsidP="00755710">
      <w:pPr>
        <w:pStyle w:val="ConsPlusNormal"/>
        <w:widowControl w:val="0"/>
        <w:spacing w:line="360" w:lineRule="auto"/>
        <w:ind w:firstLine="709"/>
        <w:jc w:val="both"/>
        <w:rPr>
          <w:rFonts w:ascii="Times New Roman" w:hAnsi="Times New Roman" w:cs="Times New Roman"/>
          <w:color w:val="000000"/>
          <w:sz w:val="24"/>
          <w:szCs w:val="24"/>
        </w:rPr>
      </w:pPr>
    </w:p>
    <w:p w:rsidR="0066590B" w:rsidRDefault="0066590B" w:rsidP="00755710">
      <w:pPr>
        <w:pStyle w:val="ConsPlusNormal"/>
        <w:widowControl w:val="0"/>
        <w:spacing w:line="360" w:lineRule="auto"/>
        <w:ind w:firstLine="709"/>
        <w:jc w:val="both"/>
        <w:rPr>
          <w:rFonts w:ascii="Times New Roman" w:hAnsi="Times New Roman" w:cs="Times New Roman"/>
          <w:color w:val="000000"/>
          <w:sz w:val="24"/>
          <w:szCs w:val="24"/>
        </w:rPr>
      </w:pPr>
    </w:p>
    <w:p w:rsidR="0066590B" w:rsidRPr="00846C87" w:rsidRDefault="0066590B" w:rsidP="00755710">
      <w:pPr>
        <w:pStyle w:val="ConsPlusNormal"/>
        <w:widowControl w:val="0"/>
        <w:spacing w:line="360" w:lineRule="auto"/>
        <w:ind w:firstLine="709"/>
        <w:jc w:val="both"/>
        <w:rPr>
          <w:rFonts w:ascii="Times New Roman" w:hAnsi="Times New Roman" w:cs="Times New Roman"/>
          <w:color w:val="000000"/>
          <w:sz w:val="24"/>
          <w:szCs w:val="24"/>
        </w:rPr>
      </w:pPr>
    </w:p>
    <w:p w:rsidR="00755710" w:rsidRPr="00846C87" w:rsidRDefault="00755710" w:rsidP="00755710">
      <w:pPr>
        <w:pStyle w:val="ConsPlusNormal"/>
        <w:ind w:firstLine="0"/>
        <w:jc w:val="right"/>
        <w:rPr>
          <w:rFonts w:ascii="Times New Roman" w:hAnsi="Times New Roman" w:cs="Times New Roman"/>
          <w:sz w:val="24"/>
          <w:szCs w:val="24"/>
        </w:rPr>
      </w:pPr>
      <w:r w:rsidRPr="00846C87">
        <w:rPr>
          <w:rFonts w:ascii="Times New Roman" w:hAnsi="Times New Roman" w:cs="Times New Roman"/>
          <w:color w:val="000000"/>
          <w:sz w:val="24"/>
          <w:szCs w:val="24"/>
        </w:rPr>
        <w:lastRenderedPageBreak/>
        <w:t>Приложение № 2</w:t>
      </w:r>
    </w:p>
    <w:p w:rsidR="00755710" w:rsidRPr="00846C87" w:rsidRDefault="00755710" w:rsidP="00755710">
      <w:pPr>
        <w:pStyle w:val="ConsPlusNormal"/>
        <w:ind w:firstLine="0"/>
        <w:jc w:val="right"/>
        <w:rPr>
          <w:rFonts w:ascii="Times New Roman" w:hAnsi="Times New Roman" w:cs="Times New Roman"/>
          <w:color w:val="000000"/>
          <w:sz w:val="24"/>
          <w:szCs w:val="24"/>
        </w:rPr>
      </w:pPr>
      <w:r w:rsidRPr="00846C87">
        <w:rPr>
          <w:rFonts w:ascii="Times New Roman" w:hAnsi="Times New Roman" w:cs="Times New Roman"/>
          <w:color w:val="000000"/>
          <w:sz w:val="24"/>
          <w:szCs w:val="24"/>
        </w:rPr>
        <w:t>к Положению о муниципальном земельном контрол</w:t>
      </w:r>
      <w:r w:rsidR="00E168CF">
        <w:rPr>
          <w:rFonts w:ascii="Times New Roman" w:hAnsi="Times New Roman" w:cs="Times New Roman"/>
          <w:color w:val="000000"/>
          <w:sz w:val="24"/>
          <w:szCs w:val="24"/>
        </w:rPr>
        <w:t>е</w:t>
      </w:r>
      <w:r w:rsidRPr="00846C87">
        <w:rPr>
          <w:rFonts w:ascii="Times New Roman" w:hAnsi="Times New Roman" w:cs="Times New Roman"/>
          <w:color w:val="000000"/>
          <w:sz w:val="24"/>
          <w:szCs w:val="24"/>
        </w:rPr>
        <w:t xml:space="preserve"> </w:t>
      </w:r>
    </w:p>
    <w:p w:rsidR="00755710" w:rsidRPr="00846C87" w:rsidRDefault="00755710" w:rsidP="00755710">
      <w:pPr>
        <w:pStyle w:val="ConsPlusNormal"/>
        <w:ind w:firstLine="0"/>
        <w:jc w:val="right"/>
        <w:rPr>
          <w:rFonts w:ascii="Times New Roman" w:hAnsi="Times New Roman" w:cs="Times New Roman"/>
          <w:i/>
          <w:iCs/>
          <w:color w:val="000000"/>
          <w:sz w:val="24"/>
          <w:szCs w:val="24"/>
        </w:rPr>
      </w:pPr>
      <w:r w:rsidRPr="00846C87">
        <w:rPr>
          <w:rFonts w:ascii="Times New Roman" w:hAnsi="Times New Roman" w:cs="Times New Roman"/>
          <w:color w:val="000000"/>
          <w:sz w:val="24"/>
          <w:szCs w:val="24"/>
        </w:rPr>
        <w:t>в границах</w:t>
      </w:r>
      <w:r w:rsidR="0066590B">
        <w:rPr>
          <w:rFonts w:ascii="Times New Roman" w:hAnsi="Times New Roman" w:cs="Times New Roman"/>
          <w:color w:val="000000"/>
          <w:sz w:val="24"/>
          <w:szCs w:val="24"/>
        </w:rPr>
        <w:t xml:space="preserve"> </w:t>
      </w:r>
      <w:proofErr w:type="spellStart"/>
      <w:r w:rsidR="0066590B">
        <w:rPr>
          <w:rFonts w:ascii="Times New Roman" w:hAnsi="Times New Roman" w:cs="Times New Roman"/>
          <w:color w:val="000000"/>
          <w:sz w:val="24"/>
          <w:szCs w:val="24"/>
        </w:rPr>
        <w:t>Кемского</w:t>
      </w:r>
      <w:proofErr w:type="spellEnd"/>
      <w:r w:rsidR="0066590B">
        <w:rPr>
          <w:rFonts w:ascii="Times New Roman" w:hAnsi="Times New Roman" w:cs="Times New Roman"/>
          <w:color w:val="000000"/>
          <w:sz w:val="24"/>
          <w:szCs w:val="24"/>
        </w:rPr>
        <w:t xml:space="preserve"> </w:t>
      </w:r>
      <w:r w:rsidR="00411669" w:rsidRPr="00411669">
        <w:rPr>
          <w:rFonts w:ascii="Times New Roman" w:hAnsi="Times New Roman" w:cs="Times New Roman"/>
          <w:color w:val="000000"/>
          <w:sz w:val="24"/>
          <w:szCs w:val="24"/>
        </w:rPr>
        <w:t>городского поселения</w:t>
      </w:r>
    </w:p>
    <w:p w:rsidR="00755710" w:rsidRPr="00846C87" w:rsidRDefault="00755710" w:rsidP="00755710">
      <w:pPr>
        <w:widowControl w:val="0"/>
        <w:autoSpaceDE w:val="0"/>
        <w:spacing w:line="276" w:lineRule="auto"/>
        <w:ind w:firstLine="540"/>
        <w:jc w:val="both"/>
        <w:rPr>
          <w:color w:val="000000"/>
        </w:rPr>
      </w:pPr>
    </w:p>
    <w:p w:rsidR="00BA3F1A" w:rsidRPr="00BA3F1A" w:rsidRDefault="00755710" w:rsidP="00755710">
      <w:pPr>
        <w:pStyle w:val="ConsPlusTitle"/>
        <w:jc w:val="center"/>
        <w:rPr>
          <w:rFonts w:ascii="Times New Roman" w:hAnsi="Times New Roman" w:cs="Times New Roman"/>
          <w:bCs w:val="0"/>
          <w:color w:val="000000"/>
          <w:sz w:val="24"/>
          <w:szCs w:val="24"/>
        </w:rPr>
      </w:pPr>
      <w:r w:rsidRPr="00BA3F1A">
        <w:rPr>
          <w:rFonts w:ascii="Times New Roman" w:hAnsi="Times New Roman" w:cs="Times New Roman"/>
          <w:bCs w:val="0"/>
          <w:color w:val="000000"/>
          <w:sz w:val="24"/>
          <w:szCs w:val="24"/>
        </w:rPr>
        <w:t>Индикаторы риска нарушения обязательных требований, используемые для определения необходимости проведения внеплановых</w:t>
      </w:r>
      <w:r w:rsidR="00BA3F1A" w:rsidRPr="00BA3F1A">
        <w:rPr>
          <w:rFonts w:ascii="Times New Roman" w:hAnsi="Times New Roman" w:cs="Times New Roman"/>
          <w:bCs w:val="0"/>
          <w:color w:val="000000"/>
          <w:sz w:val="24"/>
          <w:szCs w:val="24"/>
        </w:rPr>
        <w:t xml:space="preserve"> </w:t>
      </w:r>
      <w:r w:rsidRPr="00BA3F1A">
        <w:rPr>
          <w:rFonts w:ascii="Times New Roman" w:hAnsi="Times New Roman" w:cs="Times New Roman"/>
          <w:bCs w:val="0"/>
          <w:color w:val="000000"/>
          <w:sz w:val="24"/>
          <w:szCs w:val="24"/>
        </w:rPr>
        <w:t xml:space="preserve">проверок при осуществлении </w:t>
      </w:r>
    </w:p>
    <w:p w:rsidR="00562EDD" w:rsidRDefault="00755710" w:rsidP="00755710">
      <w:pPr>
        <w:pStyle w:val="ConsPlusTitle"/>
        <w:jc w:val="center"/>
        <w:rPr>
          <w:rFonts w:ascii="Times New Roman" w:hAnsi="Times New Roman" w:cs="Times New Roman"/>
          <w:bCs w:val="0"/>
          <w:color w:val="000000"/>
          <w:sz w:val="24"/>
          <w:szCs w:val="24"/>
        </w:rPr>
      </w:pPr>
      <w:r w:rsidRPr="00BA3F1A">
        <w:rPr>
          <w:rFonts w:ascii="Times New Roman" w:hAnsi="Times New Roman" w:cs="Times New Roman"/>
          <w:bCs w:val="0"/>
          <w:color w:val="000000"/>
          <w:sz w:val="24"/>
          <w:szCs w:val="24"/>
        </w:rPr>
        <w:t xml:space="preserve">администрацией </w:t>
      </w:r>
      <w:proofErr w:type="spellStart"/>
      <w:r w:rsidR="00562EDD" w:rsidRPr="00562EDD">
        <w:rPr>
          <w:rFonts w:ascii="Times New Roman" w:hAnsi="Times New Roman" w:cs="Times New Roman"/>
          <w:bCs w:val="0"/>
          <w:color w:val="000000"/>
          <w:sz w:val="24"/>
          <w:szCs w:val="24"/>
        </w:rPr>
        <w:t>Кемского</w:t>
      </w:r>
      <w:proofErr w:type="spellEnd"/>
      <w:r w:rsidR="00562EDD" w:rsidRPr="00562EDD">
        <w:rPr>
          <w:rFonts w:ascii="Times New Roman" w:hAnsi="Times New Roman" w:cs="Times New Roman"/>
          <w:bCs w:val="0"/>
          <w:color w:val="000000"/>
          <w:sz w:val="24"/>
          <w:szCs w:val="24"/>
        </w:rPr>
        <w:t xml:space="preserve"> муниципального района </w:t>
      </w:r>
    </w:p>
    <w:p w:rsidR="00755710" w:rsidRPr="00BA3F1A" w:rsidRDefault="00755710" w:rsidP="00755710">
      <w:pPr>
        <w:pStyle w:val="ConsPlusTitle"/>
        <w:jc w:val="center"/>
        <w:rPr>
          <w:rFonts w:ascii="Times New Roman" w:hAnsi="Times New Roman" w:cs="Times New Roman"/>
          <w:bCs w:val="0"/>
          <w:color w:val="000000"/>
          <w:sz w:val="24"/>
          <w:szCs w:val="24"/>
        </w:rPr>
      </w:pPr>
      <w:r w:rsidRPr="00BA3F1A">
        <w:rPr>
          <w:rFonts w:ascii="Times New Roman" w:hAnsi="Times New Roman" w:cs="Times New Roman"/>
          <w:bCs w:val="0"/>
          <w:color w:val="000000"/>
          <w:sz w:val="24"/>
          <w:szCs w:val="24"/>
        </w:rPr>
        <w:t>муниципального земельного контроля</w:t>
      </w:r>
    </w:p>
    <w:p w:rsidR="00755710" w:rsidRPr="00846C87" w:rsidRDefault="00755710" w:rsidP="00755710">
      <w:pPr>
        <w:pStyle w:val="ConsPlusNormal"/>
        <w:ind w:firstLine="540"/>
        <w:jc w:val="both"/>
        <w:rPr>
          <w:rFonts w:ascii="Times New Roman" w:hAnsi="Times New Roman" w:cs="Times New Roman"/>
          <w:color w:val="000000"/>
          <w:sz w:val="24"/>
          <w:szCs w:val="24"/>
        </w:rPr>
      </w:pPr>
    </w:p>
    <w:p w:rsidR="00755710" w:rsidRPr="00846C87" w:rsidRDefault="00755710" w:rsidP="00755710">
      <w:pPr>
        <w:pStyle w:val="ConsPlusNormal"/>
        <w:ind w:firstLine="540"/>
        <w:jc w:val="both"/>
        <w:rPr>
          <w:rFonts w:ascii="Times New Roman" w:hAnsi="Times New Roman" w:cs="Times New Roman"/>
          <w:color w:val="000000"/>
          <w:sz w:val="24"/>
          <w:szCs w:val="24"/>
        </w:rPr>
      </w:pPr>
    </w:p>
    <w:p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1. Несоответствие площади используемого гражданином, юридическим лицом, индивидуальным предпринимателем земельного участка площади земельного участка, сведения о которой содержатся в Едином государственном реестре недвижимости.</w:t>
      </w:r>
    </w:p>
    <w:p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2. Отсутствие в Едином государственном реестре недвижимости сведений о правах на используемый гражданином, юридическим лицом, индивидуальным предпринимателем земельный участок.</w:t>
      </w:r>
    </w:p>
    <w:p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3. Несоответствие использования гражданином, юридическим лицом, индивидуальным предпринимателем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w:t>
      </w:r>
    </w:p>
    <w:p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w:t>
      </w:r>
    </w:p>
    <w:p w:rsidR="00755710" w:rsidRPr="00846C87" w:rsidRDefault="00755710" w:rsidP="00755710">
      <w:pPr>
        <w:pStyle w:val="ConsPlusNormal"/>
        <w:spacing w:line="360" w:lineRule="auto"/>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 xml:space="preserve">5. Истечение одного года </w:t>
      </w:r>
      <w:proofErr w:type="gramStart"/>
      <w:r w:rsidRPr="00846C87">
        <w:rPr>
          <w:rFonts w:ascii="Times New Roman" w:hAnsi="Times New Roman" w:cs="Times New Roman"/>
          <w:color w:val="000000"/>
          <w:sz w:val="24"/>
          <w:szCs w:val="24"/>
        </w:rPr>
        <w:t>с момента возникновения в результате проведения публичных торгов на основании решения суда об изъятии земельного участка в связи</w:t>
      </w:r>
      <w:proofErr w:type="gramEnd"/>
      <w:r w:rsidRPr="00846C87">
        <w:rPr>
          <w:rFonts w:ascii="Times New Roman" w:hAnsi="Times New Roman" w:cs="Times New Roman"/>
          <w:color w:val="000000"/>
          <w:sz w:val="24"/>
          <w:szCs w:val="24"/>
        </w:rPr>
        <w:t xml:space="preserve"> с неиспользованием по целевому назначению или использованием с нарушением законодательства Российской Федерации права собственности на земельный участок из земель сельскохозяйственного назначения.</w:t>
      </w:r>
    </w:p>
    <w:p w:rsidR="00755710" w:rsidRPr="00846C87" w:rsidRDefault="00755710" w:rsidP="00BA3F1A">
      <w:pPr>
        <w:pStyle w:val="ConsPlusNormal"/>
        <w:spacing w:line="360" w:lineRule="auto"/>
        <w:ind w:firstLine="709"/>
        <w:jc w:val="both"/>
        <w:rPr>
          <w:rFonts w:ascii="Times New Roman" w:hAnsi="Times New Roman" w:cs="Times New Roman"/>
          <w:i/>
          <w:iCs/>
          <w:color w:val="000000"/>
          <w:sz w:val="24"/>
          <w:szCs w:val="24"/>
        </w:rPr>
      </w:pPr>
      <w:r w:rsidRPr="00846C87">
        <w:rPr>
          <w:rFonts w:ascii="Times New Roman" w:hAnsi="Times New Roman" w:cs="Times New Roman"/>
          <w:color w:val="000000"/>
          <w:sz w:val="24"/>
          <w:szCs w:val="24"/>
        </w:rPr>
        <w:t>6. Неисполнение обязанности по приведению земельного участка в состояние, пригодное для использования по целевому назначению.</w:t>
      </w:r>
    </w:p>
    <w:sectPr w:rsidR="00755710" w:rsidRPr="00846C87" w:rsidSect="00E90F25">
      <w:headerReference w:type="even" r:id="rId18"/>
      <w:headerReference w:type="default" r:id="rId19"/>
      <w:pgSz w:w="11906" w:h="16838"/>
      <w:pgMar w:top="1134" w:right="850" w:bottom="1134" w:left="1275"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196A" w:rsidRDefault="00E4196A" w:rsidP="00755710">
      <w:r>
        <w:separator/>
      </w:r>
    </w:p>
  </w:endnote>
  <w:endnote w:type="continuationSeparator" w:id="0">
    <w:p w:rsidR="00E4196A" w:rsidRDefault="00E4196A" w:rsidP="0075571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196A" w:rsidRDefault="00E4196A" w:rsidP="00755710">
      <w:r>
        <w:separator/>
      </w:r>
    </w:p>
  </w:footnote>
  <w:footnote w:type="continuationSeparator" w:id="0">
    <w:p w:rsidR="00E4196A" w:rsidRDefault="00E4196A" w:rsidP="007557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12654D" w:rsidP="00A205EC">
    <w:pPr>
      <w:pStyle w:val="af7"/>
      <w:framePr w:wrap="none" w:vAnchor="text" w:hAnchor="margin" w:xAlign="center" w:y="1"/>
      <w:rPr>
        <w:rStyle w:val="afb"/>
      </w:rPr>
    </w:pPr>
    <w:r>
      <w:rPr>
        <w:rStyle w:val="afb"/>
      </w:rPr>
      <w:fldChar w:fldCharType="begin"/>
    </w:r>
    <w:r w:rsidR="009B6A4F">
      <w:rPr>
        <w:rStyle w:val="afb"/>
      </w:rPr>
      <w:instrText xml:space="preserve"> PAGE </w:instrText>
    </w:r>
    <w:r>
      <w:rPr>
        <w:rStyle w:val="afb"/>
      </w:rPr>
      <w:fldChar w:fldCharType="end"/>
    </w:r>
  </w:p>
  <w:p w:rsidR="00E90F25" w:rsidRDefault="00E4196A">
    <w:pPr>
      <w:pStyle w:val="af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12654D" w:rsidP="00A205EC">
    <w:pPr>
      <w:pStyle w:val="af7"/>
      <w:framePr w:wrap="none" w:vAnchor="text" w:hAnchor="margin" w:xAlign="center" w:y="1"/>
      <w:rPr>
        <w:rStyle w:val="afb"/>
      </w:rPr>
    </w:pPr>
    <w:r>
      <w:rPr>
        <w:rStyle w:val="afb"/>
      </w:rPr>
      <w:fldChar w:fldCharType="begin"/>
    </w:r>
    <w:r w:rsidR="009B6A4F">
      <w:rPr>
        <w:rStyle w:val="afb"/>
      </w:rPr>
      <w:instrText xml:space="preserve"> PAGE </w:instrText>
    </w:r>
    <w:r>
      <w:rPr>
        <w:rStyle w:val="afb"/>
      </w:rPr>
      <w:fldChar w:fldCharType="separate"/>
    </w:r>
    <w:r w:rsidR="00057BA7">
      <w:rPr>
        <w:rStyle w:val="afb"/>
        <w:noProof/>
      </w:rPr>
      <w:t>15</w:t>
    </w:r>
    <w:r>
      <w:rPr>
        <w:rStyle w:val="afb"/>
      </w:rPr>
      <w:fldChar w:fldCharType="end"/>
    </w:r>
  </w:p>
  <w:p w:rsidR="00E90F25" w:rsidRDefault="00E4196A">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55710"/>
    <w:rsid w:val="00057BA7"/>
    <w:rsid w:val="000C28A0"/>
    <w:rsid w:val="000D6285"/>
    <w:rsid w:val="000E676F"/>
    <w:rsid w:val="001109FB"/>
    <w:rsid w:val="00122120"/>
    <w:rsid w:val="00123A0B"/>
    <w:rsid w:val="00125AC1"/>
    <w:rsid w:val="0012654D"/>
    <w:rsid w:val="001305E2"/>
    <w:rsid w:val="001847FB"/>
    <w:rsid w:val="001A6FFC"/>
    <w:rsid w:val="001B3FDA"/>
    <w:rsid w:val="00223D08"/>
    <w:rsid w:val="002537BB"/>
    <w:rsid w:val="002629AF"/>
    <w:rsid w:val="00316C44"/>
    <w:rsid w:val="0035377A"/>
    <w:rsid w:val="00372288"/>
    <w:rsid w:val="0039498F"/>
    <w:rsid w:val="003A61C1"/>
    <w:rsid w:val="003C5F72"/>
    <w:rsid w:val="00411669"/>
    <w:rsid w:val="00456F8B"/>
    <w:rsid w:val="004604AB"/>
    <w:rsid w:val="00461234"/>
    <w:rsid w:val="004717A1"/>
    <w:rsid w:val="004A5457"/>
    <w:rsid w:val="00562EDD"/>
    <w:rsid w:val="005C0B67"/>
    <w:rsid w:val="005C250B"/>
    <w:rsid w:val="005C2FDF"/>
    <w:rsid w:val="00603941"/>
    <w:rsid w:val="006223B9"/>
    <w:rsid w:val="00654D8E"/>
    <w:rsid w:val="0066590B"/>
    <w:rsid w:val="0066613F"/>
    <w:rsid w:val="006E4B3B"/>
    <w:rsid w:val="00755710"/>
    <w:rsid w:val="00763C23"/>
    <w:rsid w:val="007F2687"/>
    <w:rsid w:val="00846C87"/>
    <w:rsid w:val="008C07C3"/>
    <w:rsid w:val="008C6D3F"/>
    <w:rsid w:val="00935631"/>
    <w:rsid w:val="009428B5"/>
    <w:rsid w:val="00956A8F"/>
    <w:rsid w:val="0097160F"/>
    <w:rsid w:val="009A7A83"/>
    <w:rsid w:val="009B0C8D"/>
    <w:rsid w:val="009B6A4F"/>
    <w:rsid w:val="009D07EB"/>
    <w:rsid w:val="009D3ACB"/>
    <w:rsid w:val="00A33397"/>
    <w:rsid w:val="00A859A0"/>
    <w:rsid w:val="00B00AAA"/>
    <w:rsid w:val="00B312F4"/>
    <w:rsid w:val="00B32FE3"/>
    <w:rsid w:val="00BA3F1A"/>
    <w:rsid w:val="00C23AEB"/>
    <w:rsid w:val="00C359DC"/>
    <w:rsid w:val="00D62E3E"/>
    <w:rsid w:val="00D920B9"/>
    <w:rsid w:val="00DE27BC"/>
    <w:rsid w:val="00E168CF"/>
    <w:rsid w:val="00E4196A"/>
    <w:rsid w:val="00EC6D28"/>
    <w:rsid w:val="00EF0CCF"/>
    <w:rsid w:val="00F46683"/>
    <w:rsid w:val="00F5314D"/>
    <w:rsid w:val="00F62C4F"/>
    <w:rsid w:val="00F708F9"/>
    <w:rsid w:val="00F77360"/>
    <w:rsid w:val="00FE14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710"/>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755710"/>
    <w:pPr>
      <w:numPr>
        <w:ilvl w:val="2"/>
        <w:numId w:val="1"/>
      </w:numPr>
      <w:spacing w:before="140" w:after="120"/>
      <w:outlineLvl w:val="2"/>
    </w:pPr>
    <w:rPr>
      <w:sz w:val="28"/>
      <w:szCs w:val="28"/>
    </w:rPr>
  </w:style>
  <w:style w:type="paragraph" w:styleId="4">
    <w:name w:val="heading 4"/>
    <w:basedOn w:val="a"/>
    <w:next w:val="a"/>
    <w:link w:val="40"/>
    <w:qFormat/>
    <w:rsid w:val="00755710"/>
    <w:pPr>
      <w:keepNext/>
      <w:numPr>
        <w:ilvl w:val="3"/>
        <w:numId w:val="1"/>
      </w:numPr>
      <w:spacing w:before="240" w:after="60"/>
      <w:outlineLvl w:val="3"/>
    </w:pPr>
    <w:rPr>
      <w:b/>
      <w:bCs/>
    </w:rPr>
  </w:style>
  <w:style w:type="paragraph" w:styleId="5">
    <w:name w:val="heading 5"/>
    <w:basedOn w:val="a"/>
    <w:next w:val="6"/>
    <w:link w:val="50"/>
    <w:qFormat/>
    <w:rsid w:val="00755710"/>
    <w:pPr>
      <w:numPr>
        <w:ilvl w:val="4"/>
        <w:numId w:val="1"/>
      </w:numPr>
      <w:spacing w:before="480"/>
      <w:jc w:val="center"/>
      <w:outlineLvl w:val="4"/>
    </w:pPr>
    <w:rPr>
      <w:sz w:val="40"/>
      <w:szCs w:val="20"/>
    </w:rPr>
  </w:style>
  <w:style w:type="paragraph" w:styleId="6">
    <w:name w:val="heading 6"/>
    <w:basedOn w:val="a"/>
    <w:next w:val="a"/>
    <w:link w:val="60"/>
    <w:qFormat/>
    <w:rsid w:val="00755710"/>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755710"/>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75571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75571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755710"/>
    <w:rPr>
      <w:rFonts w:ascii="Times New Roman" w:eastAsia="Times New Roman" w:hAnsi="Times New Roman" w:cs="Times New Roman"/>
      <w:b/>
      <w:bCs/>
      <w:lang w:eastAsia="ru-RU"/>
    </w:rPr>
  </w:style>
  <w:style w:type="character" w:customStyle="1" w:styleId="WW8Num1z0">
    <w:name w:val="WW8Num1z0"/>
    <w:rsid w:val="00755710"/>
  </w:style>
  <w:style w:type="character" w:customStyle="1" w:styleId="WW8Num1z1">
    <w:name w:val="WW8Num1z1"/>
    <w:rsid w:val="00755710"/>
  </w:style>
  <w:style w:type="character" w:customStyle="1" w:styleId="WW8Num1z2">
    <w:name w:val="WW8Num1z2"/>
    <w:rsid w:val="00755710"/>
  </w:style>
  <w:style w:type="character" w:customStyle="1" w:styleId="WW8Num1z3">
    <w:name w:val="WW8Num1z3"/>
    <w:rsid w:val="00755710"/>
  </w:style>
  <w:style w:type="character" w:customStyle="1" w:styleId="WW8Num1z4">
    <w:name w:val="WW8Num1z4"/>
    <w:rsid w:val="00755710"/>
  </w:style>
  <w:style w:type="character" w:customStyle="1" w:styleId="WW8Num1z5">
    <w:name w:val="WW8Num1z5"/>
    <w:rsid w:val="00755710"/>
  </w:style>
  <w:style w:type="character" w:customStyle="1" w:styleId="WW8Num1z6">
    <w:name w:val="WW8Num1z6"/>
    <w:rsid w:val="00755710"/>
  </w:style>
  <w:style w:type="character" w:customStyle="1" w:styleId="WW8Num1z7">
    <w:name w:val="WW8Num1z7"/>
    <w:rsid w:val="00755710"/>
  </w:style>
  <w:style w:type="character" w:customStyle="1" w:styleId="WW8Num1z8">
    <w:name w:val="WW8Num1z8"/>
    <w:rsid w:val="00755710"/>
  </w:style>
  <w:style w:type="character" w:customStyle="1" w:styleId="WW8Num2z0">
    <w:name w:val="WW8Num2z0"/>
    <w:rsid w:val="00755710"/>
    <w:rPr>
      <w:rFonts w:hint="default"/>
      <w:b w:val="0"/>
      <w:i w:val="0"/>
      <w:color w:val="000000"/>
    </w:rPr>
  </w:style>
  <w:style w:type="character" w:customStyle="1" w:styleId="WW8Num2z1">
    <w:name w:val="WW8Num2z1"/>
    <w:rsid w:val="00755710"/>
  </w:style>
  <w:style w:type="character" w:customStyle="1" w:styleId="WW8Num2z2">
    <w:name w:val="WW8Num2z2"/>
    <w:rsid w:val="00755710"/>
  </w:style>
  <w:style w:type="character" w:customStyle="1" w:styleId="WW8Num2z3">
    <w:name w:val="WW8Num2z3"/>
    <w:rsid w:val="00755710"/>
  </w:style>
  <w:style w:type="character" w:customStyle="1" w:styleId="WW8Num2z4">
    <w:name w:val="WW8Num2z4"/>
    <w:rsid w:val="00755710"/>
  </w:style>
  <w:style w:type="character" w:customStyle="1" w:styleId="WW8Num2z5">
    <w:name w:val="WW8Num2z5"/>
    <w:rsid w:val="00755710"/>
  </w:style>
  <w:style w:type="character" w:customStyle="1" w:styleId="WW8Num2z6">
    <w:name w:val="WW8Num2z6"/>
    <w:rsid w:val="00755710"/>
  </w:style>
  <w:style w:type="character" w:customStyle="1" w:styleId="WW8Num2z7">
    <w:name w:val="WW8Num2z7"/>
    <w:rsid w:val="00755710"/>
  </w:style>
  <w:style w:type="character" w:customStyle="1" w:styleId="WW8Num2z8">
    <w:name w:val="WW8Num2z8"/>
    <w:rsid w:val="00755710"/>
  </w:style>
  <w:style w:type="character" w:customStyle="1" w:styleId="WW8Num3z0">
    <w:name w:val="WW8Num3z0"/>
    <w:rsid w:val="00755710"/>
    <w:rPr>
      <w:rFonts w:hint="default"/>
    </w:rPr>
  </w:style>
  <w:style w:type="character" w:customStyle="1" w:styleId="WW8Num3z1">
    <w:name w:val="WW8Num3z1"/>
    <w:rsid w:val="00755710"/>
  </w:style>
  <w:style w:type="character" w:customStyle="1" w:styleId="WW8Num3z2">
    <w:name w:val="WW8Num3z2"/>
    <w:rsid w:val="00755710"/>
  </w:style>
  <w:style w:type="character" w:customStyle="1" w:styleId="WW8Num3z3">
    <w:name w:val="WW8Num3z3"/>
    <w:rsid w:val="00755710"/>
  </w:style>
  <w:style w:type="character" w:customStyle="1" w:styleId="WW8Num3z4">
    <w:name w:val="WW8Num3z4"/>
    <w:rsid w:val="00755710"/>
  </w:style>
  <w:style w:type="character" w:customStyle="1" w:styleId="WW8Num3z5">
    <w:name w:val="WW8Num3z5"/>
    <w:rsid w:val="00755710"/>
  </w:style>
  <w:style w:type="character" w:customStyle="1" w:styleId="WW8Num3z6">
    <w:name w:val="WW8Num3z6"/>
    <w:rsid w:val="00755710"/>
  </w:style>
  <w:style w:type="character" w:customStyle="1" w:styleId="WW8Num3z7">
    <w:name w:val="WW8Num3z7"/>
    <w:rsid w:val="00755710"/>
  </w:style>
  <w:style w:type="character" w:customStyle="1" w:styleId="WW8Num3z8">
    <w:name w:val="WW8Num3z8"/>
    <w:rsid w:val="00755710"/>
  </w:style>
  <w:style w:type="character" w:customStyle="1" w:styleId="WW8Num4z0">
    <w:name w:val="WW8Num4z0"/>
    <w:rsid w:val="00755710"/>
    <w:rPr>
      <w:rFonts w:hint="default"/>
    </w:rPr>
  </w:style>
  <w:style w:type="character" w:customStyle="1" w:styleId="WW8Num5z0">
    <w:name w:val="WW8Num5z0"/>
    <w:rsid w:val="00755710"/>
    <w:rPr>
      <w:rFonts w:hint="default"/>
    </w:rPr>
  </w:style>
  <w:style w:type="character" w:customStyle="1" w:styleId="10">
    <w:name w:val="Основной шрифт абзаца1"/>
    <w:rsid w:val="00755710"/>
  </w:style>
  <w:style w:type="character" w:customStyle="1" w:styleId="a4">
    <w:name w:val="Текст выноски Знак"/>
    <w:rsid w:val="00755710"/>
    <w:rPr>
      <w:rFonts w:ascii="Tahoma" w:hAnsi="Tahoma" w:cs="Tahoma"/>
      <w:sz w:val="16"/>
      <w:szCs w:val="16"/>
    </w:rPr>
  </w:style>
  <w:style w:type="character" w:styleId="a5">
    <w:name w:val="Hyperlink"/>
    <w:rsid w:val="00755710"/>
    <w:rPr>
      <w:color w:val="0000FF"/>
      <w:u w:val="single"/>
    </w:rPr>
  </w:style>
  <w:style w:type="character" w:customStyle="1" w:styleId="a6">
    <w:name w:val="Гипертекстовая ссылка"/>
    <w:rsid w:val="00755710"/>
    <w:rPr>
      <w:rFonts w:cs="Times New Roman"/>
      <w:color w:val="106BBE"/>
    </w:rPr>
  </w:style>
  <w:style w:type="character" w:customStyle="1" w:styleId="a7">
    <w:name w:val="Схема документа Знак"/>
    <w:rsid w:val="00755710"/>
    <w:rPr>
      <w:rFonts w:ascii="Tahoma" w:hAnsi="Tahoma" w:cs="Tahoma"/>
      <w:sz w:val="16"/>
      <w:szCs w:val="16"/>
    </w:rPr>
  </w:style>
  <w:style w:type="character" w:customStyle="1" w:styleId="a8">
    <w:name w:val="Название Знак"/>
    <w:rsid w:val="00755710"/>
    <w:rPr>
      <w:b/>
      <w:bCs/>
      <w:sz w:val="28"/>
      <w:szCs w:val="24"/>
    </w:rPr>
  </w:style>
  <w:style w:type="character" w:customStyle="1" w:styleId="a9">
    <w:name w:val="Подзаголовок Знак"/>
    <w:rsid w:val="00755710"/>
    <w:rPr>
      <w:b/>
      <w:sz w:val="28"/>
    </w:rPr>
  </w:style>
  <w:style w:type="character" w:customStyle="1" w:styleId="aa">
    <w:name w:val="Текст сноски Знак"/>
    <w:basedOn w:val="10"/>
    <w:rsid w:val="00755710"/>
  </w:style>
  <w:style w:type="character" w:customStyle="1" w:styleId="ab">
    <w:name w:val="Символ сноски"/>
    <w:rsid w:val="00755710"/>
    <w:rPr>
      <w:vertAlign w:val="superscript"/>
    </w:rPr>
  </w:style>
  <w:style w:type="character" w:styleId="ac">
    <w:name w:val="FollowedHyperlink"/>
    <w:rsid w:val="00755710"/>
    <w:rPr>
      <w:color w:val="800000"/>
      <w:u w:val="single"/>
    </w:rPr>
  </w:style>
  <w:style w:type="paragraph" w:customStyle="1" w:styleId="1">
    <w:name w:val="Заголовок1"/>
    <w:basedOn w:val="a"/>
    <w:next w:val="a0"/>
    <w:rsid w:val="00755710"/>
    <w:pPr>
      <w:jc w:val="center"/>
    </w:pPr>
    <w:rPr>
      <w:b/>
      <w:bCs/>
      <w:lang/>
    </w:rPr>
  </w:style>
  <w:style w:type="paragraph" w:styleId="a0">
    <w:name w:val="Body Text"/>
    <w:basedOn w:val="a"/>
    <w:link w:val="ad"/>
    <w:rsid w:val="00755710"/>
    <w:pPr>
      <w:ind w:right="-483"/>
      <w:jc w:val="both"/>
    </w:pPr>
    <w:rPr>
      <w:b/>
      <w:bCs/>
    </w:rPr>
  </w:style>
  <w:style w:type="character" w:customStyle="1" w:styleId="ad">
    <w:name w:val="Основной текст Знак"/>
    <w:basedOn w:val="a1"/>
    <w:link w:val="a0"/>
    <w:rsid w:val="00755710"/>
    <w:rPr>
      <w:rFonts w:ascii="Times New Roman" w:eastAsia="Times New Roman" w:hAnsi="Times New Roman" w:cs="Times New Roman"/>
      <w:b/>
      <w:bCs/>
      <w:sz w:val="24"/>
      <w:szCs w:val="24"/>
      <w:lang w:eastAsia="ru-RU"/>
    </w:rPr>
  </w:style>
  <w:style w:type="paragraph" w:styleId="ae">
    <w:name w:val="List"/>
    <w:basedOn w:val="a0"/>
    <w:rsid w:val="00755710"/>
    <w:rPr>
      <w:rFonts w:cs="Droid Sans Devanagari"/>
    </w:rPr>
  </w:style>
  <w:style w:type="paragraph" w:styleId="af">
    <w:name w:val="caption"/>
    <w:basedOn w:val="a"/>
    <w:qFormat/>
    <w:rsid w:val="00755710"/>
    <w:pPr>
      <w:suppressLineNumbers/>
      <w:spacing w:before="120" w:after="120"/>
    </w:pPr>
    <w:rPr>
      <w:rFonts w:cs="Droid Sans Devanagari"/>
      <w:i/>
      <w:iCs/>
    </w:rPr>
  </w:style>
  <w:style w:type="paragraph" w:customStyle="1" w:styleId="11">
    <w:name w:val="Указатель1"/>
    <w:basedOn w:val="a"/>
    <w:rsid w:val="00755710"/>
    <w:pPr>
      <w:suppressLineNumbers/>
    </w:pPr>
    <w:rPr>
      <w:rFonts w:cs="Droid Sans Devanagari"/>
    </w:rPr>
  </w:style>
  <w:style w:type="paragraph" w:customStyle="1" w:styleId="ConsNonformat">
    <w:name w:val="ConsNonformat"/>
    <w:rsid w:val="0075571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755710"/>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755710"/>
    <w:rPr>
      <w:rFonts w:ascii="Verdana" w:hAnsi="Verdana" w:cs="Verdana"/>
      <w:sz w:val="20"/>
      <w:szCs w:val="20"/>
      <w:lang w:val="en-US"/>
    </w:rPr>
  </w:style>
  <w:style w:type="paragraph" w:styleId="af1">
    <w:name w:val="No Spacing"/>
    <w:qFormat/>
    <w:rsid w:val="00755710"/>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755710"/>
    <w:rPr>
      <w:rFonts w:ascii="Tahoma" w:hAnsi="Tahoma" w:cs="Tahoma"/>
      <w:sz w:val="16"/>
      <w:szCs w:val="16"/>
      <w:lang/>
    </w:rPr>
  </w:style>
  <w:style w:type="character" w:customStyle="1" w:styleId="12">
    <w:name w:val="Текст выноски Знак1"/>
    <w:basedOn w:val="a1"/>
    <w:link w:val="af2"/>
    <w:rsid w:val="00755710"/>
    <w:rPr>
      <w:rFonts w:ascii="Tahoma" w:eastAsia="Times New Roman" w:hAnsi="Tahoma" w:cs="Tahoma"/>
      <w:sz w:val="16"/>
      <w:szCs w:val="16"/>
      <w:lang w:eastAsia="ru-RU"/>
    </w:rPr>
  </w:style>
  <w:style w:type="paragraph" w:customStyle="1" w:styleId="ConsTitle">
    <w:name w:val="ConsTitle"/>
    <w:rsid w:val="0075571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5571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755710"/>
    <w:pPr>
      <w:suppressAutoHyphens/>
      <w:spacing w:before="280" w:after="280"/>
    </w:pPr>
    <w:rPr>
      <w:rFonts w:ascii="Tahoma" w:hAnsi="Tahoma" w:cs="Tahoma"/>
      <w:sz w:val="20"/>
      <w:szCs w:val="20"/>
      <w:lang w:val="en-US"/>
    </w:rPr>
  </w:style>
  <w:style w:type="paragraph" w:customStyle="1" w:styleId="s1">
    <w:name w:val="s_1"/>
    <w:basedOn w:val="a"/>
    <w:rsid w:val="00755710"/>
    <w:pPr>
      <w:ind w:firstLine="720"/>
      <w:jc w:val="both"/>
    </w:pPr>
    <w:rPr>
      <w:rFonts w:ascii="Arial" w:hAnsi="Arial" w:cs="Arial"/>
      <w:sz w:val="26"/>
      <w:szCs w:val="26"/>
    </w:rPr>
  </w:style>
  <w:style w:type="paragraph" w:customStyle="1" w:styleId="13">
    <w:name w:val="Схема документа1"/>
    <w:basedOn w:val="a"/>
    <w:rsid w:val="00755710"/>
    <w:rPr>
      <w:rFonts w:ascii="Tahoma" w:hAnsi="Tahoma" w:cs="Tahoma"/>
      <w:sz w:val="16"/>
      <w:szCs w:val="16"/>
      <w:lang/>
    </w:rPr>
  </w:style>
  <w:style w:type="paragraph" w:customStyle="1" w:styleId="af4">
    <w:name w:val="Текст в заданном формате"/>
    <w:basedOn w:val="a"/>
    <w:rsid w:val="00755710"/>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755710"/>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755710"/>
    <w:pPr>
      <w:jc w:val="center"/>
    </w:pPr>
    <w:rPr>
      <w:b/>
      <w:szCs w:val="20"/>
      <w:lang/>
    </w:rPr>
  </w:style>
  <w:style w:type="character" w:customStyle="1" w:styleId="15">
    <w:name w:val="Подзаголовок Знак1"/>
    <w:basedOn w:val="a1"/>
    <w:link w:val="af5"/>
    <w:rsid w:val="00755710"/>
    <w:rPr>
      <w:rFonts w:ascii="Times New Roman" w:eastAsia="Times New Roman" w:hAnsi="Times New Roman" w:cs="Times New Roman"/>
      <w:b/>
      <w:sz w:val="24"/>
      <w:szCs w:val="20"/>
      <w:lang w:eastAsia="ru-RU"/>
    </w:rPr>
  </w:style>
  <w:style w:type="paragraph" w:styleId="af6">
    <w:name w:val="footnote text"/>
    <w:basedOn w:val="a"/>
    <w:link w:val="16"/>
    <w:rsid w:val="00755710"/>
    <w:rPr>
      <w:sz w:val="20"/>
      <w:szCs w:val="20"/>
    </w:rPr>
  </w:style>
  <w:style w:type="character" w:customStyle="1" w:styleId="16">
    <w:name w:val="Текст сноски Знак1"/>
    <w:basedOn w:val="a1"/>
    <w:link w:val="af6"/>
    <w:rsid w:val="00755710"/>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755710"/>
    <w:pPr>
      <w:tabs>
        <w:tab w:val="center" w:pos="4677"/>
        <w:tab w:val="right" w:pos="9355"/>
      </w:tabs>
    </w:pPr>
  </w:style>
  <w:style w:type="character" w:customStyle="1" w:styleId="af8">
    <w:name w:val="Верхний колонтитул Знак"/>
    <w:basedOn w:val="a1"/>
    <w:link w:val="af7"/>
    <w:uiPriority w:val="99"/>
    <w:rsid w:val="00755710"/>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755710"/>
    <w:pPr>
      <w:tabs>
        <w:tab w:val="center" w:pos="4677"/>
        <w:tab w:val="right" w:pos="9355"/>
      </w:tabs>
    </w:pPr>
  </w:style>
  <w:style w:type="character" w:customStyle="1" w:styleId="afa">
    <w:name w:val="Нижний колонтитул Знак"/>
    <w:basedOn w:val="a1"/>
    <w:link w:val="af9"/>
    <w:uiPriority w:val="99"/>
    <w:rsid w:val="00755710"/>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755710"/>
  </w:style>
  <w:style w:type="character" w:styleId="afc">
    <w:name w:val="annotation reference"/>
    <w:uiPriority w:val="99"/>
    <w:semiHidden/>
    <w:unhideWhenUsed/>
    <w:rsid w:val="00755710"/>
    <w:rPr>
      <w:sz w:val="16"/>
      <w:szCs w:val="16"/>
    </w:rPr>
  </w:style>
  <w:style w:type="paragraph" w:styleId="afd">
    <w:name w:val="annotation text"/>
    <w:basedOn w:val="a"/>
    <w:link w:val="afe"/>
    <w:uiPriority w:val="99"/>
    <w:unhideWhenUsed/>
    <w:rsid w:val="00755710"/>
    <w:rPr>
      <w:sz w:val="20"/>
      <w:szCs w:val="20"/>
    </w:rPr>
  </w:style>
  <w:style w:type="character" w:customStyle="1" w:styleId="afe">
    <w:name w:val="Текст примечания Знак"/>
    <w:basedOn w:val="a1"/>
    <w:link w:val="afd"/>
    <w:uiPriority w:val="99"/>
    <w:rsid w:val="00755710"/>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55710"/>
    <w:rPr>
      <w:b/>
      <w:bCs/>
    </w:rPr>
  </w:style>
  <w:style w:type="character" w:customStyle="1" w:styleId="aff0">
    <w:name w:val="Тема примечания Знак"/>
    <w:basedOn w:val="afe"/>
    <w:link w:val="aff"/>
    <w:uiPriority w:val="99"/>
    <w:semiHidden/>
    <w:rsid w:val="0075571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755710"/>
  </w:style>
  <w:style w:type="character" w:styleId="aff1">
    <w:name w:val="footnote reference"/>
    <w:uiPriority w:val="99"/>
    <w:semiHidden/>
    <w:unhideWhenUsed/>
    <w:rsid w:val="00755710"/>
    <w:rPr>
      <w:vertAlign w:val="superscript"/>
    </w:rPr>
  </w:style>
  <w:style w:type="character" w:styleId="aff2">
    <w:name w:val="Emphasis"/>
    <w:uiPriority w:val="20"/>
    <w:qFormat/>
    <w:rsid w:val="00755710"/>
    <w:rPr>
      <w:i/>
      <w:iCs/>
    </w:rPr>
  </w:style>
  <w:style w:type="paragraph" w:styleId="31">
    <w:name w:val="Body Text 3"/>
    <w:basedOn w:val="a"/>
    <w:link w:val="32"/>
    <w:uiPriority w:val="99"/>
    <w:semiHidden/>
    <w:unhideWhenUsed/>
    <w:rsid w:val="00846C87"/>
    <w:pPr>
      <w:spacing w:after="120"/>
    </w:pPr>
    <w:rPr>
      <w:sz w:val="16"/>
      <w:szCs w:val="16"/>
    </w:rPr>
  </w:style>
  <w:style w:type="character" w:customStyle="1" w:styleId="32">
    <w:name w:val="Основной текст 3 Знак"/>
    <w:basedOn w:val="a1"/>
    <w:link w:val="31"/>
    <w:uiPriority w:val="99"/>
    <w:semiHidden/>
    <w:rsid w:val="00846C87"/>
    <w:rPr>
      <w:rFonts w:ascii="Times New Roman" w:eastAsia="Times New Roman" w:hAnsi="Times New Roman" w:cs="Times New Roman"/>
      <w:sz w:val="16"/>
      <w:szCs w:val="16"/>
      <w:lang w:eastAsia="ru-RU"/>
    </w:rPr>
  </w:style>
  <w:style w:type="table" w:styleId="aff3">
    <w:name w:val="Table Grid"/>
    <w:basedOn w:val="a2"/>
    <w:uiPriority w:val="39"/>
    <w:rsid w:val="00846C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login.consultant.ru/link/?req=doc&amp;base=LAW&amp;n=358750&amp;date=25.06.2021&amp;demo=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 TargetMode="External"/><Relationship Id="rId17" Type="http://schemas.openxmlformats.org/officeDocument/2006/relationships/hyperlink" Target="https://login.consultant.ru/link/?req=doc&amp;base=LAW&amp;n=382667&amp;date=25.06.2021&amp;demo=1&amp;dst=431&amp;f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358750&amp;date=25.06.2021&amp;demo=1&amp;dst=100998&amp;fld=13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amp;dst=100512&amp;fld=13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73617&amp;date=25.06.2021&amp;demo=1&amp;dst=100011&amp;fld=134" TargetMode="External"/><Relationship Id="rId10" Type="http://schemas.openxmlformats.org/officeDocument/2006/relationships/hyperlink" Target="_blan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hyperlink" Target="https://login.consultant.ru/link/?req=doc&amp;base=LAW&amp;n=378980&amp;date=25.06.2021&amp;demo=1&amp;dst=100014&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599C4-0C28-4A8A-8285-E6A30B872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Pages>
  <Words>6847</Words>
  <Characters>39032</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64</cp:revision>
  <cp:lastPrinted>2021-11-23T06:59:00Z</cp:lastPrinted>
  <dcterms:created xsi:type="dcterms:W3CDTF">2021-08-23T11:10:00Z</dcterms:created>
  <dcterms:modified xsi:type="dcterms:W3CDTF">2021-11-23T06:59:00Z</dcterms:modified>
</cp:coreProperties>
</file>