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B1AB1" w14:textId="77777777" w:rsidR="002778DF" w:rsidRDefault="002778DF" w:rsidP="002778DF">
      <w:pPr>
        <w:jc w:val="center"/>
      </w:pPr>
      <w:r w:rsidRPr="002B730A">
        <w:rPr>
          <w:noProof/>
          <w:lang w:eastAsia="ru-RU"/>
        </w:rPr>
        <w:drawing>
          <wp:inline distT="0" distB="0" distL="0" distR="0" wp14:anchorId="4DE2A81A" wp14:editId="0B57DB25">
            <wp:extent cx="65722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BF281" w14:textId="77777777" w:rsidR="002778DF" w:rsidRPr="008C406D" w:rsidRDefault="002778DF" w:rsidP="002778DF">
      <w:pPr>
        <w:jc w:val="center"/>
        <w:rPr>
          <w:b/>
        </w:rPr>
      </w:pPr>
      <w:r w:rsidRPr="008C406D">
        <w:rPr>
          <w:b/>
        </w:rPr>
        <w:t>Российская Федерация</w:t>
      </w:r>
    </w:p>
    <w:p w14:paraId="2ED348F5" w14:textId="77777777" w:rsidR="002778DF" w:rsidRPr="008C406D" w:rsidRDefault="002778DF" w:rsidP="002778DF">
      <w:pPr>
        <w:jc w:val="center"/>
        <w:rPr>
          <w:b/>
        </w:rPr>
      </w:pPr>
      <w:r w:rsidRPr="008C406D">
        <w:rPr>
          <w:b/>
        </w:rPr>
        <w:t>Республика Карелия</w:t>
      </w:r>
    </w:p>
    <w:p w14:paraId="7AA2AFD9" w14:textId="77777777" w:rsidR="002778DF" w:rsidRPr="008C406D" w:rsidRDefault="002778DF" w:rsidP="002778DF">
      <w:pPr>
        <w:jc w:val="center"/>
        <w:rPr>
          <w:b/>
        </w:rPr>
      </w:pPr>
      <w:r w:rsidRPr="008C406D">
        <w:rPr>
          <w:b/>
        </w:rPr>
        <w:t>Совет Кемского городского поселения</w:t>
      </w:r>
    </w:p>
    <w:p w14:paraId="4E4117A9" w14:textId="77777777" w:rsidR="002778DF" w:rsidRPr="008C406D" w:rsidRDefault="002778DF" w:rsidP="002778DF">
      <w:pPr>
        <w:jc w:val="center"/>
        <w:rPr>
          <w:b/>
        </w:rPr>
      </w:pPr>
    </w:p>
    <w:p w14:paraId="323583BD" w14:textId="32CBD11E" w:rsidR="002778DF" w:rsidRDefault="002778DF" w:rsidP="002778DF">
      <w:pPr>
        <w:jc w:val="center"/>
        <w:rPr>
          <w:b/>
        </w:rPr>
      </w:pPr>
      <w:r w:rsidRPr="008C406D">
        <w:rPr>
          <w:b/>
        </w:rPr>
        <w:t>РЕШЕНИЕ</w:t>
      </w:r>
    </w:p>
    <w:p w14:paraId="502242F7" w14:textId="4D6FDA1E" w:rsidR="00A545C2" w:rsidRDefault="00A545C2" w:rsidP="002778DF">
      <w:pPr>
        <w:jc w:val="center"/>
        <w:rPr>
          <w:b/>
        </w:rPr>
      </w:pPr>
    </w:p>
    <w:p w14:paraId="570F8950" w14:textId="6D920E04" w:rsidR="00A545C2" w:rsidRDefault="00A545C2" w:rsidP="00A545C2">
      <w:pPr>
        <w:rPr>
          <w:b/>
        </w:rPr>
      </w:pPr>
      <w:r>
        <w:rPr>
          <w:b/>
        </w:rPr>
        <w:t>22 декабря 2022 года</w:t>
      </w:r>
    </w:p>
    <w:p w14:paraId="17309C40" w14:textId="0239F3E0" w:rsidR="00A545C2" w:rsidRDefault="00A545C2" w:rsidP="00A545C2">
      <w:pPr>
        <w:rPr>
          <w:b/>
        </w:rPr>
      </w:pPr>
      <w:r>
        <w:rPr>
          <w:b/>
        </w:rPr>
        <w:t>Г. Кемь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№ 5-15/89</w:t>
      </w:r>
    </w:p>
    <w:p w14:paraId="3FB3FE8B" w14:textId="77777777" w:rsidR="008E6173" w:rsidRDefault="008E6173" w:rsidP="00466431">
      <w:pPr>
        <w:rPr>
          <w:b/>
        </w:rPr>
      </w:pPr>
    </w:p>
    <w:p w14:paraId="5FA6318A" w14:textId="44FA1396" w:rsidR="002778DF" w:rsidRDefault="00AC787C" w:rsidP="002778DF">
      <w:pPr>
        <w:spacing w:before="480"/>
        <w:jc w:val="center"/>
        <w:rPr>
          <w:b/>
          <w:bCs/>
          <w:spacing w:val="-1"/>
        </w:rPr>
      </w:pPr>
      <w:r>
        <w:rPr>
          <w:b/>
          <w:bCs/>
          <w:spacing w:val="-1"/>
        </w:rPr>
        <w:t xml:space="preserve">О внесении изменений в решение Совета Кемского городского поселения </w:t>
      </w:r>
      <w:r w:rsidR="00A545C2">
        <w:rPr>
          <w:b/>
          <w:bCs/>
          <w:spacing w:val="-1"/>
        </w:rPr>
        <w:t xml:space="preserve">от 15 сентября 2021 года </w:t>
      </w:r>
      <w:r w:rsidR="009B4B4B">
        <w:rPr>
          <w:b/>
          <w:bCs/>
          <w:spacing w:val="-1"/>
        </w:rPr>
        <w:t>№ 4-59/235 «</w:t>
      </w:r>
      <w:r w:rsidR="002778DF" w:rsidRPr="00182436">
        <w:rPr>
          <w:b/>
          <w:bCs/>
          <w:spacing w:val="-1"/>
        </w:rPr>
        <w:t>Об утверждении Порядка выдвижения, внесения, обсуждения и рассмотрения инициативных проектов в Кемском городском поселении</w:t>
      </w:r>
      <w:r w:rsidR="009B4B4B">
        <w:rPr>
          <w:b/>
          <w:bCs/>
          <w:spacing w:val="-1"/>
        </w:rPr>
        <w:t>»</w:t>
      </w:r>
    </w:p>
    <w:p w14:paraId="500FECB5" w14:textId="77777777" w:rsidR="002778DF" w:rsidRPr="00466431" w:rsidRDefault="002778DF" w:rsidP="002778DF">
      <w:pPr>
        <w:spacing w:before="480"/>
        <w:jc w:val="center"/>
        <w:rPr>
          <w:b/>
          <w:bCs/>
        </w:rPr>
      </w:pPr>
      <w:r w:rsidRPr="00466431">
        <w:rPr>
          <w:b/>
          <w:bCs/>
        </w:rPr>
        <w:t>Совет Кемского городского поселения РЕШИЛ:</w:t>
      </w:r>
    </w:p>
    <w:p w14:paraId="13CEC12F" w14:textId="096FB439" w:rsidR="00C07A6F" w:rsidRDefault="002778DF" w:rsidP="00C07A6F">
      <w:pPr>
        <w:pStyle w:val="a7"/>
        <w:spacing w:before="480"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 xml:space="preserve">1. </w:t>
      </w:r>
      <w:r w:rsidR="00C07A6F" w:rsidRPr="00C07A6F">
        <w:rPr>
          <w:bCs/>
          <w:spacing w:val="-1"/>
          <w:sz w:val="24"/>
          <w:szCs w:val="24"/>
        </w:rPr>
        <w:t xml:space="preserve">Внести в Порядок выдвижения, внесения, обсуждения и рассмотрения инициативных проектов в Кемском муниципальном районе, утверждённый решением Совета Кемского </w:t>
      </w:r>
      <w:r w:rsidR="00C07A6F">
        <w:rPr>
          <w:bCs/>
          <w:spacing w:val="-1"/>
          <w:sz w:val="24"/>
          <w:szCs w:val="24"/>
        </w:rPr>
        <w:t>городского поселения</w:t>
      </w:r>
      <w:r w:rsidR="00C07A6F" w:rsidRPr="00C07A6F">
        <w:rPr>
          <w:bCs/>
          <w:spacing w:val="-1"/>
          <w:sz w:val="24"/>
          <w:szCs w:val="24"/>
        </w:rPr>
        <w:t xml:space="preserve"> № 4-59/235 от 15 сентября 2021 года следующие изменения</w:t>
      </w:r>
      <w:r w:rsidR="00C07A6F">
        <w:rPr>
          <w:bCs/>
          <w:spacing w:val="-1"/>
          <w:sz w:val="24"/>
          <w:szCs w:val="24"/>
        </w:rPr>
        <w:t>:</w:t>
      </w:r>
    </w:p>
    <w:p w14:paraId="4C44A212" w14:textId="77777777" w:rsidR="00C07A6F" w:rsidRPr="00C07A6F" w:rsidRDefault="00C07A6F" w:rsidP="00C07A6F">
      <w:pPr>
        <w:pStyle w:val="a7"/>
        <w:spacing w:after="0"/>
        <w:ind w:firstLine="709"/>
        <w:jc w:val="both"/>
        <w:rPr>
          <w:bCs/>
          <w:spacing w:val="-1"/>
          <w:sz w:val="24"/>
          <w:szCs w:val="24"/>
        </w:rPr>
      </w:pPr>
      <w:r w:rsidRPr="00C07A6F">
        <w:rPr>
          <w:bCs/>
          <w:spacing w:val="-1"/>
          <w:sz w:val="24"/>
          <w:szCs w:val="24"/>
        </w:rPr>
        <w:t>1) пункты 2 и 3 статьи 14 изложить в следующей редакции:</w:t>
      </w:r>
    </w:p>
    <w:p w14:paraId="000A609D" w14:textId="77777777" w:rsidR="00C07A6F" w:rsidRPr="00C07A6F" w:rsidRDefault="00C07A6F" w:rsidP="00C07A6F">
      <w:pPr>
        <w:pStyle w:val="a7"/>
        <w:spacing w:after="0"/>
        <w:ind w:firstLine="709"/>
        <w:jc w:val="both"/>
        <w:rPr>
          <w:bCs/>
          <w:spacing w:val="-1"/>
          <w:sz w:val="24"/>
          <w:szCs w:val="24"/>
        </w:rPr>
      </w:pPr>
      <w:r w:rsidRPr="00C07A6F">
        <w:rPr>
          <w:bCs/>
          <w:spacing w:val="-1"/>
          <w:sz w:val="24"/>
          <w:szCs w:val="24"/>
        </w:rPr>
        <w:t xml:space="preserve">«2. Численность комиссии составляет не менее 6 человек. </w:t>
      </w:r>
    </w:p>
    <w:p w14:paraId="292912DF" w14:textId="28D13C27" w:rsidR="00C07A6F" w:rsidRPr="00C07A6F" w:rsidRDefault="00C07A6F" w:rsidP="00C07A6F">
      <w:pPr>
        <w:pStyle w:val="a7"/>
        <w:spacing w:after="0"/>
        <w:ind w:firstLine="709"/>
        <w:jc w:val="both"/>
        <w:rPr>
          <w:bCs/>
          <w:spacing w:val="-1"/>
          <w:sz w:val="24"/>
          <w:szCs w:val="24"/>
        </w:rPr>
      </w:pPr>
      <w:r w:rsidRPr="00C07A6F">
        <w:rPr>
          <w:bCs/>
          <w:spacing w:val="-1"/>
          <w:sz w:val="24"/>
          <w:szCs w:val="24"/>
        </w:rPr>
        <w:t xml:space="preserve">  3. Персональный состав комиссии определяется постановлением Администрации. Не менее 1/3 от общего числа членов комиссии назначается на основе предложений Совета Кемского </w:t>
      </w:r>
      <w:r>
        <w:rPr>
          <w:bCs/>
          <w:spacing w:val="-1"/>
          <w:sz w:val="24"/>
          <w:szCs w:val="24"/>
        </w:rPr>
        <w:t>городского поселения</w:t>
      </w:r>
      <w:r w:rsidRPr="00C07A6F">
        <w:rPr>
          <w:bCs/>
          <w:spacing w:val="-1"/>
          <w:sz w:val="24"/>
          <w:szCs w:val="24"/>
        </w:rPr>
        <w:t>. Состав комиссии формируется таким образом, чтобы была исключена возможность возникновения конфликтов интересов, которые могут повлиять на принимаемые комиссией решения.»;</w:t>
      </w:r>
    </w:p>
    <w:p w14:paraId="27C5B275" w14:textId="6D07CA6D" w:rsidR="00C07A6F" w:rsidRPr="00C07A6F" w:rsidRDefault="00C07A6F" w:rsidP="00C07A6F">
      <w:pPr>
        <w:pStyle w:val="a7"/>
        <w:spacing w:after="0"/>
        <w:ind w:firstLine="709"/>
        <w:jc w:val="both"/>
        <w:rPr>
          <w:bCs/>
          <w:spacing w:val="-1"/>
          <w:sz w:val="24"/>
          <w:szCs w:val="24"/>
        </w:rPr>
      </w:pPr>
      <w:r w:rsidRPr="00C07A6F">
        <w:rPr>
          <w:bCs/>
          <w:spacing w:val="-1"/>
          <w:sz w:val="24"/>
          <w:szCs w:val="24"/>
        </w:rPr>
        <w:t xml:space="preserve">2) в пункте 2 статьи 15 слова </w:t>
      </w:r>
      <w:r>
        <w:rPr>
          <w:bCs/>
          <w:spacing w:val="-1"/>
          <w:sz w:val="24"/>
          <w:szCs w:val="24"/>
        </w:rPr>
        <w:t>«</w:t>
      </w:r>
      <w:r w:rsidRPr="00C07A6F">
        <w:rPr>
          <w:bCs/>
          <w:spacing w:val="-1"/>
          <w:sz w:val="24"/>
          <w:szCs w:val="24"/>
        </w:rPr>
        <w:t>в течении пяти рабочих дней</w:t>
      </w:r>
      <w:r>
        <w:rPr>
          <w:bCs/>
          <w:spacing w:val="-1"/>
          <w:sz w:val="24"/>
          <w:szCs w:val="24"/>
        </w:rPr>
        <w:t>»</w:t>
      </w:r>
      <w:r w:rsidRPr="00C07A6F">
        <w:rPr>
          <w:bCs/>
          <w:spacing w:val="-1"/>
          <w:sz w:val="24"/>
          <w:szCs w:val="24"/>
        </w:rPr>
        <w:t xml:space="preserve"> заменить словами «в течении трех рабочих дней»;</w:t>
      </w:r>
    </w:p>
    <w:p w14:paraId="665BF184" w14:textId="77777777" w:rsidR="00C07A6F" w:rsidRPr="00C07A6F" w:rsidRDefault="00C07A6F" w:rsidP="00C07A6F">
      <w:pPr>
        <w:pStyle w:val="a7"/>
        <w:spacing w:after="0"/>
        <w:ind w:firstLine="709"/>
        <w:rPr>
          <w:bCs/>
          <w:spacing w:val="-1"/>
          <w:sz w:val="24"/>
          <w:szCs w:val="24"/>
        </w:rPr>
      </w:pPr>
      <w:r w:rsidRPr="00C07A6F">
        <w:rPr>
          <w:bCs/>
          <w:spacing w:val="-1"/>
          <w:sz w:val="24"/>
          <w:szCs w:val="24"/>
        </w:rPr>
        <w:t>3) дополнить статьей 19 следующего содержания:</w:t>
      </w:r>
    </w:p>
    <w:p w14:paraId="5A598682" w14:textId="704D4BF0" w:rsidR="00C07A6F" w:rsidRDefault="00C07A6F" w:rsidP="00C07A6F">
      <w:pPr>
        <w:pStyle w:val="a7"/>
        <w:spacing w:after="0"/>
        <w:ind w:firstLine="709"/>
        <w:jc w:val="both"/>
        <w:rPr>
          <w:bCs/>
          <w:spacing w:val="-1"/>
          <w:sz w:val="24"/>
          <w:szCs w:val="24"/>
        </w:rPr>
      </w:pPr>
      <w:r w:rsidRPr="00C07A6F">
        <w:rPr>
          <w:bCs/>
          <w:spacing w:val="-1"/>
          <w:sz w:val="24"/>
          <w:szCs w:val="24"/>
        </w:rPr>
        <w:t xml:space="preserve"> «Статья 19.  Порядок расчета и возврата сумм инициативных платежей</w:t>
      </w:r>
    </w:p>
    <w:p w14:paraId="1A41CF68" w14:textId="77777777" w:rsidR="00C07A6F" w:rsidRPr="00C07A6F" w:rsidRDefault="00C07A6F" w:rsidP="00C07A6F">
      <w:pPr>
        <w:pStyle w:val="a7"/>
        <w:spacing w:after="0"/>
        <w:ind w:left="708" w:firstLine="709"/>
        <w:jc w:val="both"/>
        <w:rPr>
          <w:bCs/>
          <w:spacing w:val="-1"/>
          <w:sz w:val="24"/>
          <w:szCs w:val="24"/>
        </w:rPr>
      </w:pPr>
      <w:r w:rsidRPr="00C07A6F">
        <w:rPr>
          <w:bCs/>
          <w:spacing w:val="-1"/>
          <w:sz w:val="24"/>
          <w:szCs w:val="24"/>
        </w:rPr>
        <w:t>1. В случае, если инициативный проект не был реализован либо в случае наличия остатка инициативных платежей по итогам реализации инициативного проекта, не использованных в целях реализации инициативного проекта, инициативные платежи подлежат возврату инициаторам проекта, осуществившим их перечисление в бюджет Кемского городского поселения (далее - денежные средства, подлежащие возврату).</w:t>
      </w:r>
    </w:p>
    <w:p w14:paraId="69BE93DB" w14:textId="77777777" w:rsidR="00C07A6F" w:rsidRPr="00C07A6F" w:rsidRDefault="00C07A6F" w:rsidP="00C07A6F">
      <w:pPr>
        <w:pStyle w:val="a7"/>
        <w:spacing w:after="0"/>
        <w:ind w:left="708" w:firstLine="709"/>
        <w:jc w:val="both"/>
        <w:rPr>
          <w:bCs/>
          <w:spacing w:val="-1"/>
          <w:sz w:val="24"/>
          <w:szCs w:val="24"/>
        </w:rPr>
      </w:pPr>
      <w:r w:rsidRPr="00C07A6F">
        <w:rPr>
          <w:bCs/>
          <w:spacing w:val="-1"/>
          <w:sz w:val="24"/>
          <w:szCs w:val="24"/>
        </w:rPr>
        <w:t>2. Размер денежных средств, подлежащих возврату инициаторам проекта, рассчитывается исходя из процентного соотношения софинансирования инициативного проекта.</w:t>
      </w:r>
    </w:p>
    <w:p w14:paraId="4F3B38E9" w14:textId="77777777" w:rsidR="00C07A6F" w:rsidRPr="00C07A6F" w:rsidRDefault="00C07A6F" w:rsidP="00C07A6F">
      <w:pPr>
        <w:pStyle w:val="a7"/>
        <w:spacing w:after="0"/>
        <w:ind w:left="708" w:firstLine="709"/>
        <w:jc w:val="both"/>
        <w:rPr>
          <w:bCs/>
          <w:spacing w:val="-1"/>
          <w:sz w:val="24"/>
          <w:szCs w:val="24"/>
        </w:rPr>
      </w:pPr>
      <w:r w:rsidRPr="00C07A6F">
        <w:rPr>
          <w:bCs/>
          <w:spacing w:val="-1"/>
          <w:sz w:val="24"/>
          <w:szCs w:val="24"/>
        </w:rPr>
        <w:t>3. Инициаторы проекта предоставляют заявление на возврат денежных средств с указанием банковских реквизитов в администрацию Кемского муниципального района, осуществляющий учёт инициативных платежей, в целях возврата инициативных платежей.</w:t>
      </w:r>
    </w:p>
    <w:p w14:paraId="225FE035" w14:textId="5E328399" w:rsidR="00C07A6F" w:rsidRDefault="00C07A6F" w:rsidP="00C07A6F">
      <w:pPr>
        <w:pStyle w:val="a7"/>
        <w:spacing w:after="0"/>
        <w:ind w:left="708" w:firstLine="709"/>
        <w:jc w:val="both"/>
        <w:rPr>
          <w:bCs/>
          <w:spacing w:val="-1"/>
          <w:sz w:val="24"/>
          <w:szCs w:val="24"/>
        </w:rPr>
      </w:pPr>
      <w:r w:rsidRPr="00C07A6F">
        <w:rPr>
          <w:bCs/>
          <w:spacing w:val="-1"/>
          <w:sz w:val="24"/>
          <w:szCs w:val="24"/>
        </w:rPr>
        <w:t>4. Администрация Кемского муниципального района в течение 5 рабочих дней со дня поступления заявления осуществляет возврат денежных средств.</w:t>
      </w:r>
    </w:p>
    <w:p w14:paraId="1B0A867F" w14:textId="74361892" w:rsidR="002778DF" w:rsidRDefault="002778DF" w:rsidP="00C07A6F">
      <w:pPr>
        <w:pStyle w:val="a7"/>
        <w:spacing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2</w:t>
      </w:r>
      <w:r w:rsidRPr="00DB039D">
        <w:rPr>
          <w:bCs/>
          <w:spacing w:val="-1"/>
          <w:sz w:val="24"/>
          <w:szCs w:val="24"/>
        </w:rPr>
        <w:t>.</w:t>
      </w:r>
      <w:r>
        <w:rPr>
          <w:bCs/>
          <w:spacing w:val="-1"/>
          <w:sz w:val="24"/>
          <w:szCs w:val="24"/>
        </w:rPr>
        <w:t xml:space="preserve"> Опубликовать настоящее решение </w:t>
      </w:r>
      <w:r w:rsidRPr="00B627EC">
        <w:rPr>
          <w:bCs/>
          <w:spacing w:val="-1"/>
          <w:sz w:val="24"/>
          <w:szCs w:val="24"/>
        </w:rPr>
        <w:t>в официальном информац</w:t>
      </w:r>
      <w:r w:rsidRPr="00694293">
        <w:rPr>
          <w:bCs/>
          <w:spacing w:val="-1"/>
          <w:sz w:val="24"/>
          <w:szCs w:val="24"/>
        </w:rPr>
        <w:t>ионном бюллетене «Ведомости Кемского городского</w:t>
      </w:r>
      <w:r>
        <w:rPr>
          <w:bCs/>
          <w:spacing w:val="-1"/>
          <w:sz w:val="24"/>
          <w:szCs w:val="24"/>
        </w:rPr>
        <w:t xml:space="preserve"> поселения» и </w:t>
      </w:r>
      <w:r w:rsidRPr="00694293">
        <w:rPr>
          <w:bCs/>
          <w:spacing w:val="-1"/>
          <w:sz w:val="24"/>
          <w:szCs w:val="24"/>
        </w:rPr>
        <w:t>р</w:t>
      </w:r>
      <w:r>
        <w:rPr>
          <w:bCs/>
          <w:spacing w:val="-1"/>
          <w:sz w:val="24"/>
          <w:szCs w:val="24"/>
        </w:rPr>
        <w:t xml:space="preserve">азместить на официальном сайте </w:t>
      </w:r>
      <w:r w:rsidRPr="00694293">
        <w:rPr>
          <w:bCs/>
          <w:spacing w:val="-1"/>
          <w:sz w:val="24"/>
          <w:szCs w:val="24"/>
        </w:rPr>
        <w:lastRenderedPageBreak/>
        <w:t>администрации Кемского муниципального района в информационно-телеко</w:t>
      </w:r>
      <w:r>
        <w:rPr>
          <w:bCs/>
          <w:spacing w:val="-1"/>
          <w:sz w:val="24"/>
          <w:szCs w:val="24"/>
        </w:rPr>
        <w:t>ммуникационной сети интернет (</w:t>
      </w:r>
      <w:r w:rsidRPr="00BB6463">
        <w:rPr>
          <w:bCs/>
          <w:spacing w:val="-1"/>
          <w:sz w:val="24"/>
          <w:szCs w:val="24"/>
        </w:rPr>
        <w:t>kemrk.ru</w:t>
      </w:r>
      <w:r>
        <w:rPr>
          <w:bCs/>
          <w:spacing w:val="-1"/>
          <w:sz w:val="24"/>
          <w:szCs w:val="24"/>
        </w:rPr>
        <w:t>).</w:t>
      </w:r>
    </w:p>
    <w:p w14:paraId="7DD664D0" w14:textId="77777777" w:rsidR="002778DF" w:rsidRDefault="002778DF" w:rsidP="002778DF">
      <w:pPr>
        <w:pStyle w:val="a7"/>
        <w:spacing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3. Настоящее решение вступает в силу после его официального опубликования.</w:t>
      </w:r>
    </w:p>
    <w:p w14:paraId="24E685FC" w14:textId="77777777" w:rsidR="008E6173" w:rsidRDefault="008E6173" w:rsidP="002778DF">
      <w:pPr>
        <w:pStyle w:val="a7"/>
        <w:spacing w:after="0"/>
        <w:ind w:firstLine="709"/>
        <w:jc w:val="both"/>
        <w:rPr>
          <w:bCs/>
          <w:spacing w:val="-1"/>
          <w:sz w:val="24"/>
          <w:szCs w:val="24"/>
        </w:rPr>
      </w:pPr>
    </w:p>
    <w:p w14:paraId="3AAEE94B" w14:textId="77777777" w:rsidR="008E6173" w:rsidRDefault="008E6173" w:rsidP="002778DF">
      <w:pPr>
        <w:pStyle w:val="a7"/>
        <w:spacing w:after="0"/>
        <w:ind w:firstLine="709"/>
        <w:jc w:val="both"/>
        <w:rPr>
          <w:bCs/>
          <w:spacing w:val="-1"/>
          <w:sz w:val="24"/>
          <w:szCs w:val="24"/>
        </w:rPr>
      </w:pPr>
    </w:p>
    <w:p w14:paraId="6338A66E" w14:textId="337F9DEE" w:rsidR="002778DF" w:rsidRPr="000044DC" w:rsidRDefault="002778DF" w:rsidP="002778DF">
      <w:pPr>
        <w:tabs>
          <w:tab w:val="right" w:pos="9639"/>
        </w:tabs>
        <w:spacing w:before="720"/>
      </w:pPr>
      <w:r w:rsidRPr="00EB5687">
        <w:t>Глава Кемского городского поселения</w:t>
      </w:r>
      <w:r w:rsidR="0074143C">
        <w:t xml:space="preserve">                                                                О.Ю. Лепехина</w:t>
      </w:r>
      <w:r w:rsidRPr="00EB5687">
        <w:tab/>
      </w:r>
    </w:p>
    <w:p w14:paraId="167778A2" w14:textId="3D156CD8" w:rsidR="0074143C" w:rsidRDefault="00C07A6F" w:rsidP="00C07A6F">
      <w:r>
        <w:t>Председатель Совета Кемского городского поселения</w:t>
      </w:r>
    </w:p>
    <w:sectPr w:rsidR="0074143C" w:rsidSect="002778DF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1BEAF" w14:textId="77777777" w:rsidR="003B056C" w:rsidRDefault="003B056C" w:rsidP="00A15DAA">
      <w:r>
        <w:separator/>
      </w:r>
    </w:p>
  </w:endnote>
  <w:endnote w:type="continuationSeparator" w:id="0">
    <w:p w14:paraId="0EB6C700" w14:textId="77777777" w:rsidR="003B056C" w:rsidRDefault="003B056C" w:rsidP="00A15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0C546" w14:textId="77777777" w:rsidR="003B056C" w:rsidRDefault="003B056C" w:rsidP="00A15DAA">
      <w:r>
        <w:separator/>
      </w:r>
    </w:p>
  </w:footnote>
  <w:footnote w:type="continuationSeparator" w:id="0">
    <w:p w14:paraId="4D01E2A8" w14:textId="77777777" w:rsidR="003B056C" w:rsidRDefault="003B056C" w:rsidP="00A15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5579021"/>
      <w:docPartObj>
        <w:docPartGallery w:val="Page Numbers (Top of Page)"/>
        <w:docPartUnique/>
      </w:docPartObj>
    </w:sdtPr>
    <w:sdtContent>
      <w:p w14:paraId="4003F582" w14:textId="77777777" w:rsidR="00A15DAA" w:rsidRDefault="00A15DA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173">
          <w:rPr>
            <w:noProof/>
          </w:rPr>
          <w:t>2</w:t>
        </w:r>
        <w:r>
          <w:fldChar w:fldCharType="end"/>
        </w:r>
      </w:p>
    </w:sdtContent>
  </w:sdt>
  <w:p w14:paraId="72EE4CC6" w14:textId="77777777" w:rsidR="00A15DAA" w:rsidRDefault="00A15DA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5D6"/>
    <w:rsid w:val="00036001"/>
    <w:rsid w:val="00075D06"/>
    <w:rsid w:val="000E009F"/>
    <w:rsid w:val="000E6E20"/>
    <w:rsid w:val="00104580"/>
    <w:rsid w:val="001169D2"/>
    <w:rsid w:val="00127895"/>
    <w:rsid w:val="001308AF"/>
    <w:rsid w:val="00133BDE"/>
    <w:rsid w:val="001420CC"/>
    <w:rsid w:val="0014351A"/>
    <w:rsid w:val="00176D12"/>
    <w:rsid w:val="001C0DFC"/>
    <w:rsid w:val="001D4499"/>
    <w:rsid w:val="0020718D"/>
    <w:rsid w:val="002778DF"/>
    <w:rsid w:val="00297E08"/>
    <w:rsid w:val="002A548F"/>
    <w:rsid w:val="002A56A1"/>
    <w:rsid w:val="002D461E"/>
    <w:rsid w:val="002D4C88"/>
    <w:rsid w:val="00311213"/>
    <w:rsid w:val="003B056C"/>
    <w:rsid w:val="003C11D4"/>
    <w:rsid w:val="004028E0"/>
    <w:rsid w:val="004319B2"/>
    <w:rsid w:val="00466431"/>
    <w:rsid w:val="0046754A"/>
    <w:rsid w:val="004C572E"/>
    <w:rsid w:val="004C5AE5"/>
    <w:rsid w:val="0051378A"/>
    <w:rsid w:val="00555614"/>
    <w:rsid w:val="005773FF"/>
    <w:rsid w:val="005B621D"/>
    <w:rsid w:val="005F3460"/>
    <w:rsid w:val="00651B75"/>
    <w:rsid w:val="006C0B77"/>
    <w:rsid w:val="006C2058"/>
    <w:rsid w:val="006D2F33"/>
    <w:rsid w:val="007102F8"/>
    <w:rsid w:val="007164D7"/>
    <w:rsid w:val="00737355"/>
    <w:rsid w:val="0074143C"/>
    <w:rsid w:val="007669B2"/>
    <w:rsid w:val="00771E31"/>
    <w:rsid w:val="00782486"/>
    <w:rsid w:val="0078697A"/>
    <w:rsid w:val="007E23BF"/>
    <w:rsid w:val="008154F6"/>
    <w:rsid w:val="00823631"/>
    <w:rsid w:val="008242FF"/>
    <w:rsid w:val="008335AA"/>
    <w:rsid w:val="00870751"/>
    <w:rsid w:val="008707F9"/>
    <w:rsid w:val="008C576C"/>
    <w:rsid w:val="008D6BFE"/>
    <w:rsid w:val="008E3AF8"/>
    <w:rsid w:val="008E6173"/>
    <w:rsid w:val="008F65D7"/>
    <w:rsid w:val="00907E0D"/>
    <w:rsid w:val="00922C48"/>
    <w:rsid w:val="0095124E"/>
    <w:rsid w:val="009B4B4B"/>
    <w:rsid w:val="00A12CE4"/>
    <w:rsid w:val="00A13910"/>
    <w:rsid w:val="00A15DAA"/>
    <w:rsid w:val="00A545C2"/>
    <w:rsid w:val="00A75E02"/>
    <w:rsid w:val="00AC0D6A"/>
    <w:rsid w:val="00AC787C"/>
    <w:rsid w:val="00AE332A"/>
    <w:rsid w:val="00AF6562"/>
    <w:rsid w:val="00B00490"/>
    <w:rsid w:val="00B35AB9"/>
    <w:rsid w:val="00B4342B"/>
    <w:rsid w:val="00B5723E"/>
    <w:rsid w:val="00B60EE5"/>
    <w:rsid w:val="00B70A78"/>
    <w:rsid w:val="00B725C9"/>
    <w:rsid w:val="00B84EC5"/>
    <w:rsid w:val="00B915B7"/>
    <w:rsid w:val="00BA11B0"/>
    <w:rsid w:val="00BA53E2"/>
    <w:rsid w:val="00BB179E"/>
    <w:rsid w:val="00BC5DC5"/>
    <w:rsid w:val="00C07A6F"/>
    <w:rsid w:val="00C27055"/>
    <w:rsid w:val="00C308E2"/>
    <w:rsid w:val="00C377D8"/>
    <w:rsid w:val="00CD009A"/>
    <w:rsid w:val="00CF254B"/>
    <w:rsid w:val="00D32608"/>
    <w:rsid w:val="00D33FC8"/>
    <w:rsid w:val="00D5333B"/>
    <w:rsid w:val="00D55601"/>
    <w:rsid w:val="00D922F6"/>
    <w:rsid w:val="00E42650"/>
    <w:rsid w:val="00E530FF"/>
    <w:rsid w:val="00E81B96"/>
    <w:rsid w:val="00E83874"/>
    <w:rsid w:val="00E845D6"/>
    <w:rsid w:val="00E85952"/>
    <w:rsid w:val="00E93002"/>
    <w:rsid w:val="00EA03E7"/>
    <w:rsid w:val="00EA59DF"/>
    <w:rsid w:val="00EC072D"/>
    <w:rsid w:val="00ED06E3"/>
    <w:rsid w:val="00EE4070"/>
    <w:rsid w:val="00EF01A0"/>
    <w:rsid w:val="00F12C76"/>
    <w:rsid w:val="00F23F91"/>
    <w:rsid w:val="00F568FB"/>
    <w:rsid w:val="00F64C9A"/>
    <w:rsid w:val="00F7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DEB9A"/>
  <w15:chartTrackingRefBased/>
  <w15:docId w15:val="{39BC0242-2B7F-4ED7-A1B7-0554CBEC7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5D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15DAA"/>
  </w:style>
  <w:style w:type="paragraph" w:styleId="a5">
    <w:name w:val="footer"/>
    <w:basedOn w:val="a"/>
    <w:link w:val="a6"/>
    <w:uiPriority w:val="99"/>
    <w:unhideWhenUsed/>
    <w:rsid w:val="00A15D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15DAA"/>
  </w:style>
  <w:style w:type="paragraph" w:styleId="a7">
    <w:name w:val="Body Text"/>
    <w:basedOn w:val="a"/>
    <w:link w:val="a8"/>
    <w:uiPriority w:val="99"/>
    <w:unhideWhenUsed/>
    <w:rsid w:val="002778DF"/>
    <w:pPr>
      <w:spacing w:after="120"/>
      <w:jc w:val="left"/>
    </w:pPr>
    <w:rPr>
      <w:rFonts w:eastAsia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2778DF"/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User24</dc:creator>
  <cp:keywords/>
  <dc:description/>
  <cp:lastModifiedBy>Админ</cp:lastModifiedBy>
  <cp:revision>10</cp:revision>
  <cp:lastPrinted>2022-12-14T06:51:00Z</cp:lastPrinted>
  <dcterms:created xsi:type="dcterms:W3CDTF">2021-09-17T07:37:00Z</dcterms:created>
  <dcterms:modified xsi:type="dcterms:W3CDTF">2022-12-20T10:43:00Z</dcterms:modified>
</cp:coreProperties>
</file>