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E3" w:rsidRPr="00B46A70" w:rsidRDefault="00B46A70" w:rsidP="00761BE3">
      <w:pPr>
        <w:jc w:val="right"/>
      </w:pPr>
      <w:r w:rsidRPr="00B46A70">
        <w:t>Согласовано:</w:t>
      </w:r>
    </w:p>
    <w:p w:rsidR="00B46A70" w:rsidRPr="00B46A70" w:rsidRDefault="00B46A70" w:rsidP="00761BE3">
      <w:pPr>
        <w:jc w:val="right"/>
      </w:pPr>
      <w:r w:rsidRPr="00B46A70">
        <w:t xml:space="preserve">Глава </w:t>
      </w:r>
      <w:proofErr w:type="spellStart"/>
      <w:r w:rsidR="004B49B7">
        <w:t>Рабочеостровского</w:t>
      </w:r>
      <w:proofErr w:type="spellEnd"/>
      <w:r w:rsidR="004B49B7">
        <w:t xml:space="preserve"> сельского</w:t>
      </w:r>
      <w:r w:rsidRPr="00B46A70">
        <w:t xml:space="preserve"> поселения </w:t>
      </w:r>
    </w:p>
    <w:p w:rsidR="00B46A70" w:rsidRPr="00B46A70" w:rsidRDefault="00B46A70" w:rsidP="00761BE3">
      <w:pPr>
        <w:jc w:val="right"/>
      </w:pPr>
    </w:p>
    <w:p w:rsidR="00761BE3" w:rsidRPr="00882741" w:rsidRDefault="004B49B7" w:rsidP="00761BE3">
      <w:pPr>
        <w:jc w:val="right"/>
      </w:pPr>
      <w:r>
        <w:t>С.Н. Жук</w:t>
      </w:r>
    </w:p>
    <w:p w:rsidR="00761BE3" w:rsidRDefault="00761BE3" w:rsidP="00761BE3">
      <w:pPr>
        <w:jc w:val="right"/>
      </w:pPr>
    </w:p>
    <w:p w:rsidR="00761BE3" w:rsidRDefault="00761BE3" w:rsidP="00761BE3">
      <w:pPr>
        <w:jc w:val="right"/>
      </w:pPr>
    </w:p>
    <w:p w:rsidR="000A49E9" w:rsidRPr="00B46A70" w:rsidRDefault="004B49B7" w:rsidP="000A49E9">
      <w:pPr>
        <w:ind w:firstLine="708"/>
        <w:jc w:val="center"/>
        <w:rPr>
          <w:b/>
        </w:rPr>
      </w:pPr>
      <w:r>
        <w:rPr>
          <w:b/>
        </w:rPr>
        <w:t xml:space="preserve">          </w:t>
      </w:r>
      <w:r w:rsidR="00761BE3">
        <w:rPr>
          <w:b/>
        </w:rPr>
        <w:t>ПЕРЕЧЕНЬ</w:t>
      </w:r>
      <w:r w:rsidR="00761BE3" w:rsidRPr="00A3104C">
        <w:rPr>
          <w:b/>
        </w:rPr>
        <w:t xml:space="preserve"> </w:t>
      </w:r>
      <w:r w:rsidR="00761BE3">
        <w:rPr>
          <w:b/>
        </w:rPr>
        <w:t xml:space="preserve"> </w:t>
      </w:r>
      <w:r w:rsidR="00761BE3" w:rsidRPr="00A3104C">
        <w:rPr>
          <w:b/>
        </w:rPr>
        <w:t>налоговых расходов</w:t>
      </w:r>
      <w:r w:rsidR="000A49E9">
        <w:rPr>
          <w:b/>
        </w:rPr>
        <w:t xml:space="preserve">  </w:t>
      </w:r>
      <w:proofErr w:type="spellStart"/>
      <w:r w:rsidR="000A49E9">
        <w:rPr>
          <w:b/>
        </w:rPr>
        <w:t>Рабочеостровского</w:t>
      </w:r>
      <w:proofErr w:type="spellEnd"/>
      <w:r w:rsidR="000A49E9">
        <w:rPr>
          <w:b/>
        </w:rPr>
        <w:t xml:space="preserve"> сельского</w:t>
      </w:r>
      <w:r w:rsidR="000A49E9" w:rsidRPr="00B46A70">
        <w:rPr>
          <w:b/>
        </w:rPr>
        <w:t xml:space="preserve"> поселения</w:t>
      </w:r>
    </w:p>
    <w:p w:rsidR="000A49E9" w:rsidRPr="00A71E82" w:rsidRDefault="000A49E9" w:rsidP="000A49E9">
      <w:pPr>
        <w:ind w:firstLine="708"/>
        <w:jc w:val="both"/>
      </w:pPr>
    </w:p>
    <w:p w:rsidR="00761BE3" w:rsidRPr="00A3104C" w:rsidRDefault="00761BE3" w:rsidP="00761BE3">
      <w:pPr>
        <w:jc w:val="center"/>
        <w:rPr>
          <w:b/>
        </w:rPr>
      </w:pPr>
      <w:r w:rsidRPr="00A3104C">
        <w:rPr>
          <w:b/>
        </w:rPr>
        <w:t xml:space="preserve"> на </w:t>
      </w:r>
      <w:r>
        <w:rPr>
          <w:b/>
        </w:rPr>
        <w:t>20</w:t>
      </w:r>
      <w:r w:rsidR="00987B4F">
        <w:rPr>
          <w:b/>
        </w:rPr>
        <w:t>2</w:t>
      </w:r>
      <w:r w:rsidR="00C144F7">
        <w:rPr>
          <w:b/>
        </w:rPr>
        <w:t>5</w:t>
      </w:r>
      <w:r>
        <w:rPr>
          <w:b/>
        </w:rPr>
        <w:t xml:space="preserve"> </w:t>
      </w:r>
      <w:r w:rsidRPr="00A3104C">
        <w:rPr>
          <w:b/>
        </w:rPr>
        <w:t>год</w:t>
      </w:r>
    </w:p>
    <w:p w:rsidR="00761BE3" w:rsidRPr="00A3104C" w:rsidRDefault="00761BE3" w:rsidP="00761BE3">
      <w:pPr>
        <w:jc w:val="right"/>
      </w:pPr>
    </w:p>
    <w:p w:rsidR="00761BE3" w:rsidRPr="00A71E82" w:rsidRDefault="00761BE3" w:rsidP="00761BE3">
      <w:pPr>
        <w:jc w:val="both"/>
        <w:rPr>
          <w:b/>
        </w:rPr>
      </w:pPr>
    </w:p>
    <w:tbl>
      <w:tblPr>
        <w:tblStyle w:val="a3"/>
        <w:tblW w:w="159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9"/>
        <w:gridCol w:w="1100"/>
        <w:gridCol w:w="1495"/>
        <w:gridCol w:w="1253"/>
        <w:gridCol w:w="1418"/>
        <w:gridCol w:w="1033"/>
        <w:gridCol w:w="1106"/>
        <w:gridCol w:w="989"/>
        <w:gridCol w:w="957"/>
        <w:gridCol w:w="963"/>
        <w:gridCol w:w="1106"/>
        <w:gridCol w:w="1075"/>
        <w:gridCol w:w="1417"/>
        <w:gridCol w:w="1398"/>
      </w:tblGrid>
      <w:tr w:rsidR="00761BE3" w:rsidTr="00C144F7">
        <w:trPr>
          <w:trHeight w:val="4480"/>
        </w:trPr>
        <w:tc>
          <w:tcPr>
            <w:tcW w:w="689" w:type="dxa"/>
          </w:tcPr>
          <w:p w:rsidR="00761BE3" w:rsidRPr="00A3104C" w:rsidRDefault="00761BE3" w:rsidP="00FB5273">
            <w:pPr>
              <w:jc w:val="both"/>
            </w:pPr>
            <w:r w:rsidRPr="00A3104C">
              <w:t xml:space="preserve">№ </w:t>
            </w:r>
            <w:proofErr w:type="gramStart"/>
            <w:r w:rsidRPr="00A3104C">
              <w:t>п</w:t>
            </w:r>
            <w:proofErr w:type="gramEnd"/>
            <w:r w:rsidRPr="00A3104C">
              <w:t>/п</w:t>
            </w:r>
          </w:p>
        </w:tc>
        <w:tc>
          <w:tcPr>
            <w:tcW w:w="1100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Наименование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муниципальной 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программы 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Реквизиты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НПА, </w:t>
            </w:r>
            <w:proofErr w:type="spellStart"/>
            <w:r w:rsidRPr="00A3104C">
              <w:rPr>
                <w:sz w:val="21"/>
                <w:szCs w:val="21"/>
              </w:rPr>
              <w:t>устанав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ливающего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льготу</w:t>
            </w:r>
          </w:p>
          <w:p w:rsidR="00761BE3" w:rsidRDefault="00761BE3" w:rsidP="0022649A">
            <w:pPr>
              <w:ind w:left="-268" w:firstLine="268"/>
              <w:jc w:val="both"/>
              <w:rPr>
                <w:b/>
              </w:rPr>
            </w:pPr>
          </w:p>
        </w:tc>
        <w:tc>
          <w:tcPr>
            <w:tcW w:w="1253" w:type="dxa"/>
          </w:tcPr>
          <w:p w:rsidR="00761BE3" w:rsidRDefault="00761BE3" w:rsidP="00FB5273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Наимено</w:t>
            </w:r>
            <w:proofErr w:type="spellEnd"/>
          </w:p>
          <w:p w:rsidR="00761BE3" w:rsidRDefault="00761BE3" w:rsidP="00FB5273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ание</w:t>
            </w:r>
            <w:proofErr w:type="spellEnd"/>
            <w:r>
              <w:rPr>
                <w:sz w:val="21"/>
                <w:szCs w:val="21"/>
              </w:rPr>
              <w:t xml:space="preserve"> налога</w:t>
            </w:r>
          </w:p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(платежа)</w:t>
            </w:r>
          </w:p>
        </w:tc>
        <w:tc>
          <w:tcPr>
            <w:tcW w:w="1418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Плательщик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Вид</w:t>
            </w:r>
          </w:p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</w:tc>
        <w:tc>
          <w:tcPr>
            <w:tcW w:w="1106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Уровень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льготиру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емой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 ставки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(в </w:t>
            </w:r>
            <w:r>
              <w:rPr>
                <w:sz w:val="21"/>
                <w:szCs w:val="21"/>
              </w:rPr>
              <w:t>%</w:t>
            </w:r>
            <w:r w:rsidRPr="00A3104C">
              <w:rPr>
                <w:sz w:val="21"/>
                <w:szCs w:val="21"/>
              </w:rPr>
              <w:t>)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89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Условие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предос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тавления</w:t>
            </w:r>
            <w:proofErr w:type="spellEnd"/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57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Начало </w:t>
            </w:r>
            <w:proofErr w:type="spellStart"/>
            <w:r w:rsidRPr="00A3104C">
              <w:rPr>
                <w:sz w:val="21"/>
                <w:szCs w:val="21"/>
              </w:rPr>
              <w:t>дейст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вия льготы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63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Срок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действи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я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106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Целевая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категория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075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вида </w:t>
            </w:r>
            <w:proofErr w:type="gramStart"/>
            <w:r>
              <w:rPr>
                <w:sz w:val="21"/>
                <w:szCs w:val="21"/>
              </w:rPr>
              <w:t>эконо</w:t>
            </w:r>
            <w:r w:rsidRPr="0074596B">
              <w:rPr>
                <w:sz w:val="21"/>
                <w:szCs w:val="21"/>
              </w:rPr>
              <w:t>мической</w:t>
            </w:r>
            <w:proofErr w:type="gramEnd"/>
            <w:r w:rsidRPr="0074596B">
              <w:rPr>
                <w:sz w:val="21"/>
                <w:szCs w:val="21"/>
              </w:rPr>
              <w:t xml:space="preserve">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деятельности (по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ОКВЭД), к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которому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относится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налоговая льгота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(налоговый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расход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Категории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налогопла</w:t>
            </w:r>
            <w:proofErr w:type="spellEnd"/>
            <w:r w:rsidRPr="0074596B">
              <w:rPr>
                <w:sz w:val="21"/>
                <w:szCs w:val="21"/>
              </w:rPr>
              <w:t>-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тельщиков</w:t>
            </w:r>
            <w:proofErr w:type="spellEnd"/>
            <w:r w:rsidRPr="0074596B">
              <w:rPr>
                <w:sz w:val="21"/>
                <w:szCs w:val="21"/>
              </w:rPr>
              <w:t>,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которым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предоставлена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льгота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398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Принадлеж</w:t>
            </w:r>
            <w:proofErr w:type="spell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ность</w:t>
            </w:r>
            <w:proofErr w:type="spellEnd"/>
            <w:r w:rsidRPr="0074596B">
              <w:rPr>
                <w:sz w:val="21"/>
                <w:szCs w:val="21"/>
              </w:rPr>
              <w:t xml:space="preserve"> налоговой льготы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(налогового расхода) </w:t>
            </w:r>
            <w:proofErr w:type="gramStart"/>
            <w:r w:rsidRPr="0074596B">
              <w:rPr>
                <w:sz w:val="21"/>
                <w:szCs w:val="21"/>
              </w:rPr>
              <w:t>к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группе полномочий </w:t>
            </w:r>
            <w:proofErr w:type="gramStart"/>
            <w:r w:rsidRPr="0074596B">
              <w:rPr>
                <w:sz w:val="21"/>
                <w:szCs w:val="21"/>
              </w:rPr>
              <w:t>в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>соответствии</w:t>
            </w:r>
            <w:proofErr w:type="gramEnd"/>
            <w:r w:rsidRPr="0074596B">
              <w:rPr>
                <w:sz w:val="21"/>
                <w:szCs w:val="21"/>
              </w:rPr>
              <w:t xml:space="preserve"> с Методикой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распределения дотаций </w:t>
            </w:r>
            <w:proofErr w:type="gramStart"/>
            <w:r w:rsidRPr="0074596B">
              <w:rPr>
                <w:sz w:val="21"/>
                <w:szCs w:val="21"/>
              </w:rPr>
              <w:t>на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выравнивание </w:t>
            </w:r>
            <w:proofErr w:type="gramStart"/>
            <w:r w:rsidRPr="0074596B">
              <w:rPr>
                <w:sz w:val="21"/>
                <w:szCs w:val="21"/>
              </w:rPr>
              <w:t>бюджетной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обеспеченности субъектов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Российской Федерации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</w:tr>
      <w:tr w:rsidR="00761BE3" w:rsidTr="00C144F7">
        <w:trPr>
          <w:trHeight w:val="231"/>
        </w:trPr>
        <w:tc>
          <w:tcPr>
            <w:tcW w:w="689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3</w:t>
            </w:r>
          </w:p>
        </w:tc>
        <w:tc>
          <w:tcPr>
            <w:tcW w:w="1253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5</w:t>
            </w:r>
          </w:p>
        </w:tc>
        <w:tc>
          <w:tcPr>
            <w:tcW w:w="1033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6</w:t>
            </w:r>
          </w:p>
        </w:tc>
        <w:tc>
          <w:tcPr>
            <w:tcW w:w="1106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9</w:t>
            </w:r>
          </w:p>
        </w:tc>
        <w:tc>
          <w:tcPr>
            <w:tcW w:w="963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11</w:t>
            </w:r>
          </w:p>
        </w:tc>
        <w:tc>
          <w:tcPr>
            <w:tcW w:w="1075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14</w:t>
            </w:r>
          </w:p>
        </w:tc>
      </w:tr>
      <w:tr w:rsidR="000A49E9" w:rsidRPr="0022649A" w:rsidTr="00C144F7">
        <w:trPr>
          <w:trHeight w:val="2371"/>
        </w:trPr>
        <w:tc>
          <w:tcPr>
            <w:tcW w:w="689" w:type="dxa"/>
          </w:tcPr>
          <w:p w:rsidR="000A49E9" w:rsidRPr="0022649A" w:rsidRDefault="000A49E9" w:rsidP="006356D8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0A49E9" w:rsidRPr="0022649A" w:rsidRDefault="000A49E9" w:rsidP="00165416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sz w:val="20"/>
                <w:szCs w:val="20"/>
              </w:rPr>
              <w:t>Рабочеостровского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</w:t>
            </w:r>
            <w:r w:rsidRPr="0022649A">
              <w:rPr>
                <w:sz w:val="20"/>
                <w:szCs w:val="20"/>
              </w:rPr>
              <w:t xml:space="preserve"> поселения  от </w:t>
            </w:r>
            <w:r w:rsidR="0016541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.1</w:t>
            </w:r>
            <w:r w:rsidR="001654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</w:t>
            </w:r>
            <w:r w:rsidR="0016541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г</w:t>
            </w:r>
            <w:r w:rsidRPr="0022649A">
              <w:rPr>
                <w:sz w:val="20"/>
                <w:szCs w:val="20"/>
              </w:rPr>
              <w:t xml:space="preserve">. № </w:t>
            </w:r>
            <w:r>
              <w:rPr>
                <w:sz w:val="20"/>
                <w:szCs w:val="20"/>
              </w:rPr>
              <w:t>5</w:t>
            </w:r>
            <w:r w:rsidR="001654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-4/</w:t>
            </w:r>
            <w:r w:rsidR="00165416">
              <w:rPr>
                <w:sz w:val="20"/>
                <w:szCs w:val="20"/>
              </w:rPr>
              <w:t>166</w:t>
            </w:r>
            <w:r>
              <w:rPr>
                <w:sz w:val="20"/>
                <w:szCs w:val="20"/>
              </w:rPr>
              <w:t xml:space="preserve"> (п.</w:t>
            </w:r>
            <w:r w:rsidR="001654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53" w:type="dxa"/>
          </w:tcPr>
          <w:p w:rsidR="000A49E9" w:rsidRPr="0022649A" w:rsidRDefault="000A49E9" w:rsidP="00962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2649A">
              <w:rPr>
                <w:sz w:val="20"/>
                <w:szCs w:val="20"/>
              </w:rPr>
              <w:t xml:space="preserve">емельный </w:t>
            </w:r>
          </w:p>
        </w:tc>
        <w:tc>
          <w:tcPr>
            <w:tcW w:w="1418" w:type="dxa"/>
          </w:tcPr>
          <w:p w:rsidR="000A49E9" w:rsidRPr="0022649A" w:rsidRDefault="000A49E9" w:rsidP="000065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033" w:type="dxa"/>
          </w:tcPr>
          <w:p w:rsidR="000A49E9" w:rsidRDefault="000A49E9">
            <w:r w:rsidRPr="00DF428F">
              <w:rPr>
                <w:sz w:val="18"/>
                <w:szCs w:val="18"/>
              </w:rPr>
              <w:t xml:space="preserve">освобождение от налогообложения </w:t>
            </w:r>
          </w:p>
        </w:tc>
        <w:tc>
          <w:tcPr>
            <w:tcW w:w="1106" w:type="dxa"/>
          </w:tcPr>
          <w:p w:rsidR="000A49E9" w:rsidRPr="0022649A" w:rsidRDefault="000A49E9" w:rsidP="00F9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Pr="0022649A">
              <w:rPr>
                <w:sz w:val="20"/>
                <w:szCs w:val="20"/>
              </w:rPr>
              <w:t>%</w:t>
            </w:r>
          </w:p>
        </w:tc>
        <w:tc>
          <w:tcPr>
            <w:tcW w:w="989" w:type="dxa"/>
          </w:tcPr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957" w:type="dxa"/>
          </w:tcPr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01.01. 2020 год</w:t>
            </w:r>
          </w:p>
        </w:tc>
        <w:tc>
          <w:tcPr>
            <w:tcW w:w="963" w:type="dxa"/>
          </w:tcPr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  <w:proofErr w:type="gramStart"/>
            <w:r w:rsidRPr="00755138">
              <w:rPr>
                <w:sz w:val="18"/>
                <w:szCs w:val="18"/>
              </w:rPr>
              <w:t>неограниченный</w:t>
            </w:r>
            <w:proofErr w:type="gramEnd"/>
            <w:r w:rsidRPr="00755138">
              <w:rPr>
                <w:sz w:val="18"/>
                <w:szCs w:val="18"/>
              </w:rPr>
              <w:t xml:space="preserve"> (до отмены)</w:t>
            </w:r>
          </w:p>
        </w:tc>
        <w:tc>
          <w:tcPr>
            <w:tcW w:w="1106" w:type="dxa"/>
          </w:tcPr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социальная</w:t>
            </w:r>
          </w:p>
        </w:tc>
        <w:tc>
          <w:tcPr>
            <w:tcW w:w="1075" w:type="dxa"/>
          </w:tcPr>
          <w:p w:rsidR="000A49E9" w:rsidRPr="00755138" w:rsidRDefault="000A49E9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A49E9" w:rsidRDefault="00C144F7" w:rsidP="006356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A49E9" w:rsidRPr="00755138">
              <w:rPr>
                <w:sz w:val="18"/>
                <w:szCs w:val="18"/>
              </w:rPr>
              <w:t>Многодетные семьи, имеющие трех и более несовершеннолетних детей</w:t>
            </w:r>
            <w:r>
              <w:rPr>
                <w:sz w:val="18"/>
                <w:szCs w:val="18"/>
              </w:rPr>
              <w:t>;</w:t>
            </w:r>
          </w:p>
          <w:p w:rsidR="00C144F7" w:rsidRPr="00755138" w:rsidRDefault="00C144F7" w:rsidP="006356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Участники СВО, члены их семей</w:t>
            </w:r>
            <w:bookmarkStart w:id="0" w:name="_GoBack"/>
            <w:bookmarkEnd w:id="0"/>
          </w:p>
        </w:tc>
        <w:tc>
          <w:tcPr>
            <w:tcW w:w="1398" w:type="dxa"/>
          </w:tcPr>
          <w:p w:rsidR="000A49E9" w:rsidRPr="0022649A" w:rsidRDefault="000A49E9" w:rsidP="00FB5273">
            <w:pPr>
              <w:jc w:val="both"/>
              <w:rPr>
                <w:b/>
                <w:sz w:val="20"/>
                <w:szCs w:val="20"/>
              </w:rPr>
            </w:pPr>
            <w:r w:rsidRPr="0022649A">
              <w:rPr>
                <w:b/>
                <w:sz w:val="20"/>
                <w:szCs w:val="20"/>
              </w:rPr>
              <w:t>-</w:t>
            </w:r>
          </w:p>
        </w:tc>
      </w:tr>
      <w:tr w:rsidR="000A49E9" w:rsidRPr="0022649A" w:rsidTr="00C144F7">
        <w:trPr>
          <w:trHeight w:val="148"/>
        </w:trPr>
        <w:tc>
          <w:tcPr>
            <w:tcW w:w="689" w:type="dxa"/>
          </w:tcPr>
          <w:p w:rsidR="000A49E9" w:rsidRPr="00C50B98" w:rsidRDefault="000A49E9" w:rsidP="006356D8">
            <w:pPr>
              <w:jc w:val="both"/>
              <w:rPr>
                <w:sz w:val="20"/>
                <w:szCs w:val="20"/>
              </w:rPr>
            </w:pPr>
            <w:r w:rsidRPr="00C50B98">
              <w:rPr>
                <w:sz w:val="20"/>
                <w:szCs w:val="20"/>
              </w:rPr>
              <w:t>2.</w:t>
            </w:r>
          </w:p>
        </w:tc>
        <w:tc>
          <w:tcPr>
            <w:tcW w:w="1100" w:type="dxa"/>
          </w:tcPr>
          <w:p w:rsidR="000A49E9" w:rsidRPr="00755138" w:rsidRDefault="000A49E9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0A49E9" w:rsidRPr="0022649A" w:rsidRDefault="00165416" w:rsidP="00165416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sz w:val="20"/>
                <w:szCs w:val="20"/>
              </w:rPr>
              <w:t>Рабочеостровского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</w:t>
            </w:r>
            <w:r w:rsidRPr="0022649A">
              <w:rPr>
                <w:sz w:val="20"/>
                <w:szCs w:val="20"/>
              </w:rPr>
              <w:t xml:space="preserve"> поселения  от </w:t>
            </w:r>
            <w:r>
              <w:rPr>
                <w:sz w:val="20"/>
                <w:szCs w:val="20"/>
              </w:rPr>
              <w:t>21.11.2023г</w:t>
            </w:r>
            <w:r w:rsidRPr="0022649A">
              <w:rPr>
                <w:sz w:val="20"/>
                <w:szCs w:val="20"/>
              </w:rPr>
              <w:t xml:space="preserve">. № </w:t>
            </w:r>
            <w:r>
              <w:rPr>
                <w:sz w:val="20"/>
                <w:szCs w:val="20"/>
              </w:rPr>
              <w:t>53-4/166 (п.4.)</w:t>
            </w:r>
          </w:p>
        </w:tc>
        <w:tc>
          <w:tcPr>
            <w:tcW w:w="1253" w:type="dxa"/>
          </w:tcPr>
          <w:p w:rsidR="000A49E9" w:rsidRPr="0022649A" w:rsidRDefault="000A49E9" w:rsidP="00DF3C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2649A">
              <w:rPr>
                <w:sz w:val="20"/>
                <w:szCs w:val="20"/>
              </w:rPr>
              <w:t xml:space="preserve">емельный </w:t>
            </w:r>
          </w:p>
        </w:tc>
        <w:tc>
          <w:tcPr>
            <w:tcW w:w="1418" w:type="dxa"/>
          </w:tcPr>
          <w:p w:rsidR="000A49E9" w:rsidRPr="0022649A" w:rsidRDefault="000A49E9" w:rsidP="00DF3C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033" w:type="dxa"/>
          </w:tcPr>
          <w:p w:rsidR="000A49E9" w:rsidRDefault="000A49E9">
            <w:r w:rsidRPr="00DF428F">
              <w:rPr>
                <w:sz w:val="18"/>
                <w:szCs w:val="18"/>
              </w:rPr>
              <w:t xml:space="preserve">освобождение от налогообложения </w:t>
            </w:r>
          </w:p>
        </w:tc>
        <w:tc>
          <w:tcPr>
            <w:tcW w:w="1106" w:type="dxa"/>
          </w:tcPr>
          <w:p w:rsidR="000A49E9" w:rsidRPr="0022649A" w:rsidRDefault="000A49E9" w:rsidP="00DF3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</w:t>
            </w:r>
          </w:p>
        </w:tc>
        <w:tc>
          <w:tcPr>
            <w:tcW w:w="989" w:type="dxa"/>
          </w:tcPr>
          <w:p w:rsidR="000A49E9" w:rsidRPr="007F4CE4" w:rsidRDefault="000A49E9" w:rsidP="006356D8">
            <w:pPr>
              <w:rPr>
                <w:sz w:val="18"/>
                <w:szCs w:val="18"/>
              </w:rPr>
            </w:pPr>
            <w:r w:rsidRPr="007F4CE4">
              <w:rPr>
                <w:sz w:val="18"/>
                <w:szCs w:val="18"/>
              </w:rPr>
              <w:t xml:space="preserve">осуществление деятельности при исполнении соглашений </w:t>
            </w:r>
            <w:proofErr w:type="gramStart"/>
            <w:r w:rsidRPr="007F4CE4">
              <w:rPr>
                <w:sz w:val="18"/>
                <w:szCs w:val="18"/>
              </w:rPr>
              <w:t>об</w:t>
            </w:r>
            <w:proofErr w:type="gramEnd"/>
            <w:r w:rsidRPr="007F4CE4">
              <w:rPr>
                <w:sz w:val="18"/>
                <w:szCs w:val="18"/>
              </w:rPr>
              <w:t xml:space="preserve"> </w:t>
            </w:r>
          </w:p>
          <w:p w:rsidR="000A49E9" w:rsidRPr="007F4CE4" w:rsidRDefault="000A49E9" w:rsidP="006356D8">
            <w:pPr>
              <w:rPr>
                <w:sz w:val="18"/>
                <w:szCs w:val="18"/>
              </w:rPr>
            </w:pPr>
            <w:proofErr w:type="gramStart"/>
            <w:r w:rsidRPr="007F4CE4">
              <w:rPr>
                <w:sz w:val="18"/>
                <w:szCs w:val="18"/>
              </w:rPr>
              <w:t>осуществлении</w:t>
            </w:r>
            <w:proofErr w:type="gramEnd"/>
            <w:r w:rsidRPr="007F4CE4">
              <w:rPr>
                <w:sz w:val="18"/>
                <w:szCs w:val="18"/>
              </w:rPr>
              <w:t xml:space="preserve"> деятельности в Арктической зоне Российской </w:t>
            </w:r>
          </w:p>
          <w:p w:rsidR="000A49E9" w:rsidRPr="007F4CE4" w:rsidRDefault="000A49E9" w:rsidP="006356D8">
            <w:pPr>
              <w:rPr>
                <w:sz w:val="18"/>
                <w:szCs w:val="18"/>
              </w:rPr>
            </w:pPr>
            <w:r w:rsidRPr="007F4CE4">
              <w:rPr>
                <w:sz w:val="18"/>
                <w:szCs w:val="18"/>
              </w:rPr>
              <w:t>Федерации</w:t>
            </w:r>
          </w:p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01.01. 2021 год</w:t>
            </w:r>
          </w:p>
        </w:tc>
        <w:tc>
          <w:tcPr>
            <w:tcW w:w="963" w:type="dxa"/>
          </w:tcPr>
          <w:p w:rsidR="000A49E9" w:rsidRPr="00755138" w:rsidRDefault="000A49E9" w:rsidP="00635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55138">
              <w:rPr>
                <w:sz w:val="18"/>
                <w:szCs w:val="18"/>
              </w:rPr>
              <w:t>граниченный</w:t>
            </w:r>
            <w:r>
              <w:rPr>
                <w:sz w:val="18"/>
                <w:szCs w:val="18"/>
              </w:rPr>
              <w:t xml:space="preserve"> (</w:t>
            </w:r>
            <w:r w:rsidRPr="00755138">
              <w:rPr>
                <w:sz w:val="18"/>
                <w:szCs w:val="18"/>
              </w:rPr>
              <w:t>в течени</w:t>
            </w:r>
            <w:proofErr w:type="gramStart"/>
            <w:r w:rsidRPr="00755138">
              <w:rPr>
                <w:sz w:val="18"/>
                <w:szCs w:val="18"/>
              </w:rPr>
              <w:t>и</w:t>
            </w:r>
            <w:proofErr w:type="gramEnd"/>
            <w:r w:rsidRPr="00755138">
              <w:rPr>
                <w:sz w:val="18"/>
                <w:szCs w:val="18"/>
              </w:rPr>
              <w:t xml:space="preserve"> трех </w:t>
            </w:r>
            <w:r>
              <w:rPr>
                <w:sz w:val="18"/>
                <w:szCs w:val="18"/>
              </w:rPr>
              <w:t>налоговых периодов)</w:t>
            </w:r>
          </w:p>
        </w:tc>
        <w:tc>
          <w:tcPr>
            <w:tcW w:w="1106" w:type="dxa"/>
          </w:tcPr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1075" w:type="dxa"/>
          </w:tcPr>
          <w:p w:rsidR="000A49E9" w:rsidRPr="00755138" w:rsidRDefault="000A49E9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ограничен</w:t>
            </w:r>
          </w:p>
        </w:tc>
        <w:tc>
          <w:tcPr>
            <w:tcW w:w="1417" w:type="dxa"/>
          </w:tcPr>
          <w:p w:rsidR="000A49E9" w:rsidRPr="00755138" w:rsidRDefault="000A49E9" w:rsidP="006356D8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Организации и индивидуальные предприниматели, </w:t>
            </w:r>
          </w:p>
          <w:p w:rsidR="000A49E9" w:rsidRPr="00755138" w:rsidRDefault="000A49E9" w:rsidP="006356D8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являющимися резидентами Арктической зоны</w:t>
            </w:r>
          </w:p>
          <w:p w:rsidR="000A49E9" w:rsidRPr="00755138" w:rsidRDefault="000A49E9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</w:tcPr>
          <w:p w:rsidR="000A49E9" w:rsidRPr="0022649A" w:rsidRDefault="000A49E9" w:rsidP="00DF3C44">
            <w:pPr>
              <w:jc w:val="both"/>
              <w:rPr>
                <w:b/>
                <w:sz w:val="20"/>
                <w:szCs w:val="20"/>
              </w:rPr>
            </w:pPr>
            <w:r w:rsidRPr="0022649A">
              <w:rPr>
                <w:b/>
                <w:sz w:val="20"/>
                <w:szCs w:val="20"/>
              </w:rPr>
              <w:t>-</w:t>
            </w:r>
          </w:p>
        </w:tc>
      </w:tr>
      <w:tr w:rsidR="00C144F7" w:rsidRPr="0022649A" w:rsidTr="00C144F7">
        <w:trPr>
          <w:trHeight w:val="148"/>
        </w:trPr>
        <w:tc>
          <w:tcPr>
            <w:tcW w:w="689" w:type="dxa"/>
          </w:tcPr>
          <w:p w:rsidR="00C144F7" w:rsidRPr="00C50B98" w:rsidRDefault="00C144F7" w:rsidP="006356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100" w:type="dxa"/>
          </w:tcPr>
          <w:p w:rsidR="00C144F7" w:rsidRPr="00755138" w:rsidRDefault="00C144F7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C144F7" w:rsidRPr="0022649A" w:rsidRDefault="00C144F7" w:rsidP="001654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sz w:val="20"/>
                <w:szCs w:val="20"/>
              </w:rPr>
              <w:t>Рабочеостровского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 «Об установлении и введении в действие на территории </w:t>
            </w:r>
            <w:proofErr w:type="spellStart"/>
            <w:r>
              <w:rPr>
                <w:sz w:val="20"/>
                <w:szCs w:val="20"/>
              </w:rPr>
              <w:t>Рабочеостровского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 туристического налога» от 29.11.2024г. №3-5/9 (в </w:t>
            </w:r>
            <w:r>
              <w:rPr>
                <w:sz w:val="20"/>
                <w:szCs w:val="20"/>
              </w:rPr>
              <w:lastRenderedPageBreak/>
              <w:t>редакции от 19.02.2025г. № 6-5/23) (п.4)</w:t>
            </w:r>
          </w:p>
        </w:tc>
        <w:tc>
          <w:tcPr>
            <w:tcW w:w="1253" w:type="dxa"/>
          </w:tcPr>
          <w:p w:rsidR="00C144F7" w:rsidRPr="00C144F7" w:rsidRDefault="00C144F7" w:rsidP="00C92E39">
            <w:pPr>
              <w:jc w:val="both"/>
              <w:rPr>
                <w:sz w:val="20"/>
                <w:szCs w:val="20"/>
              </w:rPr>
            </w:pPr>
            <w:r w:rsidRPr="00C144F7">
              <w:rPr>
                <w:sz w:val="20"/>
                <w:szCs w:val="20"/>
              </w:rPr>
              <w:lastRenderedPageBreak/>
              <w:t>туристический</w:t>
            </w:r>
          </w:p>
        </w:tc>
        <w:tc>
          <w:tcPr>
            <w:tcW w:w="1418" w:type="dxa"/>
          </w:tcPr>
          <w:p w:rsidR="00C144F7" w:rsidRPr="00C144F7" w:rsidRDefault="00C144F7" w:rsidP="00C92E39">
            <w:pPr>
              <w:jc w:val="both"/>
              <w:rPr>
                <w:sz w:val="20"/>
                <w:szCs w:val="20"/>
              </w:rPr>
            </w:pPr>
            <w:r w:rsidRPr="00C144F7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033" w:type="dxa"/>
          </w:tcPr>
          <w:p w:rsidR="00C144F7" w:rsidRPr="00755138" w:rsidRDefault="00C144F7" w:rsidP="00C92E39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1106" w:type="dxa"/>
          </w:tcPr>
          <w:p w:rsidR="00C144F7" w:rsidRPr="00755138" w:rsidRDefault="00C144F7" w:rsidP="00C92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989" w:type="dxa"/>
          </w:tcPr>
          <w:p w:rsidR="00C144F7" w:rsidRPr="007F4CE4" w:rsidRDefault="00C144F7" w:rsidP="00C92E39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957" w:type="dxa"/>
          </w:tcPr>
          <w:p w:rsidR="00C144F7" w:rsidRPr="00755138" w:rsidRDefault="00C144F7" w:rsidP="00C92E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  2025 год </w:t>
            </w:r>
          </w:p>
        </w:tc>
        <w:tc>
          <w:tcPr>
            <w:tcW w:w="963" w:type="dxa"/>
          </w:tcPr>
          <w:p w:rsidR="00C144F7" w:rsidRDefault="00C144F7" w:rsidP="00C92E39">
            <w:pPr>
              <w:rPr>
                <w:sz w:val="18"/>
                <w:szCs w:val="18"/>
              </w:rPr>
            </w:pPr>
            <w:proofErr w:type="gramStart"/>
            <w:r w:rsidRPr="00755138">
              <w:rPr>
                <w:sz w:val="18"/>
                <w:szCs w:val="18"/>
              </w:rPr>
              <w:t>неограниченный</w:t>
            </w:r>
            <w:proofErr w:type="gramEnd"/>
            <w:r w:rsidRPr="00755138">
              <w:rPr>
                <w:sz w:val="18"/>
                <w:szCs w:val="18"/>
              </w:rPr>
              <w:t xml:space="preserve"> (до отмены)</w:t>
            </w:r>
          </w:p>
        </w:tc>
        <w:tc>
          <w:tcPr>
            <w:tcW w:w="1106" w:type="dxa"/>
          </w:tcPr>
          <w:p w:rsidR="00C144F7" w:rsidRPr="00755138" w:rsidRDefault="00C144F7" w:rsidP="00C92E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</w:t>
            </w:r>
          </w:p>
        </w:tc>
        <w:tc>
          <w:tcPr>
            <w:tcW w:w="1075" w:type="dxa"/>
          </w:tcPr>
          <w:p w:rsidR="00C144F7" w:rsidRPr="00755138" w:rsidRDefault="00C144F7" w:rsidP="00C92E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144F7" w:rsidRDefault="00C144F7" w:rsidP="00C92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Лица, имеющие регистрацию по месту жительства в Республике Карелия;</w:t>
            </w:r>
          </w:p>
          <w:p w:rsidR="00C144F7" w:rsidRDefault="00C144F7" w:rsidP="00C92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Участники СВО, члены их семей;</w:t>
            </w:r>
          </w:p>
          <w:p w:rsidR="00C144F7" w:rsidRPr="00755138" w:rsidRDefault="00C144F7" w:rsidP="00C92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3.Спортсмены, тренеры, спортивные судьи, а также иные специалисты в области физической </w:t>
            </w:r>
            <w:r>
              <w:rPr>
                <w:sz w:val="18"/>
                <w:szCs w:val="18"/>
              </w:rPr>
              <w:lastRenderedPageBreak/>
              <w:t>культуры и спорта, прибывшие для участия в официальных соревнованиях</w:t>
            </w:r>
          </w:p>
        </w:tc>
        <w:tc>
          <w:tcPr>
            <w:tcW w:w="1398" w:type="dxa"/>
          </w:tcPr>
          <w:p w:rsidR="00C144F7" w:rsidRPr="0022649A" w:rsidRDefault="00C144F7" w:rsidP="00DF3C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</w:tbl>
    <w:p w:rsidR="00761BE3" w:rsidRPr="0022649A" w:rsidRDefault="00761BE3" w:rsidP="00761BE3">
      <w:pPr>
        <w:ind w:firstLine="708"/>
        <w:jc w:val="both"/>
        <w:rPr>
          <w:b/>
          <w:sz w:val="20"/>
          <w:szCs w:val="20"/>
        </w:rPr>
      </w:pPr>
    </w:p>
    <w:p w:rsidR="00373C79" w:rsidRPr="0022649A" w:rsidRDefault="00373C79">
      <w:pPr>
        <w:rPr>
          <w:sz w:val="20"/>
          <w:szCs w:val="20"/>
        </w:rPr>
      </w:pPr>
    </w:p>
    <w:sectPr w:rsidR="00373C79" w:rsidRPr="0022649A" w:rsidSect="0022649A">
      <w:pgSz w:w="16838" w:h="11906" w:orient="landscape"/>
      <w:pgMar w:top="964" w:right="79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93"/>
    <w:rsid w:val="0000658B"/>
    <w:rsid w:val="00006F31"/>
    <w:rsid w:val="00087268"/>
    <w:rsid w:val="000A49E9"/>
    <w:rsid w:val="000C25AE"/>
    <w:rsid w:val="001552B0"/>
    <w:rsid w:val="00165416"/>
    <w:rsid w:val="001A7D7A"/>
    <w:rsid w:val="001C3A3E"/>
    <w:rsid w:val="001E305A"/>
    <w:rsid w:val="0022649A"/>
    <w:rsid w:val="0023274E"/>
    <w:rsid w:val="002469DB"/>
    <w:rsid w:val="00280F73"/>
    <w:rsid w:val="002F0315"/>
    <w:rsid w:val="00346959"/>
    <w:rsid w:val="00373C79"/>
    <w:rsid w:val="0038674A"/>
    <w:rsid w:val="0039417D"/>
    <w:rsid w:val="003A5BA3"/>
    <w:rsid w:val="003D7F96"/>
    <w:rsid w:val="0041752A"/>
    <w:rsid w:val="004B49B7"/>
    <w:rsid w:val="00542578"/>
    <w:rsid w:val="005632D7"/>
    <w:rsid w:val="00592D08"/>
    <w:rsid w:val="0064501B"/>
    <w:rsid w:val="00686591"/>
    <w:rsid w:val="006B167D"/>
    <w:rsid w:val="006C5CC1"/>
    <w:rsid w:val="006F3B97"/>
    <w:rsid w:val="00720FFD"/>
    <w:rsid w:val="00761BE3"/>
    <w:rsid w:val="007D5F50"/>
    <w:rsid w:val="007E0C45"/>
    <w:rsid w:val="00820E96"/>
    <w:rsid w:val="008E6EA3"/>
    <w:rsid w:val="008F3593"/>
    <w:rsid w:val="00914B27"/>
    <w:rsid w:val="009626CD"/>
    <w:rsid w:val="00987B4F"/>
    <w:rsid w:val="009E5A1E"/>
    <w:rsid w:val="00AA6393"/>
    <w:rsid w:val="00B46A70"/>
    <w:rsid w:val="00BB226B"/>
    <w:rsid w:val="00C11DE9"/>
    <w:rsid w:val="00C144F7"/>
    <w:rsid w:val="00C52D6F"/>
    <w:rsid w:val="00C6586B"/>
    <w:rsid w:val="00C851DA"/>
    <w:rsid w:val="00CA6F57"/>
    <w:rsid w:val="00DA03B2"/>
    <w:rsid w:val="00DF4EC1"/>
    <w:rsid w:val="00F27638"/>
    <w:rsid w:val="00F76B19"/>
    <w:rsid w:val="00F92918"/>
    <w:rsid w:val="00FB346C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3</cp:revision>
  <dcterms:created xsi:type="dcterms:W3CDTF">2024-03-13T12:13:00Z</dcterms:created>
  <dcterms:modified xsi:type="dcterms:W3CDTF">2025-04-08T08:46:00Z</dcterms:modified>
</cp:coreProperties>
</file>