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4CCC9" w14:textId="77777777" w:rsidR="00634AE9" w:rsidRDefault="00634AE9"/>
    <w:p w14:paraId="097A873E" w14:textId="565424C9" w:rsidR="00477DC9" w:rsidRPr="00562348" w:rsidRDefault="00634AE9" w:rsidP="00477D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2348">
        <w:rPr>
          <w:rFonts w:ascii="Times New Roman" w:hAnsi="Times New Roman" w:cs="Times New Roman"/>
          <w:b/>
          <w:bCs/>
        </w:rPr>
        <w:t xml:space="preserve">Обобщенная информация об исполнении (ненадлежащем исполнении) лицами, замещающими муниципальные должности депутата </w:t>
      </w:r>
      <w:r w:rsidR="00562348" w:rsidRPr="00562348">
        <w:rPr>
          <w:rFonts w:ascii="Times New Roman" w:hAnsi="Times New Roman" w:cs="Times New Roman"/>
          <w:b/>
          <w:bCs/>
        </w:rPr>
        <w:t xml:space="preserve">Совета </w:t>
      </w:r>
      <w:proofErr w:type="spellStart"/>
      <w:r w:rsidR="00562348" w:rsidRPr="00562348">
        <w:rPr>
          <w:rFonts w:ascii="Times New Roman" w:hAnsi="Times New Roman" w:cs="Times New Roman"/>
          <w:b/>
          <w:bCs/>
        </w:rPr>
        <w:t>Кемского</w:t>
      </w:r>
      <w:proofErr w:type="spellEnd"/>
      <w:r w:rsidR="00562348" w:rsidRPr="00562348">
        <w:rPr>
          <w:rFonts w:ascii="Times New Roman" w:hAnsi="Times New Roman" w:cs="Times New Roman"/>
          <w:b/>
          <w:bCs/>
        </w:rPr>
        <w:t xml:space="preserve"> муниципального округа</w:t>
      </w:r>
      <w:r w:rsidRPr="00562348">
        <w:rPr>
          <w:rFonts w:ascii="Times New Roman" w:hAnsi="Times New Roman" w:cs="Times New Roman"/>
          <w:b/>
          <w:bCs/>
        </w:rPr>
        <w:t xml:space="preserve">, обязанности представить сведения о доходах, расходах, об имуществе и обязательствах имущественного характера </w:t>
      </w:r>
      <w:r w:rsidR="00477DC9" w:rsidRPr="00562348">
        <w:rPr>
          <w:rFonts w:ascii="Times New Roman" w:hAnsi="Times New Roman" w:cs="Times New Roman"/>
          <w:b/>
          <w:bCs/>
        </w:rPr>
        <w:t xml:space="preserve">за отчетный 2025 год </w:t>
      </w:r>
    </w:p>
    <w:p w14:paraId="76E760DD" w14:textId="67357947" w:rsidR="00634AE9" w:rsidRPr="00562348" w:rsidRDefault="00477DC9" w:rsidP="00477D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2348">
        <w:rPr>
          <w:rFonts w:ascii="Times New Roman" w:hAnsi="Times New Roman" w:cs="Times New Roman"/>
          <w:b/>
          <w:bCs/>
        </w:rPr>
        <w:t>в ходе декларационной кампании 2026 года</w:t>
      </w:r>
    </w:p>
    <w:p w14:paraId="2051F992" w14:textId="77777777" w:rsidR="00634AE9" w:rsidRPr="00562348" w:rsidRDefault="00634AE9" w:rsidP="00477DC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402"/>
        <w:gridCol w:w="3119"/>
      </w:tblGrid>
      <w:tr w:rsidR="00FB3A4E" w:rsidRPr="00562348" w14:paraId="7E14B0AC" w14:textId="77777777" w:rsidTr="00FB3A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9B4" w14:textId="77777777" w:rsidR="00FB3A4E" w:rsidRPr="00562348" w:rsidRDefault="00FB3A4E" w:rsidP="00FB3A4E">
            <w:pPr>
              <w:jc w:val="both"/>
              <w:rPr>
                <w:rFonts w:ascii="Times New Roman" w:hAnsi="Times New Roman" w:cs="Times New Roman"/>
              </w:rPr>
            </w:pPr>
            <w:r w:rsidRPr="00562348">
              <w:rPr>
                <w:rFonts w:ascii="Times New Roman" w:hAnsi="Times New Roman" w:cs="Times New Roman"/>
              </w:rPr>
              <w:t xml:space="preserve">Количество лиц, замещающих муниципальные должности депутата представительного органа муниципального образования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F356" w14:textId="798996E9" w:rsidR="00FB3A4E" w:rsidRPr="00562348" w:rsidRDefault="00FB3A4E" w:rsidP="00FB3A4E">
            <w:pPr>
              <w:jc w:val="both"/>
              <w:rPr>
                <w:rFonts w:ascii="Times New Roman" w:hAnsi="Times New Roman" w:cs="Times New Roman"/>
              </w:rPr>
            </w:pPr>
            <w:r w:rsidRPr="00562348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</w:t>
            </w:r>
            <w:r w:rsidR="00F7722E" w:rsidRPr="00562348">
              <w:rPr>
                <w:rFonts w:ascii="Times New Roman" w:hAnsi="Times New Roman" w:cs="Times New Roman"/>
              </w:rPr>
              <w:t xml:space="preserve"> (далее – сведения)</w:t>
            </w:r>
            <w:r w:rsidRPr="00562348">
              <w:rPr>
                <w:rFonts w:ascii="Times New Roman" w:hAnsi="Times New Roman" w:cs="Times New Roman"/>
              </w:rPr>
              <w:t xml:space="preserve"> &lt;</w:t>
            </w:r>
            <w:r w:rsidR="006E7A0A" w:rsidRPr="00562348">
              <w:rPr>
                <w:rFonts w:ascii="Times New Roman" w:hAnsi="Times New Roman" w:cs="Times New Roman"/>
              </w:rPr>
              <w:t>*</w:t>
            </w:r>
            <w:r w:rsidRPr="00562348">
              <w:rPr>
                <w:rFonts w:ascii="Times New Roman" w:hAnsi="Times New Roman" w:cs="Times New Roman"/>
              </w:rPr>
              <w:t xml:space="preserve">&gt;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EE6E" w14:textId="2D2DF986" w:rsidR="00876613" w:rsidRPr="00562348" w:rsidRDefault="00FB3A4E" w:rsidP="00876613">
            <w:pPr>
              <w:jc w:val="both"/>
              <w:rPr>
                <w:rFonts w:ascii="Times New Roman" w:hAnsi="Times New Roman" w:cs="Times New Roman"/>
              </w:rPr>
            </w:pPr>
            <w:r w:rsidRPr="00562348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не</w:t>
            </w:r>
            <w:r w:rsidR="00876613" w:rsidRPr="00562348">
              <w:rPr>
                <w:rFonts w:ascii="Times New Roman" w:hAnsi="Times New Roman" w:cs="Times New Roman"/>
              </w:rPr>
              <w:t>надлежаще</w:t>
            </w:r>
            <w:r w:rsidRPr="00562348">
              <w:rPr>
                <w:rFonts w:ascii="Times New Roman" w:hAnsi="Times New Roman" w:cs="Times New Roman"/>
              </w:rPr>
              <w:t xml:space="preserve"> исполнивших обязанность по представлению сведений </w:t>
            </w:r>
          </w:p>
        </w:tc>
      </w:tr>
      <w:tr w:rsidR="00FB3A4E" w:rsidRPr="00562348" w14:paraId="7C48FBB2" w14:textId="77777777" w:rsidTr="00FB3A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B7F5" w14:textId="15640285" w:rsidR="00FB3A4E" w:rsidRPr="00562348" w:rsidRDefault="00562348" w:rsidP="00562348">
            <w:pPr>
              <w:jc w:val="center"/>
              <w:rPr>
                <w:rFonts w:ascii="Times New Roman" w:hAnsi="Times New Roman" w:cs="Times New Roman"/>
              </w:rPr>
            </w:pPr>
            <w:r w:rsidRPr="005623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F546" w14:textId="77777777" w:rsidR="00FB3A4E" w:rsidRPr="00562348" w:rsidRDefault="00FB3A4E" w:rsidP="00562348">
            <w:pPr>
              <w:jc w:val="center"/>
              <w:rPr>
                <w:rFonts w:ascii="Times New Roman" w:hAnsi="Times New Roman" w:cs="Times New Roman"/>
              </w:rPr>
            </w:pPr>
            <w:r w:rsidRPr="005623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05B" w14:textId="77777777" w:rsidR="00FB3A4E" w:rsidRPr="00562348" w:rsidRDefault="00FB3A4E" w:rsidP="00562348">
            <w:pPr>
              <w:jc w:val="center"/>
              <w:rPr>
                <w:rFonts w:ascii="Times New Roman" w:hAnsi="Times New Roman" w:cs="Times New Roman"/>
              </w:rPr>
            </w:pPr>
            <w:r w:rsidRPr="00562348">
              <w:rPr>
                <w:rFonts w:ascii="Times New Roman" w:hAnsi="Times New Roman" w:cs="Times New Roman"/>
              </w:rPr>
              <w:t>0</w:t>
            </w:r>
          </w:p>
        </w:tc>
      </w:tr>
    </w:tbl>
    <w:p w14:paraId="07AF3B0E" w14:textId="77777777" w:rsidR="00634AE9" w:rsidRPr="00562348" w:rsidRDefault="00634AE9" w:rsidP="00634AE9">
      <w:pPr>
        <w:jc w:val="both"/>
        <w:rPr>
          <w:rFonts w:ascii="Times New Roman" w:hAnsi="Times New Roman" w:cs="Times New Roman"/>
          <w:lang w:val="en-US"/>
        </w:rPr>
      </w:pPr>
    </w:p>
    <w:p w14:paraId="1204FA25" w14:textId="6BB959CD" w:rsidR="00634AE9" w:rsidRPr="00562348" w:rsidRDefault="006053E6" w:rsidP="00634AE9">
      <w:pPr>
        <w:jc w:val="both"/>
        <w:rPr>
          <w:rFonts w:ascii="Times New Roman" w:hAnsi="Times New Roman" w:cs="Times New Roman"/>
        </w:rPr>
      </w:pPr>
      <w:proofErr w:type="gramStart"/>
      <w:r w:rsidRPr="00562348">
        <w:rPr>
          <w:rFonts w:ascii="Times New Roman" w:hAnsi="Times New Roman" w:cs="Times New Roman"/>
        </w:rPr>
        <w:t>&lt;</w:t>
      </w:r>
      <w:r w:rsidR="006E7A0A" w:rsidRPr="00562348">
        <w:rPr>
          <w:rFonts w:ascii="Times New Roman" w:hAnsi="Times New Roman" w:cs="Times New Roman"/>
        </w:rPr>
        <w:t>*</w:t>
      </w:r>
      <w:r w:rsidRPr="00562348">
        <w:rPr>
          <w:rFonts w:ascii="Times New Roman" w:hAnsi="Times New Roman" w:cs="Times New Roman"/>
        </w:rPr>
        <w:t xml:space="preserve">&gt; </w:t>
      </w:r>
      <w:r w:rsidR="00634AE9" w:rsidRPr="00562348">
        <w:rPr>
          <w:rFonts w:ascii="Times New Roman" w:hAnsi="Times New Roman" w:cs="Times New Roman"/>
        </w:rPr>
        <w:t>В соответствии с частью 4.2 статьи 12.1 Федерального закона от 25.12.2008 № 273-ФЗ «О противодействии коррупции» лицо, замещающее муниципальную должность депутата представительного органа муниципального образования, представляет сведения о доходах, об имуществе и обязательствах имущественного характера в случае возникновения у данного лица оснований для представления сведений о расходах в соответствии с Федеральным законом от 03.12.2012 № 230-ФЗ «О контроле за соответствием расходов лиц</w:t>
      </w:r>
      <w:proofErr w:type="gramEnd"/>
      <w:r w:rsidR="00634AE9" w:rsidRPr="00562348">
        <w:rPr>
          <w:rFonts w:ascii="Times New Roman" w:hAnsi="Times New Roman" w:cs="Times New Roman"/>
        </w:rPr>
        <w:t>, замещающих государственные должности, и иных лиц их доходам».</w:t>
      </w:r>
    </w:p>
    <w:p w14:paraId="3DD40F9D" w14:textId="6F898339" w:rsidR="00A47A9A" w:rsidRDefault="00EA00FB" w:rsidP="00EA00FB">
      <w:pPr>
        <w:jc w:val="both"/>
        <w:rPr>
          <w:rFonts w:ascii="Times New Roman" w:hAnsi="Times New Roman" w:cs="Times New Roman"/>
        </w:rPr>
      </w:pPr>
      <w:proofErr w:type="gramStart"/>
      <w:r w:rsidRPr="00562348">
        <w:rPr>
          <w:rFonts w:ascii="Times New Roman" w:hAnsi="Times New Roman" w:cs="Times New Roman"/>
        </w:rPr>
        <w:t>На основании части 1 статьи 3 Федеральным законом от 03.12.2012 № 230-ФЗ «О контроле за соответствием расходов лиц, замещающих государственные должности, и иных лиц их доходам» указанное лицо обязано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</w:t>
      </w:r>
      <w:proofErr w:type="gramEnd"/>
      <w:r w:rsidRPr="00562348">
        <w:rPr>
          <w:rFonts w:ascii="Times New Roman" w:hAnsi="Times New Roman" w:cs="Times New Roman"/>
        </w:rPr>
        <w:t xml:space="preserve">, </w:t>
      </w:r>
      <w:proofErr w:type="gramStart"/>
      <w:r w:rsidRPr="00562348">
        <w:rPr>
          <w:rFonts w:ascii="Times New Roman" w:hAnsi="Times New Roman" w:cs="Times New Roman"/>
        </w:rPr>
        <w:t>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</w:t>
      </w:r>
      <w:proofErr w:type="gramEnd"/>
      <w:r w:rsidRPr="00562348">
        <w:rPr>
          <w:rFonts w:ascii="Times New Roman" w:hAnsi="Times New Roman" w:cs="Times New Roman"/>
        </w:rPr>
        <w:t xml:space="preserve"> </w:t>
      </w:r>
      <w:proofErr w:type="gramStart"/>
      <w:r w:rsidRPr="00562348">
        <w:rPr>
          <w:rFonts w:ascii="Times New Roman" w:hAnsi="Times New Roman" w:cs="Times New Roman"/>
        </w:rPr>
        <w:t>счет</w:t>
      </w:r>
      <w:proofErr w:type="gramEnd"/>
      <w:r w:rsidRPr="00562348">
        <w:rPr>
          <w:rFonts w:ascii="Times New Roman" w:hAnsi="Times New Roman" w:cs="Times New Roman"/>
        </w:rPr>
        <w:t xml:space="preserve"> которых совершены эти сделки.</w:t>
      </w:r>
      <w:bookmarkStart w:id="0" w:name="_GoBack"/>
      <w:bookmarkEnd w:id="0"/>
    </w:p>
    <w:p w14:paraId="0B67C2A5" w14:textId="65CC73F6" w:rsidR="00A47A9A" w:rsidRPr="00562348" w:rsidRDefault="00A47A9A" w:rsidP="00EA00FB">
      <w:pPr>
        <w:jc w:val="both"/>
        <w:rPr>
          <w:rFonts w:ascii="Times New Roman" w:hAnsi="Times New Roman" w:cs="Times New Roman"/>
        </w:rPr>
      </w:pPr>
      <w:r w:rsidRPr="00A47A9A">
        <w:rPr>
          <w:rFonts w:ascii="Times New Roman" w:hAnsi="Times New Roman" w:cs="Times New Roman"/>
        </w:rPr>
        <w:t xml:space="preserve">Сведения о доходах депутатами Совета </w:t>
      </w:r>
      <w:proofErr w:type="spellStart"/>
      <w:r w:rsidRPr="00A47A9A">
        <w:rPr>
          <w:rFonts w:ascii="Times New Roman" w:hAnsi="Times New Roman" w:cs="Times New Roman"/>
        </w:rPr>
        <w:t>Кемского</w:t>
      </w:r>
      <w:proofErr w:type="spellEnd"/>
      <w:r w:rsidRPr="00A47A9A">
        <w:rPr>
          <w:rFonts w:ascii="Times New Roman" w:hAnsi="Times New Roman" w:cs="Times New Roman"/>
        </w:rPr>
        <w:t xml:space="preserve"> муниципального округа в 2026 году не представлялись ввиду отсутствия оснований для их представления.</w:t>
      </w:r>
    </w:p>
    <w:sectPr w:rsidR="00A47A9A" w:rsidRPr="0056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E9"/>
    <w:rsid w:val="001B7EB2"/>
    <w:rsid w:val="0029204B"/>
    <w:rsid w:val="0031035F"/>
    <w:rsid w:val="003C60EA"/>
    <w:rsid w:val="00477DC9"/>
    <w:rsid w:val="00562348"/>
    <w:rsid w:val="005947E5"/>
    <w:rsid w:val="005A0382"/>
    <w:rsid w:val="006053E6"/>
    <w:rsid w:val="00634AE9"/>
    <w:rsid w:val="006E7A0A"/>
    <w:rsid w:val="007F2CCF"/>
    <w:rsid w:val="00876613"/>
    <w:rsid w:val="009E24E0"/>
    <w:rsid w:val="00A47A9A"/>
    <w:rsid w:val="00BA31DB"/>
    <w:rsid w:val="00C919ED"/>
    <w:rsid w:val="00CB16B6"/>
    <w:rsid w:val="00E31C48"/>
    <w:rsid w:val="00EA00FB"/>
    <w:rsid w:val="00F7722E"/>
    <w:rsid w:val="00F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E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A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A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A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4A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4A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4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3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4A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4A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4A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4A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4A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19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19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A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A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A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4A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4A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4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3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4A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4A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4A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4A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4A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19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1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Городской Совет</dc:creator>
  <cp:keywords/>
  <dc:description/>
  <cp:lastModifiedBy>Svetlana</cp:lastModifiedBy>
  <cp:revision>27</cp:revision>
  <dcterms:created xsi:type="dcterms:W3CDTF">2026-05-06T08:18:00Z</dcterms:created>
  <dcterms:modified xsi:type="dcterms:W3CDTF">2026-05-27T07:36:00Z</dcterms:modified>
</cp:coreProperties>
</file>