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55C" w:rsidRPr="00267644" w:rsidRDefault="00ED055C" w:rsidP="00267644">
      <w:pPr>
        <w:spacing w:line="360" w:lineRule="auto"/>
        <w:ind w:firstLine="709"/>
        <w:jc w:val="both"/>
        <w:rPr>
          <w:b/>
          <w:bCs/>
          <w:sz w:val="28"/>
          <w:szCs w:val="28"/>
          <w:highlight w:val="yellow"/>
        </w:rPr>
      </w:pPr>
    </w:p>
    <w:p w:rsidR="001368A5" w:rsidRPr="00843561" w:rsidRDefault="001368A5" w:rsidP="00267644">
      <w:pPr>
        <w:spacing w:line="360" w:lineRule="auto"/>
        <w:ind w:firstLine="709"/>
        <w:jc w:val="center"/>
      </w:pPr>
      <w:bookmarkStart w:id="0" w:name="_GoBack"/>
      <w:r w:rsidRPr="00843561">
        <w:t>Д</w:t>
      </w:r>
      <w:r w:rsidR="00ED055C" w:rsidRPr="00843561">
        <w:t>оклад</w:t>
      </w:r>
    </w:p>
    <w:p w:rsidR="001368A5" w:rsidRPr="00843561" w:rsidRDefault="00267644" w:rsidP="00267644">
      <w:pPr>
        <w:spacing w:line="360" w:lineRule="auto"/>
        <w:ind w:firstLine="709"/>
        <w:jc w:val="center"/>
      </w:pPr>
      <w:r w:rsidRPr="00843561">
        <w:t>по муниципальной системе</w:t>
      </w:r>
      <w:r w:rsidR="00ED055C" w:rsidRPr="00843561">
        <w:t xml:space="preserve"> образования Кемского муниципального района</w:t>
      </w:r>
    </w:p>
    <w:p w:rsidR="00A861EF" w:rsidRPr="00843561" w:rsidRDefault="001368A5" w:rsidP="00267644">
      <w:pPr>
        <w:spacing w:line="360" w:lineRule="auto"/>
        <w:ind w:firstLine="709"/>
        <w:jc w:val="center"/>
      </w:pPr>
      <w:r w:rsidRPr="00843561">
        <w:t>за 1 полугодие 2023 года.</w:t>
      </w:r>
    </w:p>
    <w:p w:rsidR="007E0DD1" w:rsidRPr="00843561" w:rsidRDefault="007E0DD1" w:rsidP="00267644">
      <w:pPr>
        <w:spacing w:line="360" w:lineRule="auto"/>
        <w:ind w:firstLine="709"/>
        <w:jc w:val="both"/>
      </w:pPr>
      <w:r w:rsidRPr="00843561">
        <w:t>В 2</w:t>
      </w:r>
      <w:r w:rsidR="00224DAE" w:rsidRPr="00843561">
        <w:t xml:space="preserve">022-2023 </w:t>
      </w:r>
      <w:proofErr w:type="spellStart"/>
      <w:r w:rsidR="00224DAE" w:rsidRPr="00843561">
        <w:t>уч</w:t>
      </w:r>
      <w:proofErr w:type="spellEnd"/>
      <w:r w:rsidRPr="00843561">
        <w:t xml:space="preserve"> году наша система образования претерпела некоторые изменения:</w:t>
      </w:r>
    </w:p>
    <w:p w:rsidR="007E0DD1" w:rsidRPr="00843561" w:rsidRDefault="007E0DD1" w:rsidP="00267644">
      <w:pPr>
        <w:spacing w:line="360" w:lineRule="auto"/>
        <w:ind w:firstLine="709"/>
        <w:jc w:val="both"/>
      </w:pPr>
      <w:r w:rsidRPr="00843561">
        <w:t xml:space="preserve">- у нас продолжают функционировать 7 школ, на базе </w:t>
      </w:r>
      <w:proofErr w:type="spellStart"/>
      <w:r w:rsidRPr="00843561">
        <w:t>Кривопорожской</w:t>
      </w:r>
      <w:proofErr w:type="spellEnd"/>
      <w:r w:rsidRPr="00843561">
        <w:t xml:space="preserve"> и </w:t>
      </w:r>
      <w:proofErr w:type="spellStart"/>
      <w:r w:rsidRPr="00843561">
        <w:t>Подужемских</w:t>
      </w:r>
      <w:proofErr w:type="spellEnd"/>
      <w:r w:rsidRPr="00843561">
        <w:t xml:space="preserve"> школ </w:t>
      </w:r>
      <w:r w:rsidR="00DC3942" w:rsidRPr="00843561">
        <w:t>работают</w:t>
      </w:r>
      <w:r w:rsidRPr="00843561">
        <w:t xml:space="preserve"> дошкольные группы;</w:t>
      </w:r>
    </w:p>
    <w:p w:rsidR="007E0DD1" w:rsidRPr="00843561" w:rsidRDefault="007E0DD1" w:rsidP="00267644">
      <w:pPr>
        <w:spacing w:line="360" w:lineRule="auto"/>
        <w:ind w:firstLine="709"/>
        <w:jc w:val="both"/>
      </w:pPr>
      <w:r w:rsidRPr="00843561">
        <w:t xml:space="preserve">- 2 </w:t>
      </w:r>
      <w:proofErr w:type="gramStart"/>
      <w:r w:rsidRPr="00843561">
        <w:t>дошкольных</w:t>
      </w:r>
      <w:proofErr w:type="gramEnd"/>
      <w:r w:rsidRPr="00843561">
        <w:t xml:space="preserve"> учреждения;</w:t>
      </w:r>
    </w:p>
    <w:p w:rsidR="007E0DD1" w:rsidRPr="00843561" w:rsidRDefault="001368A5" w:rsidP="00267644">
      <w:pPr>
        <w:spacing w:line="360" w:lineRule="auto"/>
        <w:ind w:firstLine="709"/>
        <w:jc w:val="both"/>
      </w:pPr>
      <w:r w:rsidRPr="00843561">
        <w:t xml:space="preserve">- а </w:t>
      </w:r>
      <w:r w:rsidR="007E0DD1" w:rsidRPr="00843561">
        <w:t>учре</w:t>
      </w:r>
      <w:r w:rsidR="00224DAE" w:rsidRPr="00843561">
        <w:t>ждение</w:t>
      </w:r>
      <w:r w:rsidR="007E0DD1" w:rsidRPr="00843561">
        <w:t xml:space="preserve"> спортивной подготовки</w:t>
      </w:r>
      <w:r w:rsidR="00224DAE" w:rsidRPr="00843561">
        <w:t xml:space="preserve"> с </w:t>
      </w:r>
      <w:r w:rsidR="00C60B81" w:rsidRPr="00843561">
        <w:t>8 июня 2023 года н</w:t>
      </w:r>
      <w:r w:rsidR="00224DAE" w:rsidRPr="00843561">
        <w:t xml:space="preserve">а основании 127 ФЗ стало </w:t>
      </w:r>
      <w:proofErr w:type="gramStart"/>
      <w:r w:rsidR="00224DAE" w:rsidRPr="00843561">
        <w:t>относится</w:t>
      </w:r>
      <w:proofErr w:type="gramEnd"/>
      <w:r w:rsidR="00224DAE" w:rsidRPr="00843561">
        <w:t xml:space="preserve"> к учреждениям дополнительного образования. Т е на сегодняшний день </w:t>
      </w:r>
      <w:proofErr w:type="gramStart"/>
      <w:r w:rsidR="00224DAE" w:rsidRPr="00843561">
        <w:t>в</w:t>
      </w:r>
      <w:proofErr w:type="gramEnd"/>
      <w:r w:rsidR="00224DAE" w:rsidRPr="00843561">
        <w:t xml:space="preserve"> </w:t>
      </w:r>
      <w:proofErr w:type="gramStart"/>
      <w:r w:rsidRPr="00843561">
        <w:t>на</w:t>
      </w:r>
      <w:proofErr w:type="gramEnd"/>
      <w:r w:rsidRPr="00843561">
        <w:t xml:space="preserve"> территории</w:t>
      </w:r>
      <w:r w:rsidR="00224DAE" w:rsidRPr="00843561">
        <w:t xml:space="preserve"> Кемского муниципального района </w:t>
      </w:r>
      <w:r w:rsidRPr="00843561">
        <w:t>функционирует</w:t>
      </w:r>
      <w:r w:rsidR="00224DAE" w:rsidRPr="00843561">
        <w:t xml:space="preserve"> </w:t>
      </w:r>
      <w:r w:rsidR="00C60B81" w:rsidRPr="00843561">
        <w:t>3</w:t>
      </w:r>
      <w:r w:rsidR="00224DAE" w:rsidRPr="00843561">
        <w:t xml:space="preserve"> учреждения дополнительного образования</w:t>
      </w:r>
      <w:r w:rsidR="00C60B81" w:rsidRPr="00843561">
        <w:t>, одно из которых подведомственно управлению Культуры</w:t>
      </w:r>
      <w:r w:rsidR="00224DAE" w:rsidRPr="00843561">
        <w:t>.</w:t>
      </w:r>
    </w:p>
    <w:p w:rsidR="00224DAE" w:rsidRPr="00843561" w:rsidRDefault="00224DAE" w:rsidP="00267644">
      <w:pPr>
        <w:spacing w:line="360" w:lineRule="auto"/>
        <w:ind w:firstLine="709"/>
        <w:jc w:val="both"/>
      </w:pPr>
      <w:r w:rsidRPr="00843561">
        <w:t>Спортивная школа в этом учебном году продолжит реализацию программ спортивной подготовки и начнет реализацию дополнительных общеразвивающих программ.</w:t>
      </w:r>
    </w:p>
    <w:p w:rsidR="00224DAE" w:rsidRPr="00843561" w:rsidRDefault="00224DAE" w:rsidP="00267644">
      <w:pPr>
        <w:spacing w:line="360" w:lineRule="auto"/>
        <w:ind w:firstLine="709"/>
        <w:jc w:val="both"/>
      </w:pPr>
      <w:r w:rsidRPr="00843561">
        <w:t>Запланировано набрать 85 человек на общеразвивающие программы (футбол, хоккей, лыжные гонки), 147 человек на спортивную подготовку</w:t>
      </w:r>
      <w:r w:rsidR="00C2046E" w:rsidRPr="00843561">
        <w:t xml:space="preserve"> </w:t>
      </w:r>
      <w:r w:rsidRPr="00843561">
        <w:t>(футбол, хоккей, лыжные гонки), всего 232 ч</w:t>
      </w:r>
      <w:proofErr w:type="gramStart"/>
      <w:r w:rsidRPr="00843561">
        <w:t>..</w:t>
      </w:r>
      <w:proofErr w:type="gramEnd"/>
    </w:p>
    <w:p w:rsidR="00DC3942" w:rsidRPr="00843561" w:rsidRDefault="00DC3942" w:rsidP="00267644">
      <w:pPr>
        <w:spacing w:line="360" w:lineRule="auto"/>
        <w:ind w:firstLine="709"/>
        <w:jc w:val="both"/>
      </w:pPr>
      <w:r w:rsidRPr="00843561">
        <w:t>Хочется отметить, что контингент Кемского Дома творчества так же стабилен, педагоги продолжают оказывать как бесплатные, так и платные услуги</w:t>
      </w:r>
      <w:r w:rsidR="00460755" w:rsidRPr="00843561">
        <w:t>, охват составляет 691 обучающийся</w:t>
      </w:r>
      <w:r w:rsidRPr="00843561">
        <w:t xml:space="preserve">. </w:t>
      </w:r>
    </w:p>
    <w:p w:rsidR="002A4FA1" w:rsidRPr="00843561" w:rsidRDefault="002A4FA1" w:rsidP="00267644">
      <w:pPr>
        <w:spacing w:line="360" w:lineRule="auto"/>
        <w:ind w:firstLine="709"/>
        <w:jc w:val="both"/>
      </w:pPr>
      <w:r w:rsidRPr="00843561">
        <w:t xml:space="preserve"> </w:t>
      </w:r>
      <w:r w:rsidR="001368A5" w:rsidRPr="00843561">
        <w:tab/>
        <w:t>Х</w:t>
      </w:r>
      <w:r w:rsidRPr="00843561">
        <w:t>очется отметить, что развитие системы дошкольного образования муниципального района связано, в первую очередь, с обеспечением его качества и доступности.  Важно, что в городе отсутствует очередность детей дошкольного возраста. Проектная мощность в подведомственных дошкольных образовательных учреждений позволяет обеспечить местами детей в полном объеме. Потребность в дополнительных местах в дошкольных образовательных учреждениях города отсутствует.</w:t>
      </w:r>
      <w:r w:rsidR="006D1D1C" w:rsidRPr="00843561">
        <w:t xml:space="preserve"> В 2022-2023 учебном году функционировало 31 группа (21 </w:t>
      </w:r>
      <w:proofErr w:type="spellStart"/>
      <w:r w:rsidR="006D1D1C" w:rsidRPr="00843561">
        <w:t>гр</w:t>
      </w:r>
      <w:proofErr w:type="spellEnd"/>
      <w:r w:rsidR="006D1D1C" w:rsidRPr="00843561">
        <w:t xml:space="preserve"> в городе, 10 групп на селе).</w:t>
      </w:r>
    </w:p>
    <w:p w:rsidR="009E5A4F" w:rsidRPr="00843561" w:rsidRDefault="002A4FA1" w:rsidP="00267644">
      <w:pPr>
        <w:spacing w:line="360" w:lineRule="auto"/>
        <w:ind w:firstLine="709"/>
        <w:jc w:val="both"/>
      </w:pPr>
      <w:r w:rsidRPr="00843561">
        <w:t xml:space="preserve">К сожалению, мы наблюдаем ежегодное уменьшение контингента, </w:t>
      </w:r>
      <w:r w:rsidR="00C9538F" w:rsidRPr="00843561">
        <w:t xml:space="preserve">в прошлом учебном году дошкольные группы посещало в среднем </w:t>
      </w:r>
      <w:r w:rsidR="00C87F7B" w:rsidRPr="00843561">
        <w:t>602 ребенка</w:t>
      </w:r>
      <w:r w:rsidR="00C9538F" w:rsidRPr="00843561">
        <w:t>, на 1 сентября 2023 года</w:t>
      </w:r>
      <w:r w:rsidR="00460755" w:rsidRPr="00843561">
        <w:t>- 507 детей,382 в городе и 125 на селе</w:t>
      </w:r>
      <w:r w:rsidR="00C87F7B" w:rsidRPr="00843561">
        <w:t>.</w:t>
      </w:r>
    </w:p>
    <w:p w:rsidR="009E5A4F" w:rsidRPr="00843561" w:rsidRDefault="009E5A4F" w:rsidP="00267644">
      <w:pPr>
        <w:spacing w:line="360" w:lineRule="auto"/>
        <w:ind w:firstLine="709"/>
        <w:jc w:val="both"/>
      </w:pPr>
      <w:r w:rsidRPr="00843561">
        <w:t>В 2022-2023 учебном году на базе детского сада №4 (по адресам Минина, Свердлова) было открыто две группы компенсирующей направленности для 24 детей с речевыми нарушениями.</w:t>
      </w:r>
    </w:p>
    <w:p w:rsidR="00CA3A37" w:rsidRPr="00843561" w:rsidRDefault="002A4FA1" w:rsidP="00267644">
      <w:pPr>
        <w:spacing w:line="360" w:lineRule="auto"/>
        <w:ind w:firstLine="709"/>
        <w:jc w:val="both"/>
      </w:pPr>
      <w:r w:rsidRPr="00843561">
        <w:t xml:space="preserve">Уменьшение количества детей объясняется в первую очередь активным выездом жителей за пределы района, </w:t>
      </w:r>
      <w:r w:rsidR="009E5A4F" w:rsidRPr="00843561">
        <w:t xml:space="preserve">а </w:t>
      </w:r>
      <w:r w:rsidRPr="00843561">
        <w:t xml:space="preserve">так же снижением рождаемости. </w:t>
      </w:r>
      <w:r w:rsidR="009E5A4F" w:rsidRPr="00843561">
        <w:t>За последние два года она значительно уменьшилась, если в 2020 зарегистрировано 105 детей, то в 2022 всего 69, на 23 августа 2023 года- 42 ребенка.</w:t>
      </w:r>
    </w:p>
    <w:p w:rsidR="00460755" w:rsidRPr="00843561" w:rsidRDefault="00FF14D9" w:rsidP="00267644">
      <w:pPr>
        <w:pStyle w:val="a7"/>
        <w:spacing w:line="360" w:lineRule="auto"/>
        <w:ind w:firstLine="709"/>
        <w:jc w:val="both"/>
      </w:pPr>
      <w:r w:rsidRPr="00843561">
        <w:t xml:space="preserve">С 1 сентября 2023 года все дошкольные образовательные учреждения начнут работать по новой федеральной образовательной программе – ФОП </w:t>
      </w:r>
      <w:proofErr w:type="gramStart"/>
      <w:r w:rsidRPr="00843561">
        <w:t>ДО</w:t>
      </w:r>
      <w:proofErr w:type="gramEnd"/>
      <w:r w:rsidRPr="00843561">
        <w:t xml:space="preserve">, </w:t>
      </w:r>
      <w:proofErr w:type="gramStart"/>
      <w:r w:rsidRPr="00843561">
        <w:t>программа</w:t>
      </w:r>
      <w:proofErr w:type="gramEnd"/>
      <w:r w:rsidRPr="00843561">
        <w:t xml:space="preserve"> утверждена Министерством просвещения РФ.</w:t>
      </w:r>
      <w:r w:rsidRPr="00843561">
        <w:br/>
      </w:r>
      <w:r w:rsidRPr="00843561">
        <w:lastRenderedPageBreak/>
        <w:t>Федеральная программа вводит базовый уровень требований к объему, содержанию и результатам работы с детьми в детских садах</w:t>
      </w:r>
      <w:r w:rsidR="00460755" w:rsidRPr="00843561">
        <w:t>.</w:t>
      </w:r>
    </w:p>
    <w:p w:rsidR="001F395B" w:rsidRPr="00843561" w:rsidRDefault="00DB1458" w:rsidP="00267644">
      <w:pPr>
        <w:spacing w:line="360" w:lineRule="auto"/>
        <w:ind w:firstLine="709"/>
        <w:jc w:val="both"/>
      </w:pPr>
      <w:r w:rsidRPr="00843561">
        <w:t>При реализации образовательных программ важен такой показатель, как посещаемость</w:t>
      </w:r>
      <w:r w:rsidR="0048761C" w:rsidRPr="00843561">
        <w:t>.</w:t>
      </w:r>
      <w:r w:rsidR="00460755" w:rsidRPr="00843561">
        <w:t xml:space="preserve"> П</w:t>
      </w:r>
      <w:r w:rsidR="00186D72" w:rsidRPr="00843561">
        <w:t>осещаемости наших дошкольных учреждений</w:t>
      </w:r>
      <w:r w:rsidR="001F395B" w:rsidRPr="00843561">
        <w:t xml:space="preserve">, </w:t>
      </w:r>
      <w:r w:rsidR="00BD0DFD" w:rsidRPr="00843561">
        <w:t xml:space="preserve">то </w:t>
      </w:r>
      <w:r w:rsidR="001F395B" w:rsidRPr="00843561">
        <w:t xml:space="preserve">по сравнению с предыдущим годом в среднем по району выросла почти на 3 %. </w:t>
      </w:r>
    </w:p>
    <w:p w:rsidR="00186D72" w:rsidRPr="00843561" w:rsidRDefault="0048761C" w:rsidP="00267644">
      <w:pPr>
        <w:spacing w:line="360" w:lineRule="auto"/>
        <w:ind w:firstLine="709"/>
        <w:jc w:val="both"/>
        <w:rPr>
          <w:bCs/>
        </w:rPr>
      </w:pPr>
      <w:r w:rsidRPr="00843561">
        <w:rPr>
          <w:bCs/>
        </w:rPr>
        <w:t>В</w:t>
      </w:r>
      <w:r w:rsidR="00186D72" w:rsidRPr="00843561">
        <w:rPr>
          <w:bCs/>
        </w:rPr>
        <w:t xml:space="preserve"> разных организациях показатель </w:t>
      </w:r>
      <w:r w:rsidRPr="00843561">
        <w:rPr>
          <w:bCs/>
        </w:rPr>
        <w:t xml:space="preserve">заболеваемости </w:t>
      </w:r>
      <w:r w:rsidR="00186D72" w:rsidRPr="00843561">
        <w:rPr>
          <w:bCs/>
        </w:rPr>
        <w:t xml:space="preserve">различен и достигает </w:t>
      </w:r>
      <w:r w:rsidRPr="00843561">
        <w:rPr>
          <w:bCs/>
        </w:rPr>
        <w:t>от 8 до 15</w:t>
      </w:r>
      <w:r w:rsidR="00186D72" w:rsidRPr="00843561">
        <w:rPr>
          <w:bCs/>
        </w:rPr>
        <w:t xml:space="preserve"> %, в </w:t>
      </w:r>
      <w:r w:rsidRPr="00843561">
        <w:rPr>
          <w:bCs/>
        </w:rPr>
        <w:t>среднем по району мы вышли на 11</w:t>
      </w:r>
      <w:r w:rsidR="00186D72" w:rsidRPr="00843561">
        <w:rPr>
          <w:bCs/>
        </w:rPr>
        <w:t xml:space="preserve">% в сравнении </w:t>
      </w:r>
      <w:proofErr w:type="gramStart"/>
      <w:r w:rsidR="00186D72" w:rsidRPr="00843561">
        <w:rPr>
          <w:bCs/>
        </w:rPr>
        <w:t>с</w:t>
      </w:r>
      <w:proofErr w:type="gramEnd"/>
      <w:r w:rsidR="00186D72" w:rsidRPr="00843561">
        <w:rPr>
          <w:bCs/>
        </w:rPr>
        <w:t xml:space="preserve"> </w:t>
      </w:r>
      <w:proofErr w:type="gramStart"/>
      <w:r w:rsidR="00186D72" w:rsidRPr="00843561">
        <w:rPr>
          <w:bCs/>
        </w:rPr>
        <w:t>предыдущем</w:t>
      </w:r>
      <w:proofErr w:type="gramEnd"/>
      <w:r w:rsidR="00186D72" w:rsidRPr="00843561">
        <w:rPr>
          <w:bCs/>
        </w:rPr>
        <w:t xml:space="preserve"> годом он </w:t>
      </w:r>
      <w:r w:rsidRPr="00843561">
        <w:rPr>
          <w:bCs/>
        </w:rPr>
        <w:t>уменьшился</w:t>
      </w:r>
      <w:r w:rsidR="00186D72" w:rsidRPr="00843561">
        <w:rPr>
          <w:bCs/>
        </w:rPr>
        <w:t xml:space="preserve"> на </w:t>
      </w:r>
      <w:r w:rsidRPr="00843561">
        <w:rPr>
          <w:bCs/>
        </w:rPr>
        <w:t>2</w:t>
      </w:r>
      <w:r w:rsidR="00186D72" w:rsidRPr="00843561">
        <w:rPr>
          <w:bCs/>
        </w:rPr>
        <w:t xml:space="preserve"> %.  </w:t>
      </w:r>
      <w:r w:rsidRPr="00843561">
        <w:rPr>
          <w:bCs/>
        </w:rPr>
        <w:t>Считаю необходимым продолжить проведение</w:t>
      </w:r>
      <w:r w:rsidR="00186D72" w:rsidRPr="00843561">
        <w:rPr>
          <w:bCs/>
        </w:rPr>
        <w:t xml:space="preserve"> профилактических мероприятий, направленных на оздоровление воспитанников, обратить внимание на их эффективность.</w:t>
      </w:r>
    </w:p>
    <w:p w:rsidR="00DB1458" w:rsidRPr="00843561" w:rsidRDefault="009E5A4F" w:rsidP="00267644">
      <w:pPr>
        <w:spacing w:line="360" w:lineRule="auto"/>
        <w:ind w:firstLine="709"/>
        <w:jc w:val="both"/>
      </w:pPr>
      <w:r w:rsidRPr="00843561">
        <w:t>По итогам</w:t>
      </w:r>
      <w:r w:rsidR="00DB1458" w:rsidRPr="00843561">
        <w:t xml:space="preserve"> 2022-2023 учебного года </w:t>
      </w:r>
      <w:r w:rsidRPr="00843561">
        <w:t>готовность к школе в среднем повысилась с 92 до 95%. Хотя в ДОУ 4 и Подужемской дошкольной группе наблюдается снижение показателя. Необходимо проанализировать причины снижения и разработать план мероприятий, который позволит повысить уровень готовности, провести первичную диагностику, тщательно проанализировать ее результаты, привлечь узких специалистов, разработать план совместных мероприятий с учителями начальных классов.</w:t>
      </w:r>
    </w:p>
    <w:p w:rsidR="0001632B" w:rsidRPr="00843561" w:rsidRDefault="0001632B" w:rsidP="00267644">
      <w:pPr>
        <w:spacing w:line="360" w:lineRule="auto"/>
        <w:ind w:firstLine="709"/>
        <w:jc w:val="both"/>
      </w:pPr>
      <w:r w:rsidRPr="00843561">
        <w:t>В 2023 году значительная часть дошкольных работников проходит повышение квалификации по компетенциям, необходимым д</w:t>
      </w:r>
      <w:r w:rsidR="001824C4" w:rsidRPr="00843561">
        <w:t xml:space="preserve">ля работы с детьми дошкольного </w:t>
      </w:r>
      <w:r w:rsidRPr="00843561">
        <w:t xml:space="preserve">возраста в соответствии </w:t>
      </w:r>
      <w:proofErr w:type="gramStart"/>
      <w:r w:rsidRPr="00843561">
        <w:t>с</w:t>
      </w:r>
      <w:proofErr w:type="gramEnd"/>
      <w:r w:rsidRPr="00843561">
        <w:t xml:space="preserve"> новой ФОП ДО.</w:t>
      </w:r>
    </w:p>
    <w:p w:rsidR="0001632B" w:rsidRPr="00843561" w:rsidRDefault="0001632B" w:rsidP="00267644">
      <w:pPr>
        <w:spacing w:line="360" w:lineRule="auto"/>
        <w:ind w:firstLine="709"/>
        <w:jc w:val="both"/>
      </w:pPr>
      <w:r w:rsidRPr="00843561">
        <w:t>Повышать компетентность наших педагогических работников нам помогает Карельский институт развития образования, с 28 августа по 1 сентября они организовали на базе района повышение квалификации наших педагогических работников, за что мы им очень признательны.</w:t>
      </w:r>
    </w:p>
    <w:p w:rsidR="00387A73" w:rsidRPr="00843561" w:rsidRDefault="00387A73" w:rsidP="00267644">
      <w:pPr>
        <w:spacing w:line="360" w:lineRule="auto"/>
        <w:ind w:firstLine="709"/>
        <w:jc w:val="both"/>
      </w:pPr>
      <w:proofErr w:type="gramStart"/>
      <w:r w:rsidRPr="00843561">
        <w:t>Так же наши педагоги становятся активными участниками Конкурсов педагогического мастерства, в Конкурсе «Педагоги читают детям приняло участие на уровне района-  12 человек (</w:t>
      </w:r>
      <w:proofErr w:type="spellStart"/>
      <w:r w:rsidRPr="00843561">
        <w:t>сош</w:t>
      </w:r>
      <w:proofErr w:type="spellEnd"/>
      <w:r w:rsidRPr="00843561">
        <w:t xml:space="preserve"> 1 — 3 чел., </w:t>
      </w:r>
      <w:proofErr w:type="spellStart"/>
      <w:r w:rsidRPr="00843561">
        <w:t>сош</w:t>
      </w:r>
      <w:proofErr w:type="spellEnd"/>
      <w:r w:rsidRPr="00843561">
        <w:t xml:space="preserve"> 3 — 1 чел., </w:t>
      </w:r>
      <w:proofErr w:type="spellStart"/>
      <w:r w:rsidRPr="00843561">
        <w:t>рсош</w:t>
      </w:r>
      <w:proofErr w:type="spellEnd"/>
      <w:r w:rsidRPr="00843561">
        <w:t xml:space="preserve"> — 1 чел., доу 4 — 3 чел., доу 1 — 4 чел.), на уровне Республики — 3 человека (Зайцева Наталья Викторовна — учитель нач. </w:t>
      </w:r>
      <w:proofErr w:type="spellStart"/>
      <w:r w:rsidRPr="00843561">
        <w:t>кл</w:t>
      </w:r>
      <w:proofErr w:type="spellEnd"/>
      <w:r w:rsidRPr="00843561">
        <w:t xml:space="preserve">. </w:t>
      </w:r>
      <w:proofErr w:type="spellStart"/>
      <w:r w:rsidRPr="00843561">
        <w:t>сош</w:t>
      </w:r>
      <w:proofErr w:type="spellEnd"/>
      <w:r w:rsidRPr="00843561">
        <w:t xml:space="preserve"> 1, Романова Любовь Ивановна — воспитатель </w:t>
      </w:r>
      <w:proofErr w:type="spellStart"/>
      <w:r w:rsidRPr="00843561">
        <w:t>доу</w:t>
      </w:r>
      <w:proofErr w:type="spellEnd"/>
      <w:r w:rsidRPr="00843561">
        <w:t xml:space="preserve"> 1</w:t>
      </w:r>
      <w:proofErr w:type="gramEnd"/>
      <w:r w:rsidRPr="00843561">
        <w:t xml:space="preserve">, </w:t>
      </w:r>
      <w:proofErr w:type="spellStart"/>
      <w:r w:rsidRPr="00843561">
        <w:t>Роша</w:t>
      </w:r>
      <w:proofErr w:type="spellEnd"/>
      <w:r w:rsidRPr="00843561">
        <w:t xml:space="preserve"> Евгения Ивановна — воспитатель доу 4).</w:t>
      </w:r>
    </w:p>
    <w:p w:rsidR="0001632B" w:rsidRPr="00843561" w:rsidRDefault="001824C4" w:rsidP="00267644">
      <w:pPr>
        <w:spacing w:line="360" w:lineRule="auto"/>
        <w:ind w:firstLine="709"/>
        <w:jc w:val="both"/>
      </w:pPr>
      <w:r w:rsidRPr="00843561">
        <w:t>В конкурсе Воспитатель года на муниципальном уровне приняло участие 3 человека, эт</w:t>
      </w:r>
      <w:proofErr w:type="gramStart"/>
      <w:r w:rsidRPr="00843561">
        <w:t>о-</w:t>
      </w:r>
      <w:proofErr w:type="gramEnd"/>
      <w:r w:rsidRPr="00843561">
        <w:t xml:space="preserve">  Алексеева Е. В., Ухова К. Г., воспитатели детского сада №4, </w:t>
      </w:r>
      <w:proofErr w:type="spellStart"/>
      <w:r w:rsidRPr="00843561">
        <w:t>Денисовская</w:t>
      </w:r>
      <w:proofErr w:type="spellEnd"/>
      <w:r w:rsidRPr="00843561">
        <w:t xml:space="preserve"> Е. П., инструктор по физической культуре МБДОУ Кемского детского сада №1.</w:t>
      </w:r>
      <w:r w:rsidR="00DB1458" w:rsidRPr="00843561">
        <w:t xml:space="preserve"> На уровне </w:t>
      </w:r>
      <w:r w:rsidR="00460755" w:rsidRPr="00843561">
        <w:t>Р</w:t>
      </w:r>
      <w:r w:rsidR="00DB1458" w:rsidRPr="00843561">
        <w:t xml:space="preserve">еспублики </w:t>
      </w:r>
      <w:r w:rsidR="00460755" w:rsidRPr="00843561">
        <w:t xml:space="preserve">Карелия </w:t>
      </w:r>
      <w:r w:rsidR="00DB1458" w:rsidRPr="00843561">
        <w:t>Кемский муниципальный район достойно представила Алексеева Елена Владимировна.</w:t>
      </w:r>
    </w:p>
    <w:p w:rsidR="00B42F38" w:rsidRPr="00843561" w:rsidRDefault="001824C4" w:rsidP="00267644">
      <w:pPr>
        <w:spacing w:line="360" w:lineRule="auto"/>
        <w:ind w:firstLine="709"/>
        <w:jc w:val="both"/>
      </w:pPr>
      <w:r w:rsidRPr="00843561">
        <w:t>К сожалению, на сегодняшний день сохраняются вакансии в дошкольных учреждениях, нам не хватает учителе</w:t>
      </w:r>
      <w:proofErr w:type="gramStart"/>
      <w:r w:rsidRPr="00843561">
        <w:t>й-</w:t>
      </w:r>
      <w:proofErr w:type="gramEnd"/>
      <w:r w:rsidRPr="00843561">
        <w:t xml:space="preserve"> логопедов, </w:t>
      </w:r>
      <w:r w:rsidR="00B42F38" w:rsidRPr="00843561">
        <w:t xml:space="preserve">так же идет тенденция старения педагогических кадров. </w:t>
      </w:r>
      <w:proofErr w:type="gramStart"/>
      <w:r w:rsidR="00B42F38" w:rsidRPr="00843561">
        <w:t>На сегодняшний  день  3% педагогов, которым боле 60</w:t>
      </w:r>
      <w:r w:rsidR="00460755" w:rsidRPr="00843561">
        <w:t xml:space="preserve"> </w:t>
      </w:r>
      <w:r w:rsidR="00B42F38" w:rsidRPr="00843561">
        <w:t>лет, 22 %, которым от 50 до 60 лет, 69 % - от 25 до 50 лет, и только 6 %, которые моложе 25 лет.</w:t>
      </w:r>
      <w:proofErr w:type="gramEnd"/>
    </w:p>
    <w:p w:rsidR="001824C4" w:rsidRPr="00843561" w:rsidRDefault="00B42F38" w:rsidP="00267644">
      <w:pPr>
        <w:spacing w:line="360" w:lineRule="auto"/>
        <w:ind w:firstLine="709"/>
        <w:jc w:val="both"/>
        <w:rPr>
          <w:shd w:val="clear" w:color="auto" w:fill="FFFFFF"/>
        </w:rPr>
      </w:pPr>
      <w:r w:rsidRPr="00843561">
        <w:t>П</w:t>
      </w:r>
      <w:r w:rsidR="001824C4" w:rsidRPr="00843561">
        <w:t xml:space="preserve">оэтому </w:t>
      </w:r>
      <w:r w:rsidRPr="00843561">
        <w:t>считаю продолжить работу</w:t>
      </w:r>
      <w:r w:rsidR="001824C4" w:rsidRPr="00843561">
        <w:t xml:space="preserve"> по профессиональной ориентации наших школьников на получение педагогического образования, подписание целевых</w:t>
      </w:r>
      <w:r w:rsidR="001824C4" w:rsidRPr="00843561">
        <w:rPr>
          <w:shd w:val="clear" w:color="auto" w:fill="FFFFFF"/>
        </w:rPr>
        <w:t> </w:t>
      </w:r>
      <w:r w:rsidR="00460755" w:rsidRPr="00843561">
        <w:rPr>
          <w:shd w:val="clear" w:color="auto" w:fill="FFFFFF"/>
        </w:rPr>
        <w:t>договоро</w:t>
      </w:r>
      <w:r w:rsidR="001824C4" w:rsidRPr="00843561">
        <w:rPr>
          <w:shd w:val="clear" w:color="auto" w:fill="FFFFFF"/>
        </w:rPr>
        <w:t>в</w:t>
      </w:r>
      <w:r w:rsidR="003B43B0" w:rsidRPr="00843561">
        <w:rPr>
          <w:shd w:val="clear" w:color="auto" w:fill="FFFFFF"/>
        </w:rPr>
        <w:t xml:space="preserve">. В этом году руководителем МБОУ СОШ №1было подписано 3 </w:t>
      </w:r>
      <w:r w:rsidR="00460755" w:rsidRPr="00843561">
        <w:rPr>
          <w:shd w:val="clear" w:color="auto" w:fill="FFFFFF"/>
        </w:rPr>
        <w:t>догово</w:t>
      </w:r>
      <w:r w:rsidR="003B43B0" w:rsidRPr="00843561">
        <w:rPr>
          <w:shd w:val="clear" w:color="auto" w:fill="FFFFFF"/>
        </w:rPr>
        <w:t xml:space="preserve">ра </w:t>
      </w:r>
      <w:proofErr w:type="gramStart"/>
      <w:r w:rsidR="003B43B0" w:rsidRPr="00843561">
        <w:rPr>
          <w:shd w:val="clear" w:color="auto" w:fill="FFFFFF"/>
        </w:rPr>
        <w:t>с</w:t>
      </w:r>
      <w:proofErr w:type="gramEnd"/>
      <w:r w:rsidR="003B43B0" w:rsidRPr="00843561">
        <w:rPr>
          <w:shd w:val="clear" w:color="auto" w:fill="FFFFFF"/>
        </w:rPr>
        <w:t xml:space="preserve"> </w:t>
      </w:r>
      <w:proofErr w:type="gramStart"/>
      <w:r w:rsidR="003B43B0" w:rsidRPr="00843561">
        <w:rPr>
          <w:shd w:val="clear" w:color="auto" w:fill="FFFFFF"/>
        </w:rPr>
        <w:t>обучающимися</w:t>
      </w:r>
      <w:proofErr w:type="gramEnd"/>
      <w:r w:rsidR="003B43B0" w:rsidRPr="00843561">
        <w:rPr>
          <w:shd w:val="clear" w:color="auto" w:fill="FFFFFF"/>
        </w:rPr>
        <w:t xml:space="preserve"> Кемског</w:t>
      </w:r>
      <w:r w:rsidRPr="00843561">
        <w:rPr>
          <w:shd w:val="clear" w:color="auto" w:fill="FFFFFF"/>
        </w:rPr>
        <w:t>о</w:t>
      </w:r>
      <w:r w:rsidR="003B43B0" w:rsidRPr="00843561">
        <w:rPr>
          <w:shd w:val="clear" w:color="auto" w:fill="FFFFFF"/>
        </w:rPr>
        <w:t xml:space="preserve"> района, будем надеяться, что в будущем они пополнят ряды педагогов района.</w:t>
      </w:r>
    </w:p>
    <w:p w:rsidR="00B42F38" w:rsidRPr="00843561" w:rsidRDefault="00B42F38" w:rsidP="00267644">
      <w:pPr>
        <w:spacing w:line="360" w:lineRule="auto"/>
        <w:ind w:firstLine="709"/>
        <w:jc w:val="both"/>
      </w:pPr>
      <w:r w:rsidRPr="00843561">
        <w:lastRenderedPageBreak/>
        <w:t>Педагоги дошкольного образования проектируют развивающую среду, ориентированную на развитие активности, самостоятельности, творчества, построенной в соответствии с индивидуальными потребностями, интересами детей, возможностями для преобразований, в том числе способствуя реализации личностно-ориентированного подхода.</w:t>
      </w:r>
      <w:r w:rsidR="00CA3A37" w:rsidRPr="00843561">
        <w:t xml:space="preserve"> </w:t>
      </w:r>
    </w:p>
    <w:p w:rsidR="00CA3A37" w:rsidRPr="00843561" w:rsidRDefault="00CA3A37" w:rsidP="00267644">
      <w:pPr>
        <w:spacing w:line="360" w:lineRule="auto"/>
        <w:ind w:firstLine="709"/>
        <w:jc w:val="both"/>
      </w:pPr>
      <w:r w:rsidRPr="00843561">
        <w:t>Во многих детских садах изысканы возможности оформления холлов, коридоров</w:t>
      </w:r>
      <w:r w:rsidR="0037608E" w:rsidRPr="00843561">
        <w:t>, групп</w:t>
      </w:r>
      <w:r w:rsidRPr="00843561">
        <w:t xml:space="preserve"> для организации познавательно-исследовательской, экспериментальной, двигательной деятельности. В дошкольных учреждениях созданы музеи</w:t>
      </w:r>
      <w:r w:rsidR="0037608E" w:rsidRPr="00843561">
        <w:t xml:space="preserve"> (Карельская горница)</w:t>
      </w:r>
      <w:r w:rsidRPr="00843561">
        <w:t>,</w:t>
      </w:r>
      <w:r w:rsidR="009E11DE" w:rsidRPr="00843561">
        <w:t xml:space="preserve"> стены памяти</w:t>
      </w:r>
      <w:r w:rsidR="0037608E" w:rsidRPr="00843561">
        <w:t>, уголки безопасности</w:t>
      </w:r>
      <w:r w:rsidRPr="00843561">
        <w:t>.</w:t>
      </w:r>
    </w:p>
    <w:p w:rsidR="00B42F38" w:rsidRPr="00843561" w:rsidRDefault="00CA3A37" w:rsidP="00267644">
      <w:pPr>
        <w:spacing w:line="360" w:lineRule="auto"/>
        <w:ind w:firstLine="709"/>
        <w:jc w:val="both"/>
      </w:pPr>
      <w:r w:rsidRPr="00843561">
        <w:t xml:space="preserve">Создание развивающей предметно-пространственной среды в группах позволяет развивать </w:t>
      </w:r>
      <w:proofErr w:type="spellStart"/>
      <w:r w:rsidRPr="00843561">
        <w:t>поликультурность</w:t>
      </w:r>
      <w:proofErr w:type="spellEnd"/>
      <w:r w:rsidRPr="00843561">
        <w:t xml:space="preserve"> личности ребёнка. Такая работа ведётся во многих </w:t>
      </w:r>
      <w:r w:rsidR="007600B3" w:rsidRPr="00843561">
        <w:t>группах дошкольных учреждений</w:t>
      </w:r>
      <w:r w:rsidRPr="00843561">
        <w:t xml:space="preserve">. </w:t>
      </w:r>
    </w:p>
    <w:p w:rsidR="00CA3A37" w:rsidRPr="00843561" w:rsidRDefault="00CA3A37" w:rsidP="00267644">
      <w:pPr>
        <w:spacing w:line="360" w:lineRule="auto"/>
        <w:ind w:firstLine="709"/>
        <w:jc w:val="both"/>
      </w:pPr>
      <w:r w:rsidRPr="00843561">
        <w:t xml:space="preserve">Территории, прилегающие к зданиям ДОУ, включены в образовательную среду и оборудуются </w:t>
      </w:r>
      <w:r w:rsidR="0037608E" w:rsidRPr="00843561">
        <w:t>малыми игровыми формами, спортивными п</w:t>
      </w:r>
      <w:r w:rsidR="00460755" w:rsidRPr="00843561">
        <w:t>лощ</w:t>
      </w:r>
      <w:r w:rsidR="0037608E" w:rsidRPr="00843561">
        <w:t xml:space="preserve">адками, </w:t>
      </w:r>
      <w:r w:rsidR="00C9538F" w:rsidRPr="00843561">
        <w:t xml:space="preserve">площадками для обучения правилам дорожного движения, </w:t>
      </w:r>
      <w:r w:rsidR="0037608E" w:rsidRPr="00843561">
        <w:t>мини-огородами, теплицами, цветниками.</w:t>
      </w:r>
    </w:p>
    <w:p w:rsidR="00CA3A37" w:rsidRPr="00843561" w:rsidRDefault="0037608E" w:rsidP="00267644">
      <w:pPr>
        <w:spacing w:line="360" w:lineRule="auto"/>
        <w:ind w:firstLine="709"/>
        <w:jc w:val="both"/>
      </w:pPr>
      <w:proofErr w:type="gramStart"/>
      <w:r w:rsidRPr="00843561">
        <w:t>В рамках подготовки к новому учебному году выполнен</w:t>
      </w:r>
      <w:r w:rsidR="00526752" w:rsidRPr="00843561">
        <w:t xml:space="preserve"> ряд работ, это и </w:t>
      </w:r>
      <w:r w:rsidRPr="00843561">
        <w:t xml:space="preserve"> косметический ремонт групп, коридоров, </w:t>
      </w:r>
      <w:r w:rsidR="00526752" w:rsidRPr="00843561">
        <w:t xml:space="preserve">установка оконных блоков, </w:t>
      </w:r>
      <w:r w:rsidRPr="00843561">
        <w:t>приобретен</w:t>
      </w:r>
      <w:r w:rsidR="00526752" w:rsidRPr="00843561">
        <w:t>ие</w:t>
      </w:r>
      <w:r w:rsidRPr="00843561">
        <w:t xml:space="preserve"> </w:t>
      </w:r>
      <w:r w:rsidR="00526752" w:rsidRPr="00843561">
        <w:t>игрового оборудования, дидактического</w:t>
      </w:r>
      <w:r w:rsidRPr="00843561">
        <w:t xml:space="preserve"> материал</w:t>
      </w:r>
      <w:r w:rsidR="00526752" w:rsidRPr="00843561">
        <w:t>а</w:t>
      </w:r>
      <w:r w:rsidRPr="00843561">
        <w:t xml:space="preserve"> для </w:t>
      </w:r>
      <w:proofErr w:type="spellStart"/>
      <w:r w:rsidRPr="00843561">
        <w:t>воспитательно</w:t>
      </w:r>
      <w:proofErr w:type="spellEnd"/>
      <w:r w:rsidRPr="00843561">
        <w:t>-образовательного процесса, посуд</w:t>
      </w:r>
      <w:r w:rsidR="00526752" w:rsidRPr="00843561">
        <w:t>ы для</w:t>
      </w:r>
      <w:r w:rsidRPr="00843561">
        <w:t xml:space="preserve"> пищеблок, </w:t>
      </w:r>
      <w:r w:rsidR="00526752" w:rsidRPr="00843561">
        <w:t xml:space="preserve">песочниц, </w:t>
      </w:r>
      <w:r w:rsidRPr="00843561">
        <w:t xml:space="preserve">проведена </w:t>
      </w:r>
      <w:proofErr w:type="spellStart"/>
      <w:r w:rsidRPr="00843561">
        <w:t>опрессовка</w:t>
      </w:r>
      <w:proofErr w:type="spellEnd"/>
      <w:r w:rsidRPr="00843561">
        <w:t xml:space="preserve"> и промывка системы отопления, </w:t>
      </w:r>
      <w:r w:rsidR="00526752" w:rsidRPr="00843561">
        <w:rPr>
          <w:lang w:val="x-none"/>
        </w:rPr>
        <w:t xml:space="preserve">выполнены работы по техническому обслуживанию огнетушителей, испытанию пожарных кранов и рукавов, перекатки пожарных рукавов, проведена </w:t>
      </w:r>
      <w:r w:rsidRPr="00843561">
        <w:t>поверка весового оборудования</w:t>
      </w:r>
      <w:r w:rsidR="00526752" w:rsidRPr="00843561">
        <w:rPr>
          <w:b/>
        </w:rPr>
        <w:t>.</w:t>
      </w:r>
      <w:proofErr w:type="gramEnd"/>
      <w:r w:rsidR="00526752" w:rsidRPr="00843561">
        <w:rPr>
          <w:b/>
        </w:rPr>
        <w:t xml:space="preserve"> </w:t>
      </w:r>
      <w:r w:rsidR="00526752" w:rsidRPr="00843561">
        <w:t>Хотелось бы отметить, что большая часть работ выполнена сотрудниками образовательных организаций.</w:t>
      </w:r>
    </w:p>
    <w:p w:rsidR="00894688" w:rsidRPr="00843561" w:rsidRDefault="00F56756" w:rsidP="00267644">
      <w:pPr>
        <w:spacing w:line="360" w:lineRule="auto"/>
        <w:ind w:firstLine="709"/>
        <w:jc w:val="both"/>
        <w:rPr>
          <w:b/>
        </w:rPr>
      </w:pPr>
      <w:r w:rsidRPr="00843561">
        <w:t>Д</w:t>
      </w:r>
      <w:r w:rsidR="00894688" w:rsidRPr="00843561">
        <w:t>ошкольные учреждения взаимодействуют не только друг с другом, но и тесно сотрудничают с у</w:t>
      </w:r>
      <w:r w:rsidRPr="00843561">
        <w:t>чреждениями г. Петрозаводска,</w:t>
      </w:r>
      <w:r w:rsidR="00894688" w:rsidRPr="00843561">
        <w:t xml:space="preserve"> в рамках педагогической гостиной своим опытом работы делились с нашими коллегами педагоги МДОУ «Центр развития </w:t>
      </w:r>
      <w:proofErr w:type="gramStart"/>
      <w:r w:rsidR="00894688" w:rsidRPr="00843561">
        <w:t>ребёнка-детский</w:t>
      </w:r>
      <w:proofErr w:type="gramEnd"/>
      <w:r w:rsidR="00894688" w:rsidRPr="00843561">
        <w:t xml:space="preserve"> сад №107»</w:t>
      </w:r>
      <w:r w:rsidR="009F4E45" w:rsidRPr="00843561">
        <w:t xml:space="preserve">, педагоги детского сада </w:t>
      </w:r>
      <w:proofErr w:type="spellStart"/>
      <w:r w:rsidR="009F4E45" w:rsidRPr="00843561">
        <w:t>Мармеландия</w:t>
      </w:r>
      <w:proofErr w:type="spellEnd"/>
      <w:r w:rsidR="009F4E45" w:rsidRPr="00843561">
        <w:t>.</w:t>
      </w:r>
      <w:r w:rsidRPr="00843561">
        <w:t xml:space="preserve"> Т</w:t>
      </w:r>
      <w:r w:rsidR="00C9538F" w:rsidRPr="00843561">
        <w:t>ак же идет взаимоде</w:t>
      </w:r>
      <w:r w:rsidR="00A42E72" w:rsidRPr="00843561">
        <w:t>йствие с социальными партнерами.</w:t>
      </w:r>
    </w:p>
    <w:p w:rsidR="0001632B" w:rsidRPr="00843561" w:rsidRDefault="00FF14D9" w:rsidP="00267644">
      <w:pPr>
        <w:pStyle w:val="a5"/>
        <w:spacing w:before="0" w:beforeAutospacing="0" w:after="0" w:afterAutospacing="0" w:line="360" w:lineRule="auto"/>
        <w:ind w:firstLine="709"/>
        <w:jc w:val="both"/>
      </w:pPr>
      <w:r w:rsidRPr="00843561">
        <w:t>С целью создания условий для общедоступного и качественного дошкольного образования до конца 2023 года необходимо обеспечить</w:t>
      </w:r>
      <w:r w:rsidR="0001632B" w:rsidRPr="00843561">
        <w:t xml:space="preserve"> каждым дошкольным учреждением</w:t>
      </w:r>
      <w:r w:rsidRPr="00843561">
        <w:t xml:space="preserve"> внедрение программ просветительской деятельности для родителей</w:t>
      </w:r>
      <w:r w:rsidR="0001632B" w:rsidRPr="00843561">
        <w:t xml:space="preserve">, данные программы </w:t>
      </w:r>
      <w:proofErr w:type="gramStart"/>
      <w:r w:rsidR="0001632B" w:rsidRPr="00843561">
        <w:t>разрабатываются</w:t>
      </w:r>
      <w:proofErr w:type="gramEnd"/>
      <w:r w:rsidR="009117B0" w:rsidRPr="00843561">
        <w:t xml:space="preserve"> в том числе</w:t>
      </w:r>
      <w:r w:rsidR="0001632B" w:rsidRPr="00843561">
        <w:t xml:space="preserve"> с целью вовлечения родителей в образовательную деятельность.</w:t>
      </w:r>
    </w:p>
    <w:p w:rsidR="00366158" w:rsidRPr="00843561" w:rsidRDefault="00F56756" w:rsidP="00267644">
      <w:pPr>
        <w:spacing w:line="360" w:lineRule="auto"/>
        <w:ind w:firstLine="709"/>
        <w:jc w:val="both"/>
      </w:pPr>
      <w:r w:rsidRPr="00843561">
        <w:t>По общеобразовательному направлению сообщаю следующую информацию.</w:t>
      </w:r>
    </w:p>
    <w:p w:rsidR="00AD73FE" w:rsidRPr="00843561" w:rsidRDefault="00F56756" w:rsidP="00267644">
      <w:pPr>
        <w:spacing w:line="360" w:lineRule="auto"/>
        <w:ind w:firstLine="709"/>
        <w:jc w:val="both"/>
      </w:pPr>
      <w:proofErr w:type="gramStart"/>
      <w:r w:rsidRPr="00843561">
        <w:t>Количество обучающихся в школах</w:t>
      </w:r>
      <w:r w:rsidR="00AE0B1E" w:rsidRPr="00843561">
        <w:t xml:space="preserve">, к сожалению, </w:t>
      </w:r>
      <w:r w:rsidR="001C4BDF" w:rsidRPr="00843561">
        <w:t>продолжает уменьшать</w:t>
      </w:r>
      <w:r w:rsidRPr="00843561">
        <w:t>ся.</w:t>
      </w:r>
      <w:proofErr w:type="gramEnd"/>
      <w:r w:rsidRPr="00843561">
        <w:t xml:space="preserve"> В</w:t>
      </w:r>
      <w:r w:rsidR="00AE0B1E" w:rsidRPr="00843561">
        <w:t xml:space="preserve"> </w:t>
      </w:r>
      <w:r w:rsidRPr="00843561">
        <w:t>конце 2022/2023</w:t>
      </w:r>
      <w:r w:rsidR="00696E2D" w:rsidRPr="00843561">
        <w:t xml:space="preserve"> </w:t>
      </w:r>
      <w:r w:rsidRPr="00843561">
        <w:t xml:space="preserve">учебного </w:t>
      </w:r>
      <w:r w:rsidR="00696E2D" w:rsidRPr="00843561">
        <w:t>год</w:t>
      </w:r>
      <w:r w:rsidRPr="00843561">
        <w:t>а в школах района обучалось</w:t>
      </w:r>
      <w:r w:rsidR="00696E2D" w:rsidRPr="00843561">
        <w:t xml:space="preserve"> 1722</w:t>
      </w:r>
      <w:r w:rsidR="00AE0B1E" w:rsidRPr="00843561">
        <w:t xml:space="preserve"> </w:t>
      </w:r>
      <w:r w:rsidRPr="00843561">
        <w:t>человек -</w:t>
      </w:r>
      <w:r w:rsidR="00696E2D" w:rsidRPr="00843561">
        <w:t xml:space="preserve"> это 91 класс</w:t>
      </w:r>
      <w:r w:rsidR="00AE0B1E" w:rsidRPr="00843561">
        <w:t xml:space="preserve">, то на 1 сентября </w:t>
      </w:r>
      <w:r w:rsidRPr="00843561">
        <w:t>нового учебного</w:t>
      </w:r>
      <w:r w:rsidR="00AE0B1E" w:rsidRPr="00843561">
        <w:t xml:space="preserve"> года планируем, что за парты сядет 1</w:t>
      </w:r>
      <w:r w:rsidRPr="00843561">
        <w:t>676</w:t>
      </w:r>
      <w:r w:rsidR="00AE0B1E" w:rsidRPr="00843561">
        <w:t xml:space="preserve"> </w:t>
      </w:r>
      <w:r w:rsidR="008764C5" w:rsidRPr="00843561">
        <w:t>детей</w:t>
      </w:r>
      <w:r w:rsidRPr="00843561">
        <w:t>, 87</w:t>
      </w:r>
      <w:r w:rsidR="00AD73FE" w:rsidRPr="00843561">
        <w:t xml:space="preserve"> классов</w:t>
      </w:r>
      <w:proofErr w:type="gramStart"/>
      <w:r w:rsidR="00AD73FE" w:rsidRPr="00843561">
        <w:t>.</w:t>
      </w:r>
      <w:proofErr w:type="gramEnd"/>
      <w:r w:rsidRPr="00843561">
        <w:t xml:space="preserve"> (</w:t>
      </w:r>
      <w:proofErr w:type="gramStart"/>
      <w:r w:rsidRPr="00843561">
        <w:t>н</w:t>
      </w:r>
      <w:proofErr w:type="gramEnd"/>
      <w:r w:rsidRPr="00843561">
        <w:t>а 46 детей меньше).</w:t>
      </w:r>
      <w:r w:rsidR="00AD73FE" w:rsidRPr="00843561">
        <w:t xml:space="preserve"> </w:t>
      </w:r>
      <w:r w:rsidRPr="00843561">
        <w:t>Все общеобразовательные организации ведут образовательную деятельность в одну смену.</w:t>
      </w:r>
    </w:p>
    <w:p w:rsidR="00F56756" w:rsidRPr="00843561" w:rsidRDefault="00AE0B1E" w:rsidP="00267644">
      <w:pPr>
        <w:spacing w:line="360" w:lineRule="auto"/>
        <w:ind w:firstLine="709"/>
        <w:jc w:val="both"/>
      </w:pPr>
      <w:r w:rsidRPr="00843561">
        <w:t xml:space="preserve">В этом году </w:t>
      </w:r>
      <w:r w:rsidR="00F56756" w:rsidRPr="00843561">
        <w:t>приступили к обучению</w:t>
      </w:r>
      <w:r w:rsidR="001C4BDF" w:rsidRPr="00843561">
        <w:t xml:space="preserve"> </w:t>
      </w:r>
      <w:r w:rsidR="00F56756" w:rsidRPr="00843561">
        <w:t>137</w:t>
      </w:r>
      <w:r w:rsidRPr="00843561">
        <w:t xml:space="preserve"> первоклассника</w:t>
      </w:r>
      <w:r w:rsidR="001C4BDF" w:rsidRPr="00843561">
        <w:t xml:space="preserve"> (в прошлом -144)</w:t>
      </w:r>
      <w:r w:rsidRPr="00843561">
        <w:t>, все первоклассники получ</w:t>
      </w:r>
      <w:r w:rsidR="00F56756" w:rsidRPr="00843561">
        <w:t xml:space="preserve">или </w:t>
      </w:r>
      <w:r w:rsidRPr="00843561">
        <w:t xml:space="preserve">от Правительства РК наборы первоклассников. </w:t>
      </w:r>
    </w:p>
    <w:p w:rsidR="00A8065E" w:rsidRPr="00843561" w:rsidRDefault="00AE0B1E" w:rsidP="00267644">
      <w:pPr>
        <w:spacing w:line="360" w:lineRule="auto"/>
        <w:ind w:firstLine="709"/>
        <w:jc w:val="both"/>
      </w:pPr>
      <w:r w:rsidRPr="00843561">
        <w:t xml:space="preserve">В </w:t>
      </w:r>
      <w:r w:rsidR="001C4BDF" w:rsidRPr="00843561">
        <w:t xml:space="preserve"> дошкольных и общеобразовательных организациях</w:t>
      </w:r>
      <w:r w:rsidR="00B150BA" w:rsidRPr="00843561">
        <w:t xml:space="preserve"> </w:t>
      </w:r>
      <w:proofErr w:type="gramStart"/>
      <w:r w:rsidR="00B150BA" w:rsidRPr="00843561">
        <w:t>на конец</w:t>
      </w:r>
      <w:proofErr w:type="gramEnd"/>
      <w:r w:rsidR="00B150BA" w:rsidRPr="00843561">
        <w:t xml:space="preserve"> 2022/2023 учебного года</w:t>
      </w:r>
      <w:r w:rsidRPr="00843561">
        <w:t xml:space="preserve"> у нас обучалось 1</w:t>
      </w:r>
      <w:r w:rsidR="001C4BDF" w:rsidRPr="00843561">
        <w:t>60</w:t>
      </w:r>
      <w:r w:rsidRPr="00843561">
        <w:t xml:space="preserve"> детей с ОВЗ</w:t>
      </w:r>
      <w:r w:rsidR="001C4BDF" w:rsidRPr="00843561">
        <w:t xml:space="preserve"> (147 в 2021-2022), каждый год этот показатель увеличивается</w:t>
      </w:r>
      <w:r w:rsidRPr="00843561">
        <w:t xml:space="preserve">, </w:t>
      </w:r>
      <w:r w:rsidR="00B150BA" w:rsidRPr="00843561">
        <w:t>на сегодня 183 ребенка в 2023/2024.</w:t>
      </w:r>
    </w:p>
    <w:p w:rsidR="0036442F" w:rsidRPr="00843561" w:rsidRDefault="0036442F" w:rsidP="00267644">
      <w:pPr>
        <w:spacing w:line="360" w:lineRule="auto"/>
        <w:ind w:firstLine="709"/>
        <w:jc w:val="both"/>
      </w:pPr>
      <w:r w:rsidRPr="00843561">
        <w:lastRenderedPageBreak/>
        <w:t xml:space="preserve">Все дети с ОВЗ и инвалидностью в 2022 -2023 </w:t>
      </w:r>
      <w:proofErr w:type="spellStart"/>
      <w:r w:rsidRPr="00843561">
        <w:t>уч</w:t>
      </w:r>
      <w:proofErr w:type="spellEnd"/>
      <w:r w:rsidRPr="00843561">
        <w:t xml:space="preserve"> году в школах получали бесплатное двухразовое питание.</w:t>
      </w:r>
      <w:r w:rsidR="00B150BA" w:rsidRPr="00843561">
        <w:t xml:space="preserve"> </w:t>
      </w:r>
      <w:r w:rsidRPr="00843561">
        <w:t xml:space="preserve">Бесплатное горячее питание  было организовано для всех учеников начальных классов. Также дети из малоимущих семей, семей вынужденных переселенцев и участников СВО, дети-сироты и дети, оставшиеся без попечения родителей, имеют право </w:t>
      </w:r>
      <w:r w:rsidR="0048761C" w:rsidRPr="00843561">
        <w:t xml:space="preserve">и получали </w:t>
      </w:r>
      <w:r w:rsidRPr="00843561">
        <w:t>бесплатны</w:t>
      </w:r>
      <w:r w:rsidR="0048761C" w:rsidRPr="00843561">
        <w:t>е питание</w:t>
      </w:r>
      <w:r w:rsidRPr="00843561">
        <w:t>.</w:t>
      </w:r>
    </w:p>
    <w:p w:rsidR="0036442F" w:rsidRPr="00843561" w:rsidRDefault="0036442F" w:rsidP="00267644">
      <w:pPr>
        <w:spacing w:line="360" w:lineRule="auto"/>
        <w:ind w:firstLine="709"/>
        <w:jc w:val="both"/>
      </w:pPr>
      <w:r w:rsidRPr="00843561">
        <w:t xml:space="preserve">Данные меры поддержки </w:t>
      </w:r>
      <w:r w:rsidR="00B150BA" w:rsidRPr="00843561">
        <w:t>оказываются</w:t>
      </w:r>
      <w:r w:rsidRPr="00843561">
        <w:t xml:space="preserve"> и в этом учебном году. </w:t>
      </w:r>
    </w:p>
    <w:p w:rsidR="001C4BDF" w:rsidRPr="00843561" w:rsidRDefault="00AE0B1E" w:rsidP="00267644">
      <w:pPr>
        <w:spacing w:line="360" w:lineRule="auto"/>
        <w:ind w:firstLine="709"/>
        <w:jc w:val="both"/>
      </w:pPr>
      <w:r w:rsidRPr="00843561">
        <w:t>Для ребят с ОВЗ создаются определенные условия, введены ставки логопеда, дефектолога, психолога в 5 школах. К сожалению, мы испытываем трудности в некоторых образовательных организациях в связи с отсутствием квалифицированных узких специалистов.</w:t>
      </w:r>
    </w:p>
    <w:p w:rsidR="00AE0B1E" w:rsidRPr="00843561" w:rsidRDefault="005D6A02" w:rsidP="00267644">
      <w:pPr>
        <w:spacing w:line="360" w:lineRule="auto"/>
        <w:ind w:firstLine="709"/>
        <w:jc w:val="both"/>
      </w:pPr>
      <w:r w:rsidRPr="00843561">
        <w:t xml:space="preserve">На базе района в 2022-2023 </w:t>
      </w:r>
      <w:proofErr w:type="spellStart"/>
      <w:r w:rsidRPr="00843561">
        <w:t>уч</w:t>
      </w:r>
      <w:proofErr w:type="spellEnd"/>
      <w:r w:rsidRPr="00843561">
        <w:t xml:space="preserve"> году </w:t>
      </w:r>
      <w:r w:rsidR="00AE0B1E" w:rsidRPr="00843561">
        <w:t xml:space="preserve"> работа</w:t>
      </w:r>
      <w:r w:rsidRPr="00843561">
        <w:t>ла</w:t>
      </w:r>
      <w:r w:rsidR="00936EFC" w:rsidRPr="00843561">
        <w:t xml:space="preserve"> и продолжает работать</w:t>
      </w:r>
      <w:r w:rsidR="00AE0B1E" w:rsidRPr="00843561">
        <w:t xml:space="preserve"> территориа</w:t>
      </w:r>
      <w:r w:rsidRPr="00843561">
        <w:t>льная комиссия ПМПК, если в 2022</w:t>
      </w:r>
      <w:r w:rsidR="00AE0B1E" w:rsidRPr="00843561">
        <w:t xml:space="preserve"> году было осмотрено </w:t>
      </w:r>
      <w:r w:rsidRPr="00843561">
        <w:t>112детей</w:t>
      </w:r>
      <w:r w:rsidR="00864D6B" w:rsidRPr="00843561">
        <w:t>, в 2023 году</w:t>
      </w:r>
      <w:r w:rsidR="00AE0B1E" w:rsidRPr="00843561">
        <w:t xml:space="preserve"> </w:t>
      </w:r>
      <w:r w:rsidR="00936EFC" w:rsidRPr="00843561">
        <w:t>за 1 полугодие</w:t>
      </w:r>
      <w:r w:rsidR="00864D6B" w:rsidRPr="00843561">
        <w:t xml:space="preserve"> </w:t>
      </w:r>
      <w:r w:rsidR="00AE0B1E" w:rsidRPr="00843561">
        <w:t xml:space="preserve"> комиссией уже осмотрено </w:t>
      </w:r>
      <w:r w:rsidRPr="00843561">
        <w:t>79 детей</w:t>
      </w:r>
      <w:r w:rsidR="00AE0B1E" w:rsidRPr="00843561">
        <w:t>.</w:t>
      </w:r>
    </w:p>
    <w:p w:rsidR="00AE0B1E" w:rsidRPr="00843561" w:rsidRDefault="00AE0B1E" w:rsidP="00267644">
      <w:pPr>
        <w:spacing w:line="360" w:lineRule="auto"/>
        <w:ind w:firstLine="709"/>
        <w:jc w:val="both"/>
      </w:pPr>
      <w:r w:rsidRPr="00843561">
        <w:t>На протяжении нескольких лет особое внимание мы уделяе</w:t>
      </w:r>
      <w:r w:rsidR="00936EFC" w:rsidRPr="00843561">
        <w:t>тся</w:t>
      </w:r>
      <w:r w:rsidRPr="00843561">
        <w:t xml:space="preserve"> пропускам уроков</w:t>
      </w:r>
      <w:r w:rsidR="00936EFC" w:rsidRPr="00843561">
        <w:t xml:space="preserve"> по неуважительным причинам</w:t>
      </w:r>
      <w:r w:rsidRPr="00843561">
        <w:t>.</w:t>
      </w:r>
    </w:p>
    <w:p w:rsidR="00A737BC" w:rsidRPr="00843561" w:rsidRDefault="00BD562D" w:rsidP="00267644">
      <w:pPr>
        <w:spacing w:line="360" w:lineRule="auto"/>
        <w:ind w:firstLine="709"/>
        <w:jc w:val="both"/>
      </w:pPr>
      <w:r w:rsidRPr="00843561">
        <w:t xml:space="preserve">Систематически пропускающих по неуважительным причинам </w:t>
      </w:r>
      <w:r w:rsidR="00A737BC" w:rsidRPr="00843561">
        <w:t xml:space="preserve">у нас 4 человека, это </w:t>
      </w:r>
      <w:proofErr w:type="gramStart"/>
      <w:r w:rsidR="00A737BC" w:rsidRPr="00843561">
        <w:t>обучающиеся</w:t>
      </w:r>
      <w:proofErr w:type="gramEnd"/>
      <w:r w:rsidR="00A737BC" w:rsidRPr="00843561">
        <w:t xml:space="preserve"> школ №2,</w:t>
      </w:r>
      <w:r w:rsidR="004D6394" w:rsidRPr="00843561">
        <w:t xml:space="preserve"> </w:t>
      </w:r>
      <w:r w:rsidR="00A737BC" w:rsidRPr="00843561">
        <w:t>№3.</w:t>
      </w:r>
      <w:r w:rsidR="00936EFC" w:rsidRPr="00843561">
        <w:t xml:space="preserve"> </w:t>
      </w:r>
      <w:r w:rsidR="00A737BC" w:rsidRPr="00843561">
        <w:t>Не посещающие общеобразовательные организации присутствуют в школах №1,</w:t>
      </w:r>
      <w:r w:rsidR="004D6394" w:rsidRPr="00843561">
        <w:t xml:space="preserve"> </w:t>
      </w:r>
      <w:r w:rsidR="00A737BC" w:rsidRPr="00843561">
        <w:t>№2,</w:t>
      </w:r>
      <w:r w:rsidR="004D6394" w:rsidRPr="00843561">
        <w:t xml:space="preserve"> </w:t>
      </w:r>
      <w:r w:rsidR="00A737BC" w:rsidRPr="00843561">
        <w:t>№3, всего их 8 человек.</w:t>
      </w:r>
    </w:p>
    <w:p w:rsidR="00A737BC" w:rsidRPr="00843561" w:rsidRDefault="00936EFC" w:rsidP="00267644">
      <w:pPr>
        <w:spacing w:line="360" w:lineRule="auto"/>
        <w:ind w:firstLine="709"/>
        <w:jc w:val="both"/>
      </w:pPr>
      <w:r w:rsidRPr="00843561">
        <w:t>В новом учебном году</w:t>
      </w:r>
      <w:r w:rsidR="00AE0B1E" w:rsidRPr="00843561">
        <w:t xml:space="preserve"> продолжить</w:t>
      </w:r>
      <w:r w:rsidRPr="00843561">
        <w:t>ся профилактическая работа</w:t>
      </w:r>
      <w:r w:rsidR="00AE0B1E" w:rsidRPr="00843561">
        <w:t xml:space="preserve"> в этом направлении</w:t>
      </w:r>
      <w:r w:rsidRPr="00843561">
        <w:t>, информация</w:t>
      </w:r>
      <w:r w:rsidR="00A737BC" w:rsidRPr="00843561">
        <w:t xml:space="preserve"> о систематически пропускающих и не посещающих </w:t>
      </w:r>
      <w:r w:rsidRPr="00843561">
        <w:t xml:space="preserve">все учреждения обязаны </w:t>
      </w:r>
      <w:r w:rsidR="00A737BC" w:rsidRPr="00843561">
        <w:t xml:space="preserve">доводить до сведения Управления образования, комиссии по делам несовершеннолетних. Особое внимание </w:t>
      </w:r>
      <w:r w:rsidRPr="00843561">
        <w:t>учреждениями уделяется</w:t>
      </w:r>
      <w:r w:rsidR="00A737BC" w:rsidRPr="00843561">
        <w:t xml:space="preserve"> работе</w:t>
      </w:r>
      <w:r w:rsidR="00AE0B1E" w:rsidRPr="00843561">
        <w:t xml:space="preserve"> с семьёй.</w:t>
      </w:r>
      <w:r w:rsidR="00A737BC" w:rsidRPr="00843561">
        <w:t xml:space="preserve"> </w:t>
      </w:r>
    </w:p>
    <w:p w:rsidR="00AE0B1E" w:rsidRPr="00843561" w:rsidRDefault="00A737BC" w:rsidP="00267644">
      <w:pPr>
        <w:spacing w:line="360" w:lineRule="auto"/>
        <w:ind w:firstLine="709"/>
        <w:jc w:val="both"/>
      </w:pPr>
      <w:r w:rsidRPr="00843561">
        <w:t>Работу с семьей, необходимо начинать с дошкольных учреждений, если у вас есть дошкольники, которые часто пропускают дошкольное учреждение по неуважительным причинам, или семья относится к категории неблагополучной, на них нужно обратить особое внимание. Информацию о таких семьях необходимо доводить до сведения Управления образования и КДН.</w:t>
      </w:r>
    </w:p>
    <w:p w:rsidR="004D6394" w:rsidRPr="00843561" w:rsidRDefault="004D6394" w:rsidP="00267644">
      <w:pPr>
        <w:kinsoku w:val="0"/>
        <w:overflowPunct w:val="0"/>
        <w:spacing w:line="360" w:lineRule="auto"/>
        <w:ind w:firstLine="709"/>
        <w:jc w:val="both"/>
        <w:textAlignment w:val="baseline"/>
        <w:rPr>
          <w:rFonts w:eastAsia="+mn-ea"/>
          <w:kern w:val="24"/>
        </w:rPr>
      </w:pPr>
      <w:r w:rsidRPr="00843561">
        <w:rPr>
          <w:rFonts w:eastAsia="+mn-ea"/>
          <w:kern w:val="24"/>
        </w:rPr>
        <w:t xml:space="preserve">Крайне важная задача </w:t>
      </w:r>
      <w:proofErr w:type="gramStart"/>
      <w:r w:rsidRPr="00843561">
        <w:rPr>
          <w:rFonts w:eastAsia="+mn-ea"/>
          <w:kern w:val="24"/>
        </w:rPr>
        <w:t>–с</w:t>
      </w:r>
      <w:proofErr w:type="gramEnd"/>
      <w:r w:rsidRPr="00843561">
        <w:rPr>
          <w:rFonts w:eastAsia="+mn-ea"/>
          <w:kern w:val="24"/>
        </w:rPr>
        <w:t>нижение числа обучающихся, состоящих на различных видах учета, сокращение количества совершенных преступлений подростками. Положительных результатов в данном направлении удалось добиться в 2022/2023 учебном году СОШ № 1, в этом учреждении уменьшилось количество обучающихся, состоящих на всех видах учета. Общее количество состоящих на учете в ПДН и КДН на 1.06.2022 и на 1.06.2023 увеличилось с 20 до 22 человек.  В данном направлении предстоит еще много работы. Количество правонарушений, совершенных несовершеннолетними, и рассмотренных на КДН за одинаковые периоды значительно уменьшилось с 92 до 31.</w:t>
      </w:r>
    </w:p>
    <w:p w:rsidR="00AE0B1E" w:rsidRPr="00843561" w:rsidRDefault="00AE0B1E" w:rsidP="00267644">
      <w:pPr>
        <w:spacing w:line="360" w:lineRule="auto"/>
        <w:ind w:firstLine="709"/>
        <w:jc w:val="both"/>
      </w:pPr>
      <w:r w:rsidRPr="00843561">
        <w:t xml:space="preserve">    </w:t>
      </w:r>
      <w:r w:rsidR="00C579A0" w:rsidRPr="00843561">
        <w:t xml:space="preserve">Государственная </w:t>
      </w:r>
      <w:r w:rsidR="000B0C31" w:rsidRPr="00843561">
        <w:t>итоговая аттестация в 9 классах</w:t>
      </w:r>
      <w:r w:rsidR="00C579A0" w:rsidRPr="00843561">
        <w:t>. Уменьшилось количество обучающихся, ухудшились результаты.169 человек обучались в 9 классах, 10,7%, а это 18 человек, не получили аттестат (в прошлом году 8,7%, 15 ч)</w:t>
      </w:r>
      <w:r w:rsidR="00B107A6" w:rsidRPr="00843561">
        <w:t xml:space="preserve"> </w:t>
      </w:r>
      <w:r w:rsidR="00C579A0" w:rsidRPr="00843561">
        <w:t xml:space="preserve"> 17 ч не прошли ГИА и 1  ч. не был допущен к прохождению ГИА.</w:t>
      </w:r>
      <w:r w:rsidR="00B107A6" w:rsidRPr="00843561">
        <w:t xml:space="preserve"> </w:t>
      </w:r>
      <w:r w:rsidR="00C579A0" w:rsidRPr="00843561">
        <w:t xml:space="preserve">Все обучающиеся 3 школ (СОШ 3, Подужемская, Панозерская) прошли ГИА в основной период (в прошлом году </w:t>
      </w:r>
      <w:proofErr w:type="spellStart"/>
      <w:r w:rsidR="00C579A0" w:rsidRPr="00843561">
        <w:t>Панозерской</w:t>
      </w:r>
      <w:proofErr w:type="spellEnd"/>
      <w:r w:rsidR="00C579A0" w:rsidRPr="00843561">
        <w:t xml:space="preserve">, </w:t>
      </w:r>
      <w:proofErr w:type="spellStart"/>
      <w:r w:rsidR="00C579A0" w:rsidRPr="00843561">
        <w:t>Подужемской</w:t>
      </w:r>
      <w:proofErr w:type="spellEnd"/>
      <w:r w:rsidR="00C579A0" w:rsidRPr="00843561">
        <w:t>, Крив)</w:t>
      </w:r>
      <w:r w:rsidR="00FF5F5A" w:rsidRPr="00843561">
        <w:t xml:space="preserve"> </w:t>
      </w:r>
      <w:r w:rsidR="00C579A0" w:rsidRPr="00843561">
        <w:t xml:space="preserve">Для 17 обучающихся ГИА </w:t>
      </w:r>
      <w:r w:rsidR="00B107A6" w:rsidRPr="00843561">
        <w:t xml:space="preserve">проводиться </w:t>
      </w:r>
      <w:r w:rsidR="00C579A0" w:rsidRPr="00843561">
        <w:t xml:space="preserve"> </w:t>
      </w:r>
      <w:r w:rsidR="00C579A0" w:rsidRPr="00843561">
        <w:lastRenderedPageBreak/>
        <w:t>с 5 по 24 сентября.</w:t>
      </w:r>
      <w:r w:rsidR="00FF5F5A" w:rsidRPr="00843561">
        <w:t xml:space="preserve"> </w:t>
      </w:r>
      <w:proofErr w:type="gramStart"/>
      <w:r w:rsidR="00C579A0" w:rsidRPr="00843561">
        <w:t xml:space="preserve">Из 89,3 % получивших аттестат- 6% получили аттестат с отличием (9 ч)., данный показатель у нас увеличился (в 2021-2022 </w:t>
      </w:r>
      <w:proofErr w:type="spellStart"/>
      <w:r w:rsidR="00C579A0" w:rsidRPr="00843561">
        <w:t>уч</w:t>
      </w:r>
      <w:proofErr w:type="spellEnd"/>
      <w:r w:rsidR="00C579A0" w:rsidRPr="00843561">
        <w:t xml:space="preserve"> г.-3,8% получили аттестат с отличием (6ч)).</w:t>
      </w:r>
      <w:proofErr w:type="gramEnd"/>
    </w:p>
    <w:p w:rsidR="000B0C31" w:rsidRPr="00843561" w:rsidRDefault="000B0C31" w:rsidP="00267644">
      <w:pPr>
        <w:spacing w:line="360" w:lineRule="auto"/>
        <w:ind w:firstLine="709"/>
        <w:jc w:val="both"/>
      </w:pPr>
      <w:r w:rsidRPr="00843561">
        <w:t>Государственная итоговая аттестация в 11 классе.</w:t>
      </w:r>
    </w:p>
    <w:p w:rsidR="000B0C31" w:rsidRPr="00843561" w:rsidRDefault="000B0C31" w:rsidP="00267644">
      <w:pPr>
        <w:spacing w:line="360" w:lineRule="auto"/>
        <w:ind w:firstLine="709"/>
        <w:jc w:val="both"/>
      </w:pPr>
      <w:r w:rsidRPr="00843561">
        <w:t xml:space="preserve">В 2022-2023 выпускников 11 классов – 102 человека, все они сдавали экзамены в форме ЕГЭ. В этом году аттестат получили 100 % </w:t>
      </w:r>
      <w:proofErr w:type="gramStart"/>
      <w:r w:rsidRPr="00843561">
        <w:t>обучающихся</w:t>
      </w:r>
      <w:proofErr w:type="gramEnd"/>
      <w:r w:rsidRPr="00843561">
        <w:t>.</w:t>
      </w:r>
    </w:p>
    <w:p w:rsidR="000B0C31" w:rsidRPr="00843561" w:rsidRDefault="000B0C31" w:rsidP="00267644">
      <w:pPr>
        <w:spacing w:line="360" w:lineRule="auto"/>
        <w:ind w:firstLine="709"/>
        <w:jc w:val="both"/>
      </w:pPr>
      <w:r w:rsidRPr="00843561">
        <w:t>В сравнении с 2022 годом, процент сдающих ЕГЭ по предметам изменился.</w:t>
      </w:r>
    </w:p>
    <w:p w:rsidR="000B0C31" w:rsidRPr="00843561" w:rsidRDefault="000B0C31" w:rsidP="00267644">
      <w:pPr>
        <w:spacing w:line="360" w:lineRule="auto"/>
        <w:ind w:firstLine="709"/>
        <w:jc w:val="both"/>
      </w:pPr>
      <w:r w:rsidRPr="00843561">
        <w:t xml:space="preserve"> уменьшилось количество сдающих ЕГЭ по информатике, физике, химии, истории, математике </w:t>
      </w:r>
      <w:r w:rsidR="00FF5F5A" w:rsidRPr="00843561">
        <w:t>профиль</w:t>
      </w:r>
      <w:r w:rsidRPr="00843561">
        <w:t xml:space="preserve">; не изменилось по биологии, увеличился по </w:t>
      </w:r>
      <w:proofErr w:type="spellStart"/>
      <w:r w:rsidRPr="00843561">
        <w:t>матем</w:t>
      </w:r>
      <w:proofErr w:type="spellEnd"/>
      <w:r w:rsidRPr="00843561">
        <w:t xml:space="preserve"> Б, обществознанию, литературе, </w:t>
      </w:r>
      <w:proofErr w:type="spellStart"/>
      <w:proofErr w:type="gramStart"/>
      <w:r w:rsidRPr="00843561">
        <w:t>англ</w:t>
      </w:r>
      <w:proofErr w:type="spellEnd"/>
      <w:proofErr w:type="gramEnd"/>
      <w:r w:rsidRPr="00843561">
        <w:t xml:space="preserve"> </w:t>
      </w:r>
      <w:proofErr w:type="spellStart"/>
      <w:r w:rsidRPr="00843561">
        <w:t>яз</w:t>
      </w:r>
      <w:proofErr w:type="spellEnd"/>
      <w:r w:rsidRPr="00843561">
        <w:t>; никто не выбрал для сдачи географию.</w:t>
      </w:r>
    </w:p>
    <w:p w:rsidR="00714E12" w:rsidRPr="00843561" w:rsidRDefault="00714E12" w:rsidP="00267644">
      <w:pPr>
        <w:spacing w:line="360" w:lineRule="auto"/>
        <w:ind w:left="709" w:firstLine="709"/>
        <w:jc w:val="both"/>
        <w:rPr>
          <w:rFonts w:eastAsia="Calibri"/>
          <w:lang w:eastAsia="en-US"/>
        </w:rPr>
      </w:pPr>
      <w:r w:rsidRPr="00843561">
        <w:rPr>
          <w:rFonts w:eastAsia="Calibri"/>
          <w:lang w:eastAsia="en-US"/>
        </w:rPr>
        <w:t>Не преодолели минимальный порог:</w:t>
      </w:r>
    </w:p>
    <w:p w:rsidR="00714E12" w:rsidRPr="00843561" w:rsidRDefault="00714E12" w:rsidP="00267644">
      <w:pPr>
        <w:spacing w:line="360" w:lineRule="auto"/>
        <w:ind w:firstLine="709"/>
        <w:contextualSpacing/>
        <w:jc w:val="both"/>
        <w:rPr>
          <w:rFonts w:eastAsia="Calibri"/>
          <w:lang w:eastAsia="en-US"/>
        </w:rPr>
      </w:pPr>
      <w:r w:rsidRPr="00843561">
        <w:rPr>
          <w:rFonts w:eastAsia="Calibri"/>
          <w:lang w:eastAsia="en-US"/>
        </w:rPr>
        <w:t xml:space="preserve">- по биологии 2 чел – </w:t>
      </w:r>
      <w:proofErr w:type="spellStart"/>
      <w:r w:rsidRPr="00843561">
        <w:rPr>
          <w:rFonts w:eastAsia="Calibri"/>
          <w:lang w:eastAsia="en-US"/>
        </w:rPr>
        <w:t>обуч-ся</w:t>
      </w:r>
      <w:proofErr w:type="spellEnd"/>
      <w:r w:rsidRPr="00843561">
        <w:rPr>
          <w:rFonts w:eastAsia="Calibri"/>
          <w:lang w:eastAsia="en-US"/>
        </w:rPr>
        <w:t xml:space="preserve"> </w:t>
      </w:r>
      <w:proofErr w:type="spellStart"/>
      <w:r w:rsidRPr="00843561">
        <w:rPr>
          <w:rFonts w:eastAsia="Calibri"/>
          <w:lang w:eastAsia="en-US"/>
        </w:rPr>
        <w:t>сош</w:t>
      </w:r>
      <w:proofErr w:type="spellEnd"/>
      <w:r w:rsidRPr="00843561">
        <w:rPr>
          <w:rFonts w:eastAsia="Calibri"/>
          <w:lang w:eastAsia="en-US"/>
        </w:rPr>
        <w:t xml:space="preserve"> 1 (2 обучающихся МБОУ СОШ №1);</w:t>
      </w:r>
    </w:p>
    <w:p w:rsidR="00714E12" w:rsidRPr="00843561" w:rsidRDefault="00714E12" w:rsidP="00267644">
      <w:pPr>
        <w:spacing w:line="360" w:lineRule="auto"/>
        <w:ind w:firstLine="709"/>
        <w:contextualSpacing/>
        <w:jc w:val="both"/>
        <w:rPr>
          <w:rFonts w:eastAsia="Calibri"/>
          <w:lang w:eastAsia="en-US"/>
        </w:rPr>
      </w:pPr>
      <w:r w:rsidRPr="00843561">
        <w:rPr>
          <w:rFonts w:eastAsia="Calibri"/>
          <w:lang w:eastAsia="en-US"/>
        </w:rPr>
        <w:t xml:space="preserve">- по истории – 3 чел - </w:t>
      </w:r>
      <w:proofErr w:type="spellStart"/>
      <w:r w:rsidRPr="00843561">
        <w:rPr>
          <w:rFonts w:eastAsia="Calibri"/>
          <w:lang w:eastAsia="en-US"/>
        </w:rPr>
        <w:t>обуч</w:t>
      </w:r>
      <w:proofErr w:type="spellEnd"/>
      <w:r w:rsidRPr="00843561">
        <w:rPr>
          <w:rFonts w:eastAsia="Calibri"/>
          <w:lang w:eastAsia="en-US"/>
        </w:rPr>
        <w:t xml:space="preserve"> сош</w:t>
      </w:r>
      <w:proofErr w:type="gramStart"/>
      <w:r w:rsidRPr="00843561">
        <w:rPr>
          <w:rFonts w:eastAsia="Calibri"/>
          <w:lang w:eastAsia="en-US"/>
        </w:rPr>
        <w:t>1</w:t>
      </w:r>
      <w:proofErr w:type="gramEnd"/>
      <w:r w:rsidRPr="00843561">
        <w:rPr>
          <w:rFonts w:eastAsia="Calibri"/>
          <w:lang w:eastAsia="en-US"/>
        </w:rPr>
        <w:t>,2 (2 обучающихся МБОУ СОШ №1, 1 обучающийся МБОУ Кемская СОШ №2);</w:t>
      </w:r>
    </w:p>
    <w:p w:rsidR="00714E12" w:rsidRPr="00843561" w:rsidRDefault="00714E12" w:rsidP="00267644">
      <w:pPr>
        <w:spacing w:line="360" w:lineRule="auto"/>
        <w:ind w:firstLine="709"/>
        <w:jc w:val="both"/>
        <w:rPr>
          <w:rFonts w:eastAsia="Calibri"/>
          <w:lang w:eastAsia="en-US"/>
        </w:rPr>
      </w:pPr>
      <w:r w:rsidRPr="00843561">
        <w:rPr>
          <w:rFonts w:eastAsia="Calibri"/>
          <w:lang w:eastAsia="en-US"/>
        </w:rPr>
        <w:t xml:space="preserve">-  по информатике – 6 чел – </w:t>
      </w:r>
      <w:proofErr w:type="spellStart"/>
      <w:r w:rsidRPr="00843561">
        <w:rPr>
          <w:rFonts w:eastAsia="Calibri"/>
          <w:lang w:eastAsia="en-US"/>
        </w:rPr>
        <w:t>обуч</w:t>
      </w:r>
      <w:proofErr w:type="spellEnd"/>
      <w:r w:rsidRPr="00843561">
        <w:rPr>
          <w:rFonts w:eastAsia="Calibri"/>
          <w:lang w:eastAsia="en-US"/>
        </w:rPr>
        <w:t xml:space="preserve"> 1, 2, 3 школ (2 обучающихся МБОУ СОШ №1, 3 обучающихся МБОУ </w:t>
      </w:r>
      <w:proofErr w:type="gramStart"/>
      <w:r w:rsidRPr="00843561">
        <w:rPr>
          <w:rFonts w:eastAsia="Calibri"/>
          <w:lang w:eastAsia="en-US"/>
        </w:rPr>
        <w:t>Кемская</w:t>
      </w:r>
      <w:proofErr w:type="gramEnd"/>
      <w:r w:rsidRPr="00843561">
        <w:rPr>
          <w:rFonts w:eastAsia="Calibri"/>
          <w:lang w:eastAsia="en-US"/>
        </w:rPr>
        <w:t xml:space="preserve"> СОШ №2, 1 обучающийся МБОУ Кемская СОШ №3);</w:t>
      </w:r>
    </w:p>
    <w:p w:rsidR="00714E12" w:rsidRPr="00843561" w:rsidRDefault="00714E12" w:rsidP="00267644">
      <w:pPr>
        <w:spacing w:line="360" w:lineRule="auto"/>
        <w:ind w:firstLine="709"/>
        <w:contextualSpacing/>
        <w:jc w:val="both"/>
        <w:rPr>
          <w:rFonts w:eastAsia="Calibri"/>
          <w:lang w:eastAsia="en-US"/>
        </w:rPr>
      </w:pPr>
      <w:r w:rsidRPr="00843561">
        <w:rPr>
          <w:rFonts w:eastAsia="Calibri"/>
          <w:lang w:eastAsia="en-US"/>
        </w:rPr>
        <w:t>- по обществознанию – 13 ч</w:t>
      </w:r>
      <w:r w:rsidRPr="00843561">
        <w:t xml:space="preserve"> - </w:t>
      </w:r>
      <w:proofErr w:type="spellStart"/>
      <w:r w:rsidRPr="00843561">
        <w:rPr>
          <w:rFonts w:eastAsia="Calibri"/>
          <w:lang w:eastAsia="en-US"/>
        </w:rPr>
        <w:t>обуч</w:t>
      </w:r>
      <w:proofErr w:type="spellEnd"/>
      <w:r w:rsidRPr="00843561">
        <w:rPr>
          <w:rFonts w:eastAsia="Calibri"/>
          <w:lang w:eastAsia="en-US"/>
        </w:rPr>
        <w:t xml:space="preserve"> 1, 2, 3 школ (4 обучающихся МБОУ СОШ №1, 8 обучающихся МБОУ </w:t>
      </w:r>
      <w:proofErr w:type="gramStart"/>
      <w:r w:rsidRPr="00843561">
        <w:rPr>
          <w:rFonts w:eastAsia="Calibri"/>
          <w:lang w:eastAsia="en-US"/>
        </w:rPr>
        <w:t>Кемская</w:t>
      </w:r>
      <w:proofErr w:type="gramEnd"/>
      <w:r w:rsidRPr="00843561">
        <w:rPr>
          <w:rFonts w:eastAsia="Calibri"/>
          <w:lang w:eastAsia="en-US"/>
        </w:rPr>
        <w:t xml:space="preserve"> СОШ №2, 1 обучающийся МБОУ Кемская СОШ №3).</w:t>
      </w:r>
    </w:p>
    <w:p w:rsidR="00B87950" w:rsidRPr="00843561" w:rsidRDefault="00714E12" w:rsidP="00267644">
      <w:pPr>
        <w:spacing w:line="360" w:lineRule="auto"/>
        <w:ind w:firstLine="709"/>
        <w:jc w:val="both"/>
      </w:pPr>
      <w:r w:rsidRPr="00843561">
        <w:t>Как вы видите, з</w:t>
      </w:r>
      <w:r w:rsidR="00B87950" w:rsidRPr="00843561">
        <w:t xml:space="preserve">начительно увеличилось количество </w:t>
      </w:r>
      <w:proofErr w:type="gramStart"/>
      <w:r w:rsidR="00B87950" w:rsidRPr="00843561">
        <w:t>обучающихся</w:t>
      </w:r>
      <w:proofErr w:type="gramEnd"/>
      <w:r w:rsidR="00B87950" w:rsidRPr="00843561">
        <w:t>, которые не сдали обществознание.</w:t>
      </w:r>
    </w:p>
    <w:p w:rsidR="0056075E" w:rsidRPr="00843561" w:rsidRDefault="00AE0B1E" w:rsidP="00267644">
      <w:pPr>
        <w:spacing w:line="360" w:lineRule="auto"/>
        <w:ind w:firstLine="709"/>
        <w:jc w:val="both"/>
      </w:pPr>
      <w:r w:rsidRPr="00843561">
        <w:t xml:space="preserve">Хотелось бы отметить предметы, по которым </w:t>
      </w:r>
      <w:r w:rsidR="00B87950" w:rsidRPr="00843561">
        <w:t>все обучающиеся преодолели</w:t>
      </w:r>
      <w:r w:rsidRPr="00843561">
        <w:t xml:space="preserve"> минимальный поро</w:t>
      </w:r>
      <w:proofErr w:type="gramStart"/>
      <w:r w:rsidRPr="00843561">
        <w:t>г-</w:t>
      </w:r>
      <w:proofErr w:type="gramEnd"/>
      <w:r w:rsidRPr="00843561">
        <w:t xml:space="preserve"> это география, физика, литература, английский язык.</w:t>
      </w:r>
    </w:p>
    <w:p w:rsidR="00AE0B1E" w:rsidRPr="00843561" w:rsidRDefault="0056075E" w:rsidP="00267644">
      <w:pPr>
        <w:spacing w:line="360" w:lineRule="auto"/>
        <w:ind w:firstLine="709"/>
        <w:jc w:val="both"/>
      </w:pPr>
      <w:r w:rsidRPr="00843561">
        <w:t xml:space="preserve">К сожалению, </w:t>
      </w:r>
      <w:r w:rsidR="00AE0B1E" w:rsidRPr="00843561">
        <w:t>Средний балл по Кемскому району по предметам</w:t>
      </w:r>
      <w:r w:rsidRPr="00843561">
        <w:t xml:space="preserve"> уже третий год снижается, </w:t>
      </w:r>
      <w:r w:rsidR="00AE0B1E" w:rsidRPr="00843561">
        <w:t xml:space="preserve">с 2020 годом </w:t>
      </w:r>
      <w:r w:rsidRPr="00843561">
        <w:t>он снизился  с 60 до 57, а теперь до 51 балла</w:t>
      </w:r>
      <w:r w:rsidR="00714E12" w:rsidRPr="00843561">
        <w:t xml:space="preserve">, </w:t>
      </w:r>
      <w:proofErr w:type="gramStart"/>
      <w:r w:rsidR="00714E12" w:rsidRPr="00843561">
        <w:t>при чем</w:t>
      </w:r>
      <w:proofErr w:type="gramEnd"/>
      <w:r w:rsidR="00714E12" w:rsidRPr="00843561">
        <w:t xml:space="preserve"> в этом году он снизился по всем предметам за исключением химии.</w:t>
      </w:r>
    </w:p>
    <w:p w:rsidR="00AE0B1E" w:rsidRPr="00843561" w:rsidRDefault="00714E12" w:rsidP="00267644">
      <w:pPr>
        <w:spacing w:line="360" w:lineRule="auto"/>
        <w:ind w:firstLine="709"/>
        <w:jc w:val="both"/>
      </w:pPr>
      <w:r w:rsidRPr="00843561">
        <w:t>В этом году самый низкий по информатике – 39 (был по химии – 41)</w:t>
      </w:r>
      <w:proofErr w:type="gramStart"/>
      <w:r w:rsidRPr="00843561">
        <w:t>.</w:t>
      </w:r>
      <w:proofErr w:type="gramEnd"/>
      <w:r w:rsidRPr="00843561">
        <w:t xml:space="preserve"> </w:t>
      </w:r>
      <w:proofErr w:type="gramStart"/>
      <w:r w:rsidRPr="00843561">
        <w:t>с</w:t>
      </w:r>
      <w:proofErr w:type="gramEnd"/>
      <w:r w:rsidRPr="00843561">
        <w:t xml:space="preserve">амый высокий балл по русскому языку – 63 (был по английскому языку – 75), </w:t>
      </w:r>
    </w:p>
    <w:p w:rsidR="001C1A37" w:rsidRPr="00843561" w:rsidRDefault="001C1A37" w:rsidP="00267644">
      <w:pPr>
        <w:spacing w:line="360" w:lineRule="auto"/>
        <w:ind w:firstLine="709"/>
        <w:jc w:val="both"/>
      </w:pPr>
      <w:r w:rsidRPr="00843561">
        <w:t xml:space="preserve">Количество обучающихся, набравших от 81 до 100 баллов незначительно увеличилось только по обществознанию. По остальным предметам оно снизилось. </w:t>
      </w:r>
      <w:proofErr w:type="gramStart"/>
      <w:r w:rsidRPr="00843561">
        <w:t>Таких</w:t>
      </w:r>
      <w:proofErr w:type="gramEnd"/>
      <w:r w:rsidRPr="00843561">
        <w:t xml:space="preserve"> обучающихся в 2022 году было 26, а в 2023 всего 14.</w:t>
      </w:r>
    </w:p>
    <w:p w:rsidR="001C1A37" w:rsidRPr="00843561" w:rsidRDefault="001C1A37" w:rsidP="00267644">
      <w:pPr>
        <w:spacing w:line="360" w:lineRule="auto"/>
        <w:ind w:firstLine="709"/>
        <w:jc w:val="both"/>
      </w:pPr>
      <w:r w:rsidRPr="00843561">
        <w:t xml:space="preserve">В этом году школу с медалью «За особые успехи в учении» закончили – 7 </w:t>
      </w:r>
      <w:r w:rsidR="001432FA" w:rsidRPr="00843561">
        <w:t>в</w:t>
      </w:r>
      <w:r w:rsidRPr="00843561">
        <w:t>ыпускников 11 класса, в прошлом году их было 11.</w:t>
      </w:r>
    </w:p>
    <w:p w:rsidR="00366158" w:rsidRPr="00843561" w:rsidRDefault="000B0C31" w:rsidP="00267644">
      <w:pPr>
        <w:spacing w:line="360" w:lineRule="auto"/>
        <w:ind w:firstLine="709"/>
        <w:jc w:val="both"/>
      </w:pPr>
      <w:r w:rsidRPr="00843561">
        <w:t xml:space="preserve">Государственная итоговая аттестация в 9 и 11 классах - очень ответственная процедура, в этом году участие в ней приняло </w:t>
      </w:r>
      <w:r w:rsidR="0009044A" w:rsidRPr="00843561">
        <w:t xml:space="preserve">73 </w:t>
      </w:r>
      <w:r w:rsidRPr="00843561">
        <w:t>работник</w:t>
      </w:r>
      <w:r w:rsidR="0009044A" w:rsidRPr="00843561">
        <w:t>а</w:t>
      </w:r>
      <w:r w:rsidRPr="00843561">
        <w:t xml:space="preserve">, это и организаторы в аудитории, вне аудитории, технические специалисты, общественные наблюдатели, руководители ППЭ, руководитель школы, уполномоченные члены ГЭК. </w:t>
      </w:r>
    </w:p>
    <w:p w:rsidR="000B0C31" w:rsidRPr="00843561" w:rsidRDefault="000B0C31" w:rsidP="00267644">
      <w:pPr>
        <w:spacing w:line="360" w:lineRule="auto"/>
        <w:ind w:firstLine="709"/>
        <w:jc w:val="both"/>
      </w:pPr>
      <w:r w:rsidRPr="00843561">
        <w:t>Охрану правопорядка обеспечивали сотрудники полиции.</w:t>
      </w:r>
      <w:r w:rsidR="00E062BE" w:rsidRPr="00843561">
        <w:t xml:space="preserve"> </w:t>
      </w:r>
      <w:r w:rsidRPr="00843561">
        <w:t xml:space="preserve">Медицинское обслуживание </w:t>
      </w:r>
      <w:proofErr w:type="gramStart"/>
      <w:r w:rsidRPr="00843561">
        <w:t>-с</w:t>
      </w:r>
      <w:proofErr w:type="gramEnd"/>
      <w:r w:rsidRPr="00843561">
        <w:t>отрудник Кемской ЦРБ.</w:t>
      </w:r>
    </w:p>
    <w:p w:rsidR="00366158" w:rsidRPr="00843561" w:rsidRDefault="00366158" w:rsidP="00267644">
      <w:pPr>
        <w:spacing w:line="360" w:lineRule="auto"/>
        <w:ind w:firstLine="709"/>
        <w:jc w:val="both"/>
      </w:pPr>
    </w:p>
    <w:p w:rsidR="00366158" w:rsidRPr="00843561" w:rsidRDefault="00E062BE" w:rsidP="00267644">
      <w:pPr>
        <w:spacing w:line="360" w:lineRule="auto"/>
        <w:ind w:firstLine="709"/>
        <w:jc w:val="both"/>
      </w:pPr>
      <w:r w:rsidRPr="00843561">
        <w:lastRenderedPageBreak/>
        <w:t>При разговорах</w:t>
      </w:r>
      <w:r w:rsidR="00623295" w:rsidRPr="00843561">
        <w:t xml:space="preserve"> об образовательных результатах, нельзя не сказать о результатах Всероссийской олимпиады школьников.</w:t>
      </w:r>
    </w:p>
    <w:p w:rsidR="00E062BE" w:rsidRPr="00843561" w:rsidRDefault="00E062BE" w:rsidP="00267644">
      <w:pPr>
        <w:spacing w:line="360" w:lineRule="auto"/>
        <w:ind w:firstLine="709"/>
        <w:jc w:val="both"/>
      </w:pPr>
    </w:p>
    <w:p w:rsidR="00623295" w:rsidRPr="00843561" w:rsidRDefault="00623295" w:rsidP="00267644">
      <w:pPr>
        <w:spacing w:line="360" w:lineRule="auto"/>
        <w:ind w:firstLine="709"/>
        <w:jc w:val="both"/>
      </w:pPr>
      <w:r w:rsidRPr="00843561">
        <w:t>В школьном этапе приняло участие 688 человек, 625 из которых стали победителями и призерами.</w:t>
      </w:r>
    </w:p>
    <w:p w:rsidR="00366158" w:rsidRPr="00843561" w:rsidRDefault="00366158" w:rsidP="00267644">
      <w:pPr>
        <w:spacing w:line="360" w:lineRule="auto"/>
        <w:ind w:firstLine="709"/>
        <w:jc w:val="both"/>
      </w:pPr>
    </w:p>
    <w:p w:rsidR="00623295" w:rsidRPr="00843561" w:rsidRDefault="00623295" w:rsidP="00267644">
      <w:pPr>
        <w:spacing w:line="360" w:lineRule="auto"/>
        <w:ind w:firstLine="709"/>
        <w:jc w:val="both"/>
      </w:pPr>
      <w:r w:rsidRPr="00843561">
        <w:t>На муниципальном уровне количество участников осталось практически тем ж</w:t>
      </w:r>
      <w:proofErr w:type="gramStart"/>
      <w:r w:rsidRPr="00843561">
        <w:t>е-</w:t>
      </w:r>
      <w:proofErr w:type="gramEnd"/>
      <w:r w:rsidRPr="00843561">
        <w:t xml:space="preserve"> это 212 ч, а вот призеров и победи</w:t>
      </w:r>
      <w:r w:rsidR="00E062BE" w:rsidRPr="00843561">
        <w:t>телей уменьшилось со 144 до 115,</w:t>
      </w:r>
      <w:r w:rsidRPr="00843561">
        <w:t>а  призеров и победителей уменьшилось со 144 до 115.</w:t>
      </w:r>
    </w:p>
    <w:p w:rsidR="00366158" w:rsidRPr="00843561" w:rsidRDefault="00366158" w:rsidP="00267644">
      <w:pPr>
        <w:spacing w:line="360" w:lineRule="auto"/>
        <w:ind w:firstLine="709"/>
        <w:jc w:val="both"/>
      </w:pPr>
    </w:p>
    <w:p w:rsidR="001201E9" w:rsidRPr="00843561" w:rsidRDefault="009369D3" w:rsidP="00267644">
      <w:pPr>
        <w:shd w:val="clear" w:color="auto" w:fill="FFFFFF"/>
        <w:spacing w:line="360" w:lineRule="auto"/>
        <w:ind w:firstLine="709"/>
        <w:jc w:val="both"/>
      </w:pPr>
      <w:r w:rsidRPr="00843561">
        <w:t>В региональном этапе олимпиад в 2022 г принимали участие 19 ч, в 2023 г.-22 ч</w:t>
      </w:r>
    </w:p>
    <w:p w:rsidR="001201E9" w:rsidRPr="00843561" w:rsidRDefault="009369D3" w:rsidP="00267644">
      <w:pPr>
        <w:shd w:val="clear" w:color="auto" w:fill="FFFFFF"/>
        <w:spacing w:line="360" w:lineRule="auto"/>
        <w:ind w:firstLine="709"/>
        <w:jc w:val="both"/>
      </w:pPr>
      <w:r w:rsidRPr="00843561">
        <w:t>Побе</w:t>
      </w:r>
      <w:r w:rsidR="00E062BE" w:rsidRPr="00843561">
        <w:t>дителей и призеров в сравнении с прошлым годом</w:t>
      </w:r>
      <w:r w:rsidRPr="00843561">
        <w:t xml:space="preserve"> не изменилось. Победитель по предмету ОБЖ</w:t>
      </w:r>
      <w:r w:rsidR="00E062BE" w:rsidRPr="00843561">
        <w:t xml:space="preserve"> и</w:t>
      </w:r>
      <w:r w:rsidRPr="00843561">
        <w:t xml:space="preserve"> призер по предмету Технология.</w:t>
      </w:r>
    </w:p>
    <w:p w:rsidR="00041CCE" w:rsidRPr="00843561" w:rsidRDefault="00041CCE" w:rsidP="00267644">
      <w:pPr>
        <w:shd w:val="clear" w:color="auto" w:fill="FFFFFF"/>
        <w:spacing w:line="360" w:lineRule="auto"/>
        <w:ind w:firstLine="709"/>
        <w:jc w:val="both"/>
      </w:pPr>
      <w:r w:rsidRPr="00843561">
        <w:t xml:space="preserve">В 2023-2024 году запланировано проведение 36 внеурочных занятий. Основными темами «Разговоров о </w:t>
      </w:r>
      <w:proofErr w:type="gramStart"/>
      <w:r w:rsidRPr="00843561">
        <w:t>важном</w:t>
      </w:r>
      <w:proofErr w:type="gramEnd"/>
      <w:r w:rsidRPr="00843561">
        <w:t>» станут патриотизм и гражданское воспитание, историческое просвещение и преемственность поколений, нравственность, экология и т.д.</w:t>
      </w:r>
    </w:p>
    <w:p w:rsidR="00366158" w:rsidRPr="00843561" w:rsidRDefault="00041CCE" w:rsidP="00267644">
      <w:pPr>
        <w:shd w:val="clear" w:color="auto" w:fill="FFFFFF"/>
        <w:spacing w:line="360" w:lineRule="auto"/>
        <w:ind w:firstLine="709"/>
        <w:jc w:val="both"/>
      </w:pPr>
      <w:r w:rsidRPr="00843561">
        <w:t> </w:t>
      </w:r>
      <w:r w:rsidR="00E349C1" w:rsidRPr="00843561">
        <w:t>Еженедельно по понедельника</w:t>
      </w:r>
      <w:r w:rsidR="0066797F" w:rsidRPr="00843561">
        <w:t>м</w:t>
      </w:r>
      <w:r w:rsidR="00E349C1" w:rsidRPr="00843561">
        <w:t xml:space="preserve"> в школе звучал гимн России, неделя начиналась с поднятия государственного флага. Данные традиции необходимо продолжить.</w:t>
      </w:r>
    </w:p>
    <w:p w:rsidR="00E349C1" w:rsidRPr="00843561" w:rsidRDefault="00E349C1" w:rsidP="00267644">
      <w:pPr>
        <w:shd w:val="clear" w:color="auto" w:fill="FFFFFF"/>
        <w:spacing w:line="360" w:lineRule="auto"/>
        <w:ind w:firstLine="709"/>
        <w:jc w:val="both"/>
      </w:pPr>
      <w:r w:rsidRPr="00843561">
        <w:t xml:space="preserve">В 4 школах работали </w:t>
      </w:r>
      <w:r w:rsidR="00E062BE" w:rsidRPr="00843561">
        <w:t xml:space="preserve">и продолжают работать </w:t>
      </w:r>
      <w:r w:rsidRPr="00843561">
        <w:t>Советники директора по воспитанию и работе с детскими объединениями.</w:t>
      </w:r>
    </w:p>
    <w:p w:rsidR="00745E85" w:rsidRPr="00843561" w:rsidRDefault="00745E85" w:rsidP="00267644">
      <w:pPr>
        <w:spacing w:line="360" w:lineRule="auto"/>
        <w:ind w:firstLine="709"/>
        <w:jc w:val="both"/>
      </w:pPr>
      <w:r w:rsidRPr="00843561">
        <w:t>В июне 2023 года прошли Всероссийские учебно-методические сборы советников директоров по воспитанию в городе Майкопе. Республику Карелия представлял единственный советник директора МБОУ Кемской СОШ № 3 Лаврентьева Полина Степановна. Активно в наш</w:t>
      </w:r>
      <w:r w:rsidR="00C21CC5" w:rsidRPr="00843561">
        <w:t>ем городе развивается Движение первых. Первичные отделения открыты в СОШ №1, 2, 3, РСОШ, Кривопорожск</w:t>
      </w:r>
      <w:r w:rsidR="00E062BE" w:rsidRPr="00843561">
        <w:t>ой СОШ</w:t>
      </w:r>
      <w:r w:rsidR="00C21CC5" w:rsidRPr="00843561">
        <w:t xml:space="preserve">. </w:t>
      </w:r>
    </w:p>
    <w:p w:rsidR="00745E85" w:rsidRPr="00843561" w:rsidRDefault="00B92F09" w:rsidP="00267644">
      <w:pPr>
        <w:spacing w:line="360" w:lineRule="auto"/>
        <w:ind w:firstLine="709"/>
        <w:jc w:val="both"/>
      </w:pPr>
      <w:r w:rsidRPr="00843561">
        <w:t xml:space="preserve">В ОО созданы и активно работают такие направления, как </w:t>
      </w:r>
      <w:proofErr w:type="spellStart"/>
      <w:r w:rsidRPr="00843561">
        <w:t>Юнармия</w:t>
      </w:r>
      <w:proofErr w:type="spellEnd"/>
      <w:r w:rsidRPr="00843561">
        <w:t xml:space="preserve">, Преграда, Совет </w:t>
      </w:r>
      <w:proofErr w:type="gramStart"/>
      <w:r w:rsidRPr="00843561">
        <w:t>обучающихся</w:t>
      </w:r>
      <w:proofErr w:type="gramEnd"/>
      <w:r w:rsidRPr="00843561">
        <w:t>.</w:t>
      </w:r>
    </w:p>
    <w:p w:rsidR="003125B2" w:rsidRPr="00843561" w:rsidRDefault="003125B2" w:rsidP="00267644">
      <w:pPr>
        <w:spacing w:line="360" w:lineRule="auto"/>
        <w:ind w:firstLine="709"/>
        <w:jc w:val="both"/>
      </w:pPr>
      <w:r w:rsidRPr="00843561">
        <w:t>Во всех общеобразовательных организациях в 2022-2023 учебном году работали школьные музеи, школьные спортивные клубы,  школьные театры были организованы в школах, за исключением Панозерской.</w:t>
      </w:r>
      <w:r w:rsidR="008F6B1F" w:rsidRPr="00843561">
        <w:t xml:space="preserve"> </w:t>
      </w:r>
    </w:p>
    <w:p w:rsidR="00FB1543" w:rsidRPr="00843561" w:rsidRDefault="00FB1543" w:rsidP="00267644">
      <w:pPr>
        <w:spacing w:line="360" w:lineRule="auto"/>
        <w:ind w:firstLine="709"/>
        <w:jc w:val="both"/>
        <w:rPr>
          <w:highlight w:val="yellow"/>
        </w:rPr>
      </w:pPr>
    </w:p>
    <w:p w:rsidR="003125B2" w:rsidRPr="00843561" w:rsidRDefault="003125B2" w:rsidP="00267644">
      <w:pPr>
        <w:spacing w:line="360" w:lineRule="auto"/>
        <w:ind w:firstLine="709"/>
        <w:jc w:val="both"/>
      </w:pPr>
      <w:r w:rsidRPr="00843561">
        <w:t>В сентябре 2022 года прошло открытие Точки роста в Подужемской школе, в сентябре 2023 г года про</w:t>
      </w:r>
      <w:r w:rsidR="00E062BE" w:rsidRPr="00843561">
        <w:t>шло</w:t>
      </w:r>
      <w:r w:rsidRPr="00843561">
        <w:t xml:space="preserve"> открытие точки роста в МБОУ СОШ №1.</w:t>
      </w:r>
    </w:p>
    <w:p w:rsidR="00745E85" w:rsidRPr="00843561" w:rsidRDefault="00745E85" w:rsidP="00267644">
      <w:pPr>
        <w:spacing w:line="360" w:lineRule="auto"/>
        <w:ind w:firstLine="709"/>
        <w:jc w:val="both"/>
      </w:pPr>
    </w:p>
    <w:p w:rsidR="00881050" w:rsidRPr="00843561" w:rsidRDefault="000159E4" w:rsidP="00267644">
      <w:pPr>
        <w:spacing w:line="360" w:lineRule="auto"/>
        <w:ind w:firstLine="709"/>
        <w:jc w:val="both"/>
        <w:rPr>
          <w:shd w:val="clear" w:color="auto" w:fill="FFFFFF"/>
        </w:rPr>
      </w:pPr>
      <w:r w:rsidRPr="00843561">
        <w:rPr>
          <w:shd w:val="clear" w:color="auto" w:fill="FFFFFF"/>
        </w:rPr>
        <w:t xml:space="preserve">С </w:t>
      </w:r>
      <w:r w:rsidR="00881050" w:rsidRPr="00843561">
        <w:rPr>
          <w:shd w:val="clear" w:color="auto" w:fill="FFFFFF"/>
        </w:rPr>
        <w:t xml:space="preserve">этого учебного года 10 и 11 классы </w:t>
      </w:r>
      <w:r w:rsidR="00E062BE" w:rsidRPr="00843561">
        <w:rPr>
          <w:shd w:val="clear" w:color="auto" w:fill="FFFFFF"/>
        </w:rPr>
        <w:t>изучают</w:t>
      </w:r>
      <w:r w:rsidR="00881050" w:rsidRPr="00843561">
        <w:rPr>
          <w:shd w:val="clear" w:color="auto" w:fill="FFFFFF"/>
        </w:rPr>
        <w:t xml:space="preserve"> историю по новым учебникам. </w:t>
      </w:r>
      <w:r w:rsidRPr="00843561">
        <w:rPr>
          <w:shd w:val="clear" w:color="auto" w:fill="FFFFFF"/>
        </w:rPr>
        <w:t>Новый учебник отразит полную историческую картину по значимым событиям, которые происходили в мире и в России.</w:t>
      </w:r>
    </w:p>
    <w:p w:rsidR="00E062BE" w:rsidRPr="00843561" w:rsidRDefault="00881050" w:rsidP="00267644">
      <w:pPr>
        <w:spacing w:line="360" w:lineRule="auto"/>
        <w:ind w:firstLine="709"/>
        <w:jc w:val="both"/>
        <w:rPr>
          <w:shd w:val="clear" w:color="auto" w:fill="FFFFFF"/>
        </w:rPr>
      </w:pPr>
      <w:r w:rsidRPr="00843561">
        <w:rPr>
          <w:shd w:val="clear" w:color="auto" w:fill="FFFFFF"/>
        </w:rPr>
        <w:lastRenderedPageBreak/>
        <w:t>Планомерно новые учебники разрабатываются по всем учебным предметам, это связано с переходом на новые федерал</w:t>
      </w:r>
      <w:r w:rsidR="00E062BE" w:rsidRPr="00843561">
        <w:rPr>
          <w:shd w:val="clear" w:color="auto" w:fill="FFFFFF"/>
        </w:rPr>
        <w:t>ьные образовательные программы.</w:t>
      </w:r>
    </w:p>
    <w:p w:rsidR="00366158" w:rsidRPr="00843561" w:rsidRDefault="00E062BE" w:rsidP="00267644">
      <w:pPr>
        <w:spacing w:line="360" w:lineRule="auto"/>
        <w:ind w:firstLine="709"/>
        <w:jc w:val="both"/>
        <w:rPr>
          <w:shd w:val="clear" w:color="auto" w:fill="FFFFFF"/>
        </w:rPr>
      </w:pPr>
      <w:r w:rsidRPr="00843561">
        <w:t>Продолжается</w:t>
      </w:r>
      <w:r w:rsidR="003C0170" w:rsidRPr="00843561">
        <w:t xml:space="preserve"> работа по Пушкинской карте, которая позволяет молодым людям бесплатно посещать музеи, кинотеатры, выставки. ОО </w:t>
      </w:r>
      <w:r w:rsidRPr="00843561">
        <w:t>поставлена задача</w:t>
      </w:r>
      <w:r w:rsidR="003C0170" w:rsidRPr="00843561">
        <w:t xml:space="preserve"> взять под контроль участие </w:t>
      </w:r>
      <w:proofErr w:type="gramStart"/>
      <w:r w:rsidR="003C0170" w:rsidRPr="00843561">
        <w:t>обучающихся</w:t>
      </w:r>
      <w:proofErr w:type="gramEnd"/>
      <w:r w:rsidR="003C0170" w:rsidRPr="00843561">
        <w:t xml:space="preserve"> в данной программе. На сегодняшний </w:t>
      </w:r>
      <w:r w:rsidR="0066797F" w:rsidRPr="00843561">
        <w:t xml:space="preserve">охват Пушкинской картой составляет </w:t>
      </w:r>
      <w:r w:rsidR="003125B2" w:rsidRPr="00843561">
        <w:t>164 ч.</w:t>
      </w:r>
    </w:p>
    <w:p w:rsidR="0066797F" w:rsidRPr="00843561" w:rsidRDefault="0066797F" w:rsidP="00267644">
      <w:pPr>
        <w:spacing w:line="360" w:lineRule="auto"/>
        <w:ind w:firstLine="709"/>
        <w:jc w:val="both"/>
      </w:pPr>
      <w:r w:rsidRPr="00843561">
        <w:t>Наши образовательные организации активно принимают участие в мероприятиях, направленных на профессиональное самоопределение и профориентацию.</w:t>
      </w:r>
    </w:p>
    <w:p w:rsidR="00366158" w:rsidRPr="00843561" w:rsidRDefault="0066797F" w:rsidP="00267644">
      <w:pPr>
        <w:spacing w:line="360" w:lineRule="auto"/>
        <w:ind w:firstLine="709"/>
        <w:jc w:val="both"/>
      </w:pPr>
      <w:r w:rsidRPr="00843561">
        <w:t>Участвующих в проекте «Билет в будущее-</w:t>
      </w:r>
      <w:r w:rsidR="003125B2" w:rsidRPr="00843561">
        <w:t>236</w:t>
      </w:r>
      <w:r w:rsidRPr="00843561">
        <w:t xml:space="preserve"> ч., в цикле  открытых уроков </w:t>
      </w:r>
      <w:proofErr w:type="spellStart"/>
      <w:r w:rsidRPr="00843561">
        <w:t>Проектория</w:t>
      </w:r>
      <w:proofErr w:type="spellEnd"/>
      <w:r w:rsidRPr="00843561">
        <w:t xml:space="preserve">- </w:t>
      </w:r>
      <w:r w:rsidR="003125B2" w:rsidRPr="00843561">
        <w:t xml:space="preserve">1236 </w:t>
      </w:r>
      <w:r w:rsidRPr="00843561">
        <w:t>ч.</w:t>
      </w:r>
      <w:r w:rsidR="00E062BE" w:rsidRPr="00843561">
        <w:t xml:space="preserve"> В этом новом учебном году с 6- 11классы</w:t>
      </w:r>
      <w:r w:rsidRPr="00843561">
        <w:t xml:space="preserve"> внедряется единая модель профориентации. </w:t>
      </w:r>
      <w:proofErr w:type="gramStart"/>
      <w:r w:rsidRPr="00843561">
        <w:t>Еженедельно</w:t>
      </w:r>
      <w:r w:rsidR="00E062BE" w:rsidRPr="00843561">
        <w:t xml:space="preserve"> по четвергам</w:t>
      </w:r>
      <w:r w:rsidRPr="00843561">
        <w:t xml:space="preserve"> в рамках внеурочной деятельность проходить занятие по профориентации.</w:t>
      </w:r>
      <w:proofErr w:type="gramEnd"/>
    </w:p>
    <w:p w:rsidR="00057FDF" w:rsidRPr="00843561" w:rsidRDefault="00057FDF" w:rsidP="00267644">
      <w:pPr>
        <w:pStyle w:val="a7"/>
        <w:spacing w:line="360" w:lineRule="auto"/>
        <w:ind w:firstLine="709"/>
        <w:jc w:val="both"/>
      </w:pPr>
      <w:r w:rsidRPr="00843561">
        <w:t>Продолж</w:t>
      </w:r>
      <w:r w:rsidR="00E062BE" w:rsidRPr="00843561">
        <w:t>аем</w:t>
      </w:r>
      <w:r w:rsidRPr="00843561">
        <w:t xml:space="preserve"> работу по созданию условий для становления успешной личности, раскрытия талантов и способностей каждого обучающегося (</w:t>
      </w:r>
      <w:r w:rsidR="00CA4ECE" w:rsidRPr="00843561">
        <w:t>Движение первых</w:t>
      </w:r>
      <w:r w:rsidRPr="00843561">
        <w:t xml:space="preserve">, ЮНАРМИЯ, Большая перемена, </w:t>
      </w:r>
      <w:r w:rsidR="00CA4ECE" w:rsidRPr="00843561">
        <w:t xml:space="preserve">ЮИД, Преграда, ШСК, </w:t>
      </w:r>
      <w:r w:rsidRPr="00843561">
        <w:t>школьные театры</w:t>
      </w:r>
      <w:r w:rsidR="00CA4ECE" w:rsidRPr="00843561">
        <w:t xml:space="preserve">, ШСК и </w:t>
      </w:r>
      <w:proofErr w:type="spellStart"/>
      <w:proofErr w:type="gramStart"/>
      <w:r w:rsidR="00CA4ECE" w:rsidRPr="00843561">
        <w:t>др</w:t>
      </w:r>
      <w:proofErr w:type="spellEnd"/>
      <w:proofErr w:type="gramEnd"/>
      <w:r w:rsidRPr="00843561">
        <w:t>)</w:t>
      </w:r>
      <w:r w:rsidR="00CA4ECE" w:rsidRPr="00843561">
        <w:t>.</w:t>
      </w:r>
    </w:p>
    <w:p w:rsidR="00CA4ECE" w:rsidRPr="00843561" w:rsidRDefault="00CA4ECE" w:rsidP="00267644">
      <w:pPr>
        <w:spacing w:line="360" w:lineRule="auto"/>
        <w:ind w:firstLine="709"/>
        <w:jc w:val="both"/>
      </w:pPr>
      <w:r w:rsidRPr="00843561">
        <w:t>На сегодняшний день в системе образования есть вакансии</w:t>
      </w:r>
      <w:r w:rsidR="0014512F" w:rsidRPr="00843561">
        <w:t xml:space="preserve"> руководящих работников, учителей русского и </w:t>
      </w:r>
      <w:proofErr w:type="spellStart"/>
      <w:r w:rsidR="0014512F" w:rsidRPr="00843561">
        <w:t>английск</w:t>
      </w:r>
      <w:proofErr w:type="spellEnd"/>
      <w:r w:rsidR="0014512F" w:rsidRPr="00843561">
        <w:t xml:space="preserve"> языка, истории и </w:t>
      </w:r>
      <w:proofErr w:type="spellStart"/>
      <w:r w:rsidR="0014512F" w:rsidRPr="00843561">
        <w:t>общест</w:t>
      </w:r>
      <w:proofErr w:type="spellEnd"/>
      <w:r w:rsidR="0014512F" w:rsidRPr="00843561">
        <w:t xml:space="preserve">,  </w:t>
      </w:r>
      <w:proofErr w:type="spellStart"/>
      <w:r w:rsidR="0014512F" w:rsidRPr="00843561">
        <w:t>матем</w:t>
      </w:r>
      <w:proofErr w:type="spellEnd"/>
      <w:r w:rsidR="0014512F" w:rsidRPr="00843561">
        <w:t>, инф, физики, учителе</w:t>
      </w:r>
      <w:proofErr w:type="gramStart"/>
      <w:r w:rsidR="0014512F" w:rsidRPr="00843561">
        <w:t>й-</w:t>
      </w:r>
      <w:proofErr w:type="gramEnd"/>
      <w:r w:rsidR="0014512F" w:rsidRPr="00843561">
        <w:t xml:space="preserve"> </w:t>
      </w:r>
      <w:proofErr w:type="spellStart"/>
      <w:r w:rsidR="0014512F" w:rsidRPr="00843561">
        <w:t>лопедов</w:t>
      </w:r>
      <w:proofErr w:type="spellEnd"/>
      <w:r w:rsidR="0014512F" w:rsidRPr="00843561">
        <w:t>, педагогов-</w:t>
      </w:r>
      <w:proofErr w:type="spellStart"/>
      <w:r w:rsidR="0014512F" w:rsidRPr="00843561">
        <w:t>всихологов</w:t>
      </w:r>
      <w:proofErr w:type="spellEnd"/>
      <w:r w:rsidR="0014512F" w:rsidRPr="00843561">
        <w:t xml:space="preserve">, педагогов </w:t>
      </w:r>
      <w:proofErr w:type="spellStart"/>
      <w:r w:rsidR="0014512F" w:rsidRPr="00843561">
        <w:t>допол</w:t>
      </w:r>
      <w:proofErr w:type="spellEnd"/>
      <w:r w:rsidR="0014512F" w:rsidRPr="00843561">
        <w:t xml:space="preserve"> образования. </w:t>
      </w:r>
    </w:p>
    <w:p w:rsidR="0014512F" w:rsidRPr="00843561" w:rsidRDefault="0014512F" w:rsidP="00267644">
      <w:pPr>
        <w:spacing w:line="360" w:lineRule="auto"/>
        <w:ind w:firstLine="709"/>
        <w:jc w:val="both"/>
      </w:pPr>
      <w:r w:rsidRPr="00843561">
        <w:t>С целью сокращения дефицита педагогических кадров руководством школы №1 ведется работа, по открытию психолого-педагогических классов. В муниципальной системе есть механизм, позволяющим выявить лучших в той или иной области образовательных знаний, это профессиональные конкурсы!   Так, в  2023 в конкурсе</w:t>
      </w:r>
      <w:r w:rsidR="009B3D3E" w:rsidRPr="00843561">
        <w:t xml:space="preserve"> </w:t>
      </w:r>
      <w:r w:rsidR="00AA514E" w:rsidRPr="00843561">
        <w:t xml:space="preserve">Педагог года в номинации «Специалист года» </w:t>
      </w:r>
      <w:r w:rsidR="009B3D3E" w:rsidRPr="00843561">
        <w:t xml:space="preserve">приняли участие на районном уровне </w:t>
      </w:r>
      <w:r w:rsidR="00AA514E" w:rsidRPr="00843561">
        <w:t>2</w:t>
      </w:r>
      <w:r w:rsidR="009B3D3E" w:rsidRPr="00843561">
        <w:t xml:space="preserve"> педагога дополнительного образования, в номинации  </w:t>
      </w:r>
      <w:r w:rsidRPr="00843561">
        <w:t xml:space="preserve"> Учитель года приняло участие 6 конкурсантов на уровне района и 2 на уровне Республики Карелия</w:t>
      </w:r>
      <w:r w:rsidR="00FB1543" w:rsidRPr="00843561">
        <w:t xml:space="preserve">: Макарова Т. </w:t>
      </w:r>
      <w:proofErr w:type="gramStart"/>
      <w:r w:rsidR="00FB1543" w:rsidRPr="00843561">
        <w:t>С</w:t>
      </w:r>
      <w:proofErr w:type="gramEnd"/>
      <w:r w:rsidR="00FB1543" w:rsidRPr="00843561">
        <w:t xml:space="preserve">, </w:t>
      </w:r>
      <w:proofErr w:type="gramStart"/>
      <w:r w:rsidR="00FB1543" w:rsidRPr="00843561">
        <w:t>участник</w:t>
      </w:r>
      <w:proofErr w:type="gramEnd"/>
      <w:r w:rsidR="00FB1543" w:rsidRPr="00843561">
        <w:t xml:space="preserve"> республиканского конкурса и Титова Ольга Сергеевна, лауреат республиканского конкурса. </w:t>
      </w:r>
      <w:r w:rsidRPr="00843561">
        <w:t>Мы гордимся достижениями наших работников системы образования.</w:t>
      </w:r>
    </w:p>
    <w:p w:rsidR="00CA4ECE" w:rsidRPr="00843561" w:rsidRDefault="009B3D3E" w:rsidP="00267644">
      <w:pPr>
        <w:spacing w:line="360" w:lineRule="auto"/>
        <w:ind w:firstLine="709"/>
        <w:jc w:val="both"/>
      </w:pPr>
      <w:r w:rsidRPr="00843561">
        <w:t>Образовательными организациями Кемского муниципального района</w:t>
      </w:r>
      <w:r w:rsidR="00E062BE" w:rsidRPr="00843561">
        <w:t xml:space="preserve"> с участием Управления образования</w:t>
      </w:r>
      <w:r w:rsidRPr="00843561">
        <w:t xml:space="preserve"> </w:t>
      </w:r>
      <w:r w:rsidR="00AA514E" w:rsidRPr="00843561">
        <w:t>в рамках года педагога проведен ряд мероприятий</w:t>
      </w:r>
      <w:r w:rsidR="00E062BE" w:rsidRPr="00843561">
        <w:t>,</w:t>
      </w:r>
      <w:r w:rsidR="00AA514E" w:rsidRPr="00843561">
        <w:t xml:space="preserve"> одни </w:t>
      </w:r>
      <w:proofErr w:type="gramStart"/>
      <w:r w:rsidR="00AA514E" w:rsidRPr="00843561">
        <w:t>из</w:t>
      </w:r>
      <w:proofErr w:type="gramEnd"/>
      <w:r w:rsidR="00AA514E" w:rsidRPr="00843561">
        <w:t xml:space="preserve"> значимых:</w:t>
      </w:r>
    </w:p>
    <w:p w:rsidR="00AA514E" w:rsidRPr="00843561" w:rsidRDefault="00AA514E" w:rsidP="00267644">
      <w:pPr>
        <w:spacing w:line="360" w:lineRule="auto"/>
        <w:ind w:firstLine="709"/>
        <w:jc w:val="both"/>
      </w:pPr>
      <w:r w:rsidRPr="00843561">
        <w:t>- социальн</w:t>
      </w:r>
      <w:proofErr w:type="gramStart"/>
      <w:r w:rsidRPr="00843561">
        <w:t>о-</w:t>
      </w:r>
      <w:proofErr w:type="gramEnd"/>
      <w:r w:rsidRPr="00843561">
        <w:t xml:space="preserve"> общественная презентация День открытых педагогических идей; на базе школы</w:t>
      </w:r>
      <w:r w:rsidR="004C24FA" w:rsidRPr="00843561">
        <w:t xml:space="preserve"> №1</w:t>
      </w:r>
      <w:r w:rsidRPr="00843561">
        <w:t xml:space="preserve">, Межрайонный Фестиваль педагогических идей «Шаг к успеху» в  СОШ №3, </w:t>
      </w:r>
    </w:p>
    <w:p w:rsidR="00AA514E" w:rsidRPr="00843561" w:rsidRDefault="00AA514E" w:rsidP="00267644">
      <w:pPr>
        <w:pStyle w:val="a5"/>
        <w:spacing w:before="0" w:beforeAutospacing="0" w:after="0" w:afterAutospacing="0" w:line="360" w:lineRule="auto"/>
        <w:ind w:firstLine="709"/>
        <w:jc w:val="both"/>
      </w:pPr>
      <w:r w:rsidRPr="00843561">
        <w:rPr>
          <w:rFonts w:eastAsiaTheme="minorEastAsia"/>
          <w:iCs/>
          <w:kern w:val="24"/>
        </w:rPr>
        <w:t>школа  летней педагогической школы-стажировки для педагогов (руководителей и учителей) сельских школ Республики Карелия и Мурманской области (ЛПШ - 2023) на базе Рабочеостровской школы</w:t>
      </w:r>
      <w:r w:rsidR="00E062BE" w:rsidRPr="00843561">
        <w:rPr>
          <w:rFonts w:eastAsiaTheme="minorEastAsia"/>
          <w:iCs/>
          <w:kern w:val="24"/>
        </w:rPr>
        <w:t>, Августовская социально-педагогическая конференция на базе Дома Творчества</w:t>
      </w:r>
      <w:r w:rsidRPr="00843561">
        <w:rPr>
          <w:rFonts w:eastAsiaTheme="minorEastAsia"/>
          <w:iCs/>
          <w:kern w:val="24"/>
        </w:rPr>
        <w:t>.</w:t>
      </w:r>
    </w:p>
    <w:p w:rsidR="0038132A" w:rsidRPr="00843561" w:rsidRDefault="0038132A" w:rsidP="00267644">
      <w:pPr>
        <w:spacing w:line="360" w:lineRule="auto"/>
        <w:ind w:firstLine="709"/>
        <w:jc w:val="both"/>
      </w:pPr>
      <w:r w:rsidRPr="00843561">
        <w:t>Данные мероприятия направлены на повышение квалификации педагогов.</w:t>
      </w:r>
    </w:p>
    <w:p w:rsidR="004C24FA" w:rsidRPr="00843561" w:rsidRDefault="00E062BE" w:rsidP="00267644">
      <w:pPr>
        <w:spacing w:line="360" w:lineRule="auto"/>
        <w:ind w:firstLine="709"/>
        <w:jc w:val="both"/>
      </w:pPr>
      <w:r w:rsidRPr="00843561">
        <w:t>Р</w:t>
      </w:r>
      <w:r w:rsidR="0038132A" w:rsidRPr="00843561">
        <w:t>аботу в данном направлении</w:t>
      </w:r>
      <w:r w:rsidR="004C24FA" w:rsidRPr="00843561">
        <w:t xml:space="preserve"> продолж</w:t>
      </w:r>
      <w:r w:rsidR="003F1D06" w:rsidRPr="00843561">
        <w:t>аем и в новом учебном году</w:t>
      </w:r>
      <w:r w:rsidR="0038132A" w:rsidRPr="00843561">
        <w:t>.</w:t>
      </w:r>
      <w:r w:rsidR="004C24FA" w:rsidRPr="00843561">
        <w:t xml:space="preserve"> </w:t>
      </w:r>
    </w:p>
    <w:p w:rsidR="00490902" w:rsidRPr="00843561" w:rsidRDefault="00D92387" w:rsidP="00267644">
      <w:pPr>
        <w:spacing w:line="360" w:lineRule="auto"/>
        <w:ind w:firstLine="709"/>
        <w:jc w:val="both"/>
      </w:pPr>
      <w:r w:rsidRPr="00843561">
        <w:t>В</w:t>
      </w:r>
      <w:proofErr w:type="gramStart"/>
      <w:r w:rsidRPr="00843561">
        <w:t xml:space="preserve"> Э</w:t>
      </w:r>
      <w:proofErr w:type="gramEnd"/>
      <w:r w:rsidRPr="00843561">
        <w:t>том году   666</w:t>
      </w:r>
      <w:r w:rsidR="00490902" w:rsidRPr="00843561">
        <w:t xml:space="preserve"> наших </w:t>
      </w:r>
      <w:r w:rsidRPr="00843561">
        <w:t>ребят отдохнули в профильных лагерях и  100 ребят в лагере дневного пребывания на базе школы №3. Выделено и израсходовано на оздоровит</w:t>
      </w:r>
      <w:r w:rsidR="00490902" w:rsidRPr="00843561">
        <w:t>ельную кампанию 3 064 500 руб.:</w:t>
      </w:r>
    </w:p>
    <w:p w:rsidR="00D92387" w:rsidRPr="00843561" w:rsidRDefault="00D92387" w:rsidP="00267644">
      <w:pPr>
        <w:spacing w:line="360" w:lineRule="auto"/>
        <w:ind w:firstLine="709"/>
        <w:jc w:val="both"/>
      </w:pPr>
      <w:r w:rsidRPr="00843561">
        <w:t>За пределами республики отдохнул 71 ребенок.</w:t>
      </w:r>
    </w:p>
    <w:p w:rsidR="00E74760" w:rsidRPr="00843561" w:rsidRDefault="00E74760" w:rsidP="00267644">
      <w:pPr>
        <w:spacing w:line="360" w:lineRule="auto"/>
        <w:ind w:firstLine="709"/>
        <w:jc w:val="both"/>
      </w:pPr>
      <w:r w:rsidRPr="00843561">
        <w:lastRenderedPageBreak/>
        <w:t>Трудовой занятостью в 2023 году было охвачено 64 человека. Ребята готовили учреждения к новому у</w:t>
      </w:r>
      <w:r w:rsidR="002032A2" w:rsidRPr="00843561">
        <w:t>чебному году, занимались б</w:t>
      </w:r>
      <w:r w:rsidRPr="00843561">
        <w:t>лагоустройством памятных мест.</w:t>
      </w:r>
    </w:p>
    <w:p w:rsidR="00057FDF" w:rsidRPr="00843561" w:rsidRDefault="00B577BB" w:rsidP="00267644">
      <w:pPr>
        <w:spacing w:line="360" w:lineRule="auto"/>
        <w:ind w:firstLine="709"/>
        <w:jc w:val="both"/>
      </w:pPr>
      <w:r w:rsidRPr="00843561">
        <w:t xml:space="preserve">Подводя </w:t>
      </w:r>
      <w:proofErr w:type="gramStart"/>
      <w:r w:rsidRPr="00843561">
        <w:t>итоги</w:t>
      </w:r>
      <w:proofErr w:type="gramEnd"/>
      <w:r w:rsidRPr="00843561">
        <w:t xml:space="preserve"> хочу отметить, что в </w:t>
      </w:r>
      <w:r w:rsidR="001C2FF6" w:rsidRPr="00843561">
        <w:t xml:space="preserve">ходе реализации целевой модели развития региональной системы </w:t>
      </w:r>
      <w:r w:rsidR="001C2FF6" w:rsidRPr="00843561">
        <w:rPr>
          <w:bCs/>
        </w:rPr>
        <w:t xml:space="preserve">дополнительного образования детей в </w:t>
      </w:r>
      <w:r w:rsidRPr="00843561">
        <w:rPr>
          <w:bCs/>
        </w:rPr>
        <w:t>Кемском доме творчества</w:t>
      </w:r>
      <w:r w:rsidR="001C2FF6" w:rsidRPr="00843561">
        <w:rPr>
          <w:b/>
          <w:bCs/>
        </w:rPr>
        <w:t xml:space="preserve"> </w:t>
      </w:r>
      <w:r w:rsidR="001C2FF6" w:rsidRPr="00843561">
        <w:t xml:space="preserve">создан муниципальный опорный центр дополнительного образования, внедрена система персонифицированного финансирования дополнительного образования. </w:t>
      </w:r>
      <w:r w:rsidRPr="00843561">
        <w:t xml:space="preserve">Дети и подростки пользуются </w:t>
      </w:r>
      <w:r w:rsidR="001C2FF6" w:rsidRPr="00843561">
        <w:t xml:space="preserve">сертификатом финансирования для занятий по дополнительным общеразвивающим программам. </w:t>
      </w:r>
      <w:r w:rsidRPr="00843561">
        <w:t xml:space="preserve">Ресурсным центром развития дополнительного образования г. Петрозаводска </w:t>
      </w:r>
      <w:proofErr w:type="gramStart"/>
      <w:r w:rsidRPr="00843561">
        <w:t>при</w:t>
      </w:r>
      <w:proofErr w:type="gramEnd"/>
      <w:r w:rsidRPr="00843561">
        <w:t xml:space="preserve"> поддержки Министерства образования и спорта проведен республиканский конкурс </w:t>
      </w:r>
      <w:r w:rsidR="001C2FF6" w:rsidRPr="00843561">
        <w:rPr>
          <w:shd w:val="clear" w:color="auto" w:fill="FFFFFF"/>
        </w:rPr>
        <w:t>"Лучший МОЦ - 2023".</w:t>
      </w:r>
      <w:r w:rsidR="003F1D06" w:rsidRPr="00843561">
        <w:rPr>
          <w:shd w:val="clear" w:color="auto" w:fill="FFFFFF"/>
        </w:rPr>
        <w:t xml:space="preserve"> </w:t>
      </w:r>
      <w:r w:rsidRPr="00843561">
        <w:t>Участие принимали 7 центров</w:t>
      </w:r>
      <w:r w:rsidR="00FF5F5A" w:rsidRPr="00843561">
        <w:t xml:space="preserve"> </w:t>
      </w:r>
      <w:r w:rsidRPr="00843561">
        <w:t>Республики</w:t>
      </w:r>
      <w:proofErr w:type="gramStart"/>
      <w:r w:rsidR="00FF5F5A" w:rsidRPr="00843561">
        <w:t xml:space="preserve"> </w:t>
      </w:r>
      <w:r w:rsidR="001C2FF6" w:rsidRPr="00843561">
        <w:rPr>
          <w:shd w:val="clear" w:color="auto" w:fill="FFFFFF"/>
        </w:rPr>
        <w:t>П</w:t>
      </w:r>
      <w:proofErr w:type="gramEnd"/>
      <w:r w:rsidR="001C2FF6" w:rsidRPr="00843561">
        <w:rPr>
          <w:shd w:val="clear" w:color="auto" w:fill="FFFFFF"/>
        </w:rPr>
        <w:t xml:space="preserve">о сумме баллов первое место занял муниципальный опорный центр Кемского муниципального района (МБУДО Кемский Дом творчества). </w:t>
      </w:r>
    </w:p>
    <w:p w:rsidR="00CD45E2" w:rsidRPr="00843561" w:rsidRDefault="00B577BB" w:rsidP="00267644">
      <w:pPr>
        <w:spacing w:line="360" w:lineRule="auto"/>
        <w:ind w:firstLine="709"/>
        <w:jc w:val="both"/>
        <w:rPr>
          <w:bCs/>
        </w:rPr>
      </w:pPr>
      <w:r w:rsidRPr="00843561">
        <w:rPr>
          <w:bCs/>
        </w:rPr>
        <w:t>Большая работа ведется педагогами по развитию системы выявления, развития и адресной поддержки способностей и талантов у детей и молодёжи. Ребята активно вовлекаются в различные конкурсные мероприятия, победители и призеры представляют город на региональном и всероссийском уровнях.</w:t>
      </w:r>
    </w:p>
    <w:p w:rsidR="001368A5" w:rsidRPr="00843561" w:rsidRDefault="001368A5" w:rsidP="00267644">
      <w:pPr>
        <w:spacing w:line="360" w:lineRule="auto"/>
        <w:ind w:firstLine="709"/>
        <w:jc w:val="both"/>
        <w:rPr>
          <w:bCs/>
        </w:rPr>
      </w:pPr>
      <w:r w:rsidRPr="00843561">
        <w:rPr>
          <w:bCs/>
        </w:rPr>
        <w:t>Доклад окончен, спасибо за внимание.</w:t>
      </w:r>
    </w:p>
    <w:bookmarkEnd w:id="0"/>
    <w:p w:rsidR="00AD5E16" w:rsidRPr="00843561" w:rsidRDefault="00AD5E16" w:rsidP="00267644">
      <w:pPr>
        <w:spacing w:line="360" w:lineRule="auto"/>
        <w:ind w:firstLine="709"/>
        <w:jc w:val="both"/>
        <w:rPr>
          <w:bCs/>
        </w:rPr>
      </w:pPr>
    </w:p>
    <w:sectPr w:rsidR="00AD5E16" w:rsidRPr="00843561" w:rsidSect="00BB27F8">
      <w:pgSz w:w="11906" w:h="16838"/>
      <w:pgMar w:top="284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37FF9"/>
    <w:multiLevelType w:val="multilevel"/>
    <w:tmpl w:val="31DC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70B11"/>
    <w:multiLevelType w:val="multilevel"/>
    <w:tmpl w:val="31DC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C219FE"/>
    <w:multiLevelType w:val="multilevel"/>
    <w:tmpl w:val="31DC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9B2FB9"/>
    <w:multiLevelType w:val="multilevel"/>
    <w:tmpl w:val="31DC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F946F5"/>
    <w:multiLevelType w:val="multilevel"/>
    <w:tmpl w:val="31DC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A91BF6"/>
    <w:multiLevelType w:val="hybridMultilevel"/>
    <w:tmpl w:val="C1D815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496BA9"/>
    <w:multiLevelType w:val="multilevel"/>
    <w:tmpl w:val="31DC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7B27D9"/>
    <w:multiLevelType w:val="hybridMultilevel"/>
    <w:tmpl w:val="BF82717E"/>
    <w:lvl w:ilvl="0" w:tplc="BE3C78A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0A34623"/>
    <w:multiLevelType w:val="hybridMultilevel"/>
    <w:tmpl w:val="D59A2B6E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59F13615"/>
    <w:multiLevelType w:val="multilevel"/>
    <w:tmpl w:val="31DC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4513DBC"/>
    <w:multiLevelType w:val="multilevel"/>
    <w:tmpl w:val="31DC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903F35"/>
    <w:multiLevelType w:val="multilevel"/>
    <w:tmpl w:val="31DC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2E3B2B"/>
    <w:multiLevelType w:val="multilevel"/>
    <w:tmpl w:val="31DC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2528B2"/>
    <w:multiLevelType w:val="hybridMultilevel"/>
    <w:tmpl w:val="ED542E34"/>
    <w:lvl w:ilvl="0" w:tplc="09E6FE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2A694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DECAA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169E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12BC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3CAB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9A883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6C40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8A1B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3"/>
  </w:num>
  <w:num w:numId="2">
    <w:abstractNumId w:val="7"/>
  </w:num>
  <w:num w:numId="3">
    <w:abstractNumId w:val="10"/>
  </w:num>
  <w:num w:numId="4">
    <w:abstractNumId w:val="2"/>
  </w:num>
  <w:num w:numId="5">
    <w:abstractNumId w:val="9"/>
  </w:num>
  <w:num w:numId="6">
    <w:abstractNumId w:val="4"/>
  </w:num>
  <w:num w:numId="7">
    <w:abstractNumId w:val="11"/>
  </w:num>
  <w:num w:numId="8">
    <w:abstractNumId w:val="3"/>
  </w:num>
  <w:num w:numId="9">
    <w:abstractNumId w:val="12"/>
  </w:num>
  <w:num w:numId="10">
    <w:abstractNumId w:val="1"/>
  </w:num>
  <w:num w:numId="11">
    <w:abstractNumId w:val="6"/>
  </w:num>
  <w:num w:numId="12">
    <w:abstractNumId w:val="0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26D"/>
    <w:rsid w:val="000159E4"/>
    <w:rsid w:val="0001632B"/>
    <w:rsid w:val="000344B8"/>
    <w:rsid w:val="00041CCE"/>
    <w:rsid w:val="00057FDF"/>
    <w:rsid w:val="0009044A"/>
    <w:rsid w:val="000B0C31"/>
    <w:rsid w:val="00112DC8"/>
    <w:rsid w:val="001201E9"/>
    <w:rsid w:val="001368A5"/>
    <w:rsid w:val="001432FA"/>
    <w:rsid w:val="0014512F"/>
    <w:rsid w:val="00157C11"/>
    <w:rsid w:val="001824C4"/>
    <w:rsid w:val="00186D72"/>
    <w:rsid w:val="001952B1"/>
    <w:rsid w:val="001960EF"/>
    <w:rsid w:val="001A27A9"/>
    <w:rsid w:val="001C1A37"/>
    <w:rsid w:val="001C2FF6"/>
    <w:rsid w:val="001C4BDF"/>
    <w:rsid w:val="001E3BE2"/>
    <w:rsid w:val="001F395B"/>
    <w:rsid w:val="002032A2"/>
    <w:rsid w:val="00220F46"/>
    <w:rsid w:val="002217D4"/>
    <w:rsid w:val="00224DAE"/>
    <w:rsid w:val="0022664E"/>
    <w:rsid w:val="00236E74"/>
    <w:rsid w:val="002603F3"/>
    <w:rsid w:val="00267644"/>
    <w:rsid w:val="002867E7"/>
    <w:rsid w:val="002A4FA1"/>
    <w:rsid w:val="002B7689"/>
    <w:rsid w:val="002E2062"/>
    <w:rsid w:val="002F7DD7"/>
    <w:rsid w:val="003125B2"/>
    <w:rsid w:val="0036442F"/>
    <w:rsid w:val="00366158"/>
    <w:rsid w:val="0037608E"/>
    <w:rsid w:val="0038132A"/>
    <w:rsid w:val="0038167E"/>
    <w:rsid w:val="00387A73"/>
    <w:rsid w:val="003A0041"/>
    <w:rsid w:val="003A2BE9"/>
    <w:rsid w:val="003B43B0"/>
    <w:rsid w:val="003B511D"/>
    <w:rsid w:val="003B7E23"/>
    <w:rsid w:val="003C0170"/>
    <w:rsid w:val="003E2D3A"/>
    <w:rsid w:val="003F1D06"/>
    <w:rsid w:val="00425D36"/>
    <w:rsid w:val="00460755"/>
    <w:rsid w:val="0048761C"/>
    <w:rsid w:val="00490902"/>
    <w:rsid w:val="00493D93"/>
    <w:rsid w:val="004C24FA"/>
    <w:rsid w:val="004D6394"/>
    <w:rsid w:val="004D7C4A"/>
    <w:rsid w:val="004F1432"/>
    <w:rsid w:val="005243DA"/>
    <w:rsid w:val="00526752"/>
    <w:rsid w:val="005406DB"/>
    <w:rsid w:val="0056075E"/>
    <w:rsid w:val="005D6A02"/>
    <w:rsid w:val="00623295"/>
    <w:rsid w:val="00623CED"/>
    <w:rsid w:val="006550B1"/>
    <w:rsid w:val="0066797F"/>
    <w:rsid w:val="00673EA1"/>
    <w:rsid w:val="00674BB3"/>
    <w:rsid w:val="00696E2D"/>
    <w:rsid w:val="006D1D1C"/>
    <w:rsid w:val="00714E12"/>
    <w:rsid w:val="00745E85"/>
    <w:rsid w:val="007600B3"/>
    <w:rsid w:val="007938C1"/>
    <w:rsid w:val="007E0DD1"/>
    <w:rsid w:val="00824CB2"/>
    <w:rsid w:val="00843561"/>
    <w:rsid w:val="00864D6B"/>
    <w:rsid w:val="008764C5"/>
    <w:rsid w:val="00881050"/>
    <w:rsid w:val="00894688"/>
    <w:rsid w:val="0089492B"/>
    <w:rsid w:val="008F6B1F"/>
    <w:rsid w:val="00901FF8"/>
    <w:rsid w:val="00906E9D"/>
    <w:rsid w:val="009117B0"/>
    <w:rsid w:val="009369D3"/>
    <w:rsid w:val="00936EFC"/>
    <w:rsid w:val="0095626D"/>
    <w:rsid w:val="00962E32"/>
    <w:rsid w:val="009B3D3E"/>
    <w:rsid w:val="009B438A"/>
    <w:rsid w:val="009E11DE"/>
    <w:rsid w:val="009E5A4F"/>
    <w:rsid w:val="009F4E45"/>
    <w:rsid w:val="00A42E72"/>
    <w:rsid w:val="00A737BC"/>
    <w:rsid w:val="00A8065E"/>
    <w:rsid w:val="00A861EF"/>
    <w:rsid w:val="00AA514E"/>
    <w:rsid w:val="00AD5E16"/>
    <w:rsid w:val="00AD73FE"/>
    <w:rsid w:val="00AE0B1E"/>
    <w:rsid w:val="00B107A6"/>
    <w:rsid w:val="00B150BA"/>
    <w:rsid w:val="00B42F38"/>
    <w:rsid w:val="00B577BB"/>
    <w:rsid w:val="00B87950"/>
    <w:rsid w:val="00B87DDF"/>
    <w:rsid w:val="00B92F09"/>
    <w:rsid w:val="00BB27F8"/>
    <w:rsid w:val="00BC1B7B"/>
    <w:rsid w:val="00BD0DFD"/>
    <w:rsid w:val="00BD562D"/>
    <w:rsid w:val="00C2046E"/>
    <w:rsid w:val="00C21CC5"/>
    <w:rsid w:val="00C579A0"/>
    <w:rsid w:val="00C60B81"/>
    <w:rsid w:val="00C87F7B"/>
    <w:rsid w:val="00C91B9F"/>
    <w:rsid w:val="00C9538F"/>
    <w:rsid w:val="00CA3A37"/>
    <w:rsid w:val="00CA4ECE"/>
    <w:rsid w:val="00CD45E2"/>
    <w:rsid w:val="00CE3F77"/>
    <w:rsid w:val="00CE6FCD"/>
    <w:rsid w:val="00CE75CC"/>
    <w:rsid w:val="00D04F36"/>
    <w:rsid w:val="00D8530A"/>
    <w:rsid w:val="00D92387"/>
    <w:rsid w:val="00D94B8C"/>
    <w:rsid w:val="00DB1458"/>
    <w:rsid w:val="00DB6326"/>
    <w:rsid w:val="00DC3942"/>
    <w:rsid w:val="00E053F7"/>
    <w:rsid w:val="00E062BE"/>
    <w:rsid w:val="00E349C1"/>
    <w:rsid w:val="00E521D4"/>
    <w:rsid w:val="00E6723E"/>
    <w:rsid w:val="00E72053"/>
    <w:rsid w:val="00E746AB"/>
    <w:rsid w:val="00E74760"/>
    <w:rsid w:val="00E871E7"/>
    <w:rsid w:val="00EA4FD3"/>
    <w:rsid w:val="00ED055C"/>
    <w:rsid w:val="00ED6FD0"/>
    <w:rsid w:val="00F56756"/>
    <w:rsid w:val="00FA5DDE"/>
    <w:rsid w:val="00FB1543"/>
    <w:rsid w:val="00FC1A2E"/>
    <w:rsid w:val="00FF14D9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,List Paragraph,ПАРАГРАФ,Абзац списка11,Содержание. 2 уровень,Абзац списка для документа,Варианты ответов,Список нумерованный цифры,Нумерованый список,СЕМИНАР"/>
    <w:basedOn w:val="a"/>
    <w:link w:val="a4"/>
    <w:uiPriority w:val="34"/>
    <w:qFormat/>
    <w:rsid w:val="002F7D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Второй абзац списка Знак,List Paragraph Знак,ПАРАГРАФ Знак,Абзац списка11 Знак,Содержание. 2 уровень Знак,Абзац списка для документа Знак,Варианты ответов Знак,Список нумерованный цифры Знак,Нумерованый список Знак,СЕМИНАР Знак"/>
    <w:link w:val="a3"/>
    <w:uiPriority w:val="34"/>
    <w:qFormat/>
    <w:locked/>
    <w:rsid w:val="002F7DD7"/>
  </w:style>
  <w:style w:type="paragraph" w:styleId="a5">
    <w:name w:val="Normal (Web)"/>
    <w:basedOn w:val="a"/>
    <w:link w:val="a6"/>
    <w:uiPriority w:val="99"/>
    <w:unhideWhenUsed/>
    <w:qFormat/>
    <w:rsid w:val="002F7DD7"/>
    <w:pPr>
      <w:spacing w:before="100" w:beforeAutospacing="1" w:after="100" w:afterAutospacing="1"/>
    </w:pPr>
  </w:style>
  <w:style w:type="character" w:customStyle="1" w:styleId="a6">
    <w:name w:val="Обычный (веб) Знак"/>
    <w:link w:val="a5"/>
    <w:uiPriority w:val="99"/>
    <w:rsid w:val="002F7D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F1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mrcssattr">
    <w:name w:val="msonospacing_mr_css_attr"/>
    <w:basedOn w:val="a"/>
    <w:rsid w:val="00C579A0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1C1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C39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394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торой абзац списка,List Paragraph,ПАРАГРАФ,Абзац списка11,Содержание. 2 уровень,Абзац списка для документа,Варианты ответов,Список нумерованный цифры,Нумерованый список,СЕМИНАР"/>
    <w:basedOn w:val="a"/>
    <w:link w:val="a4"/>
    <w:uiPriority w:val="34"/>
    <w:qFormat/>
    <w:rsid w:val="002F7DD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Второй абзац списка Знак,List Paragraph Знак,ПАРАГРАФ Знак,Абзац списка11 Знак,Содержание. 2 уровень Знак,Абзац списка для документа Знак,Варианты ответов Знак,Список нумерованный цифры Знак,Нумерованый список Знак,СЕМИНАР Знак"/>
    <w:link w:val="a3"/>
    <w:uiPriority w:val="34"/>
    <w:qFormat/>
    <w:locked/>
    <w:rsid w:val="002F7DD7"/>
  </w:style>
  <w:style w:type="paragraph" w:styleId="a5">
    <w:name w:val="Normal (Web)"/>
    <w:basedOn w:val="a"/>
    <w:link w:val="a6"/>
    <w:uiPriority w:val="99"/>
    <w:unhideWhenUsed/>
    <w:qFormat/>
    <w:rsid w:val="002F7DD7"/>
    <w:pPr>
      <w:spacing w:before="100" w:beforeAutospacing="1" w:after="100" w:afterAutospacing="1"/>
    </w:pPr>
  </w:style>
  <w:style w:type="character" w:customStyle="1" w:styleId="a6">
    <w:name w:val="Обычный (веб) Знак"/>
    <w:link w:val="a5"/>
    <w:uiPriority w:val="99"/>
    <w:rsid w:val="002F7D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FF14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mrcssattr">
    <w:name w:val="msonospacing_mr_css_attr"/>
    <w:basedOn w:val="a"/>
    <w:rsid w:val="00C579A0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1C1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C394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394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5314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5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4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161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5D5D5"/>
                        <w:left w:val="single" w:sz="6" w:space="0" w:color="D5D5D5"/>
                        <w:bottom w:val="single" w:sz="6" w:space="0" w:color="D5D5D5"/>
                        <w:right w:val="single" w:sz="6" w:space="0" w:color="D5D5D5"/>
                      </w:divBdr>
                      <w:divsChild>
                        <w:div w:id="1660503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29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3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3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4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3931</TotalTime>
  <Pages>1</Pages>
  <Words>2998</Words>
  <Characters>17094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96</cp:revision>
  <cp:lastPrinted>2023-08-28T05:20:00Z</cp:lastPrinted>
  <dcterms:created xsi:type="dcterms:W3CDTF">2023-08-22T11:51:00Z</dcterms:created>
  <dcterms:modified xsi:type="dcterms:W3CDTF">2023-09-25T12:47:00Z</dcterms:modified>
</cp:coreProperties>
</file>