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21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E21" w:rsidRPr="005943E0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155E21" w:rsidRPr="005943E0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155E21" w:rsidRPr="005C0CC5" w:rsidRDefault="00155E21" w:rsidP="00155E21">
      <w:pPr>
        <w:pStyle w:val="a3"/>
        <w:jc w:val="center"/>
        <w:rPr>
          <w:rFonts w:ascii="Times New Roman" w:hAnsi="Times New Roman"/>
          <w:sz w:val="24"/>
        </w:rPr>
      </w:pPr>
    </w:p>
    <w:p w:rsidR="00155E21" w:rsidRPr="005C0CC5" w:rsidRDefault="00155E21" w:rsidP="00155E21">
      <w:pPr>
        <w:jc w:val="center"/>
        <w:rPr>
          <w:rFonts w:ascii="Times New Roman" w:hAnsi="Times New Roman"/>
          <w:sz w:val="24"/>
        </w:rPr>
      </w:pPr>
      <w:r w:rsidRPr="005C0CC5">
        <w:rPr>
          <w:rFonts w:ascii="Times New Roman" w:hAnsi="Times New Roman"/>
          <w:sz w:val="24"/>
        </w:rPr>
        <w:t>СОВЕТ  КЕМСКОГО  МУНИЦИПАЛЬНОГО  РАЙОНА</w:t>
      </w:r>
    </w:p>
    <w:p w:rsidR="00155E21" w:rsidRDefault="00155E21" w:rsidP="00155E21">
      <w:pPr>
        <w:jc w:val="center"/>
      </w:pPr>
    </w:p>
    <w:p w:rsidR="00155E21" w:rsidRPr="005943E0" w:rsidRDefault="00CE59E1" w:rsidP="00155E21">
      <w:pPr>
        <w:pStyle w:val="a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 xml:space="preserve">    </w:t>
      </w:r>
      <w:r w:rsidR="00561456">
        <w:rPr>
          <w:rFonts w:ascii="Times New Roman" w:hAnsi="Times New Roman"/>
          <w:sz w:val="24"/>
        </w:rPr>
        <w:t xml:space="preserve">   </w:t>
      </w:r>
      <w:r w:rsidR="00155E21" w:rsidRPr="005943E0">
        <w:rPr>
          <w:rFonts w:ascii="Times New Roman" w:hAnsi="Times New Roman"/>
          <w:sz w:val="24"/>
        </w:rPr>
        <w:t>РЕШЕНИЕ</w:t>
      </w:r>
      <w:r w:rsidR="00561456">
        <w:rPr>
          <w:rFonts w:ascii="Times New Roman" w:hAnsi="Times New Roman"/>
          <w:sz w:val="24"/>
        </w:rPr>
        <w:t xml:space="preserve">                             </w:t>
      </w: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55E21" w:rsidRDefault="00155E21" w:rsidP="00155E2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E21" w:rsidRDefault="00155E21" w:rsidP="00155E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55E21" w:rsidRPr="00CE59E1" w:rsidRDefault="00155E21" w:rsidP="00155E2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</w:rPr>
        <w:t xml:space="preserve">   </w:t>
      </w:r>
      <w:r w:rsidR="00CE59E1">
        <w:rPr>
          <w:rFonts w:ascii="Times New Roman" w:hAnsi="Times New Roman"/>
          <w:sz w:val="24"/>
          <w:szCs w:val="24"/>
        </w:rPr>
        <w:t>о</w:t>
      </w:r>
      <w:r w:rsidR="00CE59E1" w:rsidRPr="00CE59E1">
        <w:rPr>
          <w:rFonts w:ascii="Times New Roman" w:hAnsi="Times New Roman"/>
          <w:sz w:val="24"/>
          <w:szCs w:val="24"/>
        </w:rPr>
        <w:t xml:space="preserve">т </w:t>
      </w:r>
      <w:r w:rsidR="00CE59E1">
        <w:rPr>
          <w:rFonts w:ascii="Times New Roman" w:hAnsi="Times New Roman"/>
          <w:sz w:val="24"/>
          <w:szCs w:val="24"/>
        </w:rPr>
        <w:t>«</w:t>
      </w:r>
      <w:r w:rsidR="00CE59E1" w:rsidRPr="00CE59E1">
        <w:rPr>
          <w:rFonts w:ascii="Times New Roman" w:hAnsi="Times New Roman"/>
          <w:sz w:val="24"/>
          <w:szCs w:val="24"/>
        </w:rPr>
        <w:t>13</w:t>
      </w:r>
      <w:r w:rsidR="00CE59E1">
        <w:rPr>
          <w:rFonts w:ascii="Times New Roman" w:hAnsi="Times New Roman"/>
          <w:sz w:val="24"/>
          <w:szCs w:val="24"/>
        </w:rPr>
        <w:t>» июля 2017 года                                                                                        № 31-3/227</w:t>
      </w:r>
    </w:p>
    <w:p w:rsidR="00155E21" w:rsidRDefault="00155E21" w:rsidP="00155E21"/>
    <w:p w:rsidR="00155E21" w:rsidRDefault="00155E21" w:rsidP="00155E21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9D2552">
        <w:rPr>
          <w:rFonts w:ascii="Times New Roman" w:hAnsi="Times New Roman"/>
          <w:bCs/>
          <w:sz w:val="24"/>
        </w:rPr>
        <w:t>О</w:t>
      </w:r>
      <w:r>
        <w:rPr>
          <w:rFonts w:ascii="Times New Roman" w:hAnsi="Times New Roman"/>
          <w:bCs/>
          <w:sz w:val="24"/>
        </w:rPr>
        <w:t xml:space="preserve"> внесении изменений в решение Совета Кемского</w:t>
      </w:r>
    </w:p>
    <w:p w:rsidR="00155E21" w:rsidRPr="009D2552" w:rsidRDefault="00155E21" w:rsidP="00155E21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муниципального района от 12 декабря 2014 года № 2-3/20</w:t>
      </w:r>
    </w:p>
    <w:p w:rsidR="00155E21" w:rsidRDefault="00155E21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155E21" w:rsidRPr="00552DB9" w:rsidRDefault="00155E21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155E21" w:rsidRDefault="00155E21" w:rsidP="00155E21">
      <w:pPr>
        <w:pStyle w:val="ConsPlusNormal"/>
        <w:ind w:firstLine="540"/>
        <w:jc w:val="both"/>
      </w:pPr>
      <w:r w:rsidRPr="00552DB9">
        <w:t xml:space="preserve">В соответствии с </w:t>
      </w:r>
      <w:r>
        <w:t>Ф</w:t>
      </w:r>
      <w:r w:rsidRPr="00552DB9">
        <w:t xml:space="preserve">едеральным законом от 6 октября 2003 года </w:t>
      </w:r>
      <w:r>
        <w:t>№</w:t>
      </w:r>
      <w:r w:rsidRPr="00552DB9">
        <w:t xml:space="preserve"> 131-ФЗ "Об общих принципах организации местного самоуправления в Российской Федерации",</w:t>
      </w:r>
      <w:r>
        <w:t xml:space="preserve"> Бюджетным Кодексом Российской Федерации,  и Уставом Кемского</w:t>
      </w:r>
      <w:r w:rsidRPr="00552DB9">
        <w:t xml:space="preserve"> муниципального района</w:t>
      </w:r>
      <w:r>
        <w:t xml:space="preserve"> </w:t>
      </w:r>
    </w:p>
    <w:p w:rsidR="00155E21" w:rsidRDefault="00155E21" w:rsidP="00155E21">
      <w:pPr>
        <w:pStyle w:val="ConsPlusNormal"/>
        <w:ind w:firstLine="540"/>
        <w:jc w:val="both"/>
      </w:pPr>
    </w:p>
    <w:p w:rsidR="00155E21" w:rsidRPr="009062C5" w:rsidRDefault="00155E21" w:rsidP="00155E21">
      <w:pPr>
        <w:pStyle w:val="ConsPlusNormal"/>
        <w:ind w:left="708" w:firstLine="708"/>
      </w:pPr>
      <w:r>
        <w:t xml:space="preserve">            </w:t>
      </w:r>
      <w:r w:rsidRPr="009062C5">
        <w:t xml:space="preserve">Совет Кемского муниципального района </w:t>
      </w:r>
      <w:r>
        <w:t>РЕШИЛ</w:t>
      </w:r>
      <w:r w:rsidRPr="009062C5">
        <w:t>:</w:t>
      </w:r>
    </w:p>
    <w:p w:rsidR="00155E21" w:rsidRPr="00552DB9" w:rsidRDefault="00155E21" w:rsidP="00155E21">
      <w:pPr>
        <w:pStyle w:val="ConsPlusNormal"/>
        <w:ind w:firstLine="540"/>
        <w:jc w:val="both"/>
      </w:pPr>
    </w:p>
    <w:p w:rsidR="00AC754B" w:rsidRDefault="00AC754B" w:rsidP="00AC75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205C1">
        <w:rPr>
          <w:rFonts w:ascii="Times New Roman" w:hAnsi="Times New Roman" w:cs="Times New Roman"/>
          <w:sz w:val="24"/>
          <w:szCs w:val="24"/>
        </w:rPr>
        <w:t xml:space="preserve">1. Внести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1205C1">
        <w:rPr>
          <w:rFonts w:ascii="Times New Roman" w:hAnsi="Times New Roman" w:cs="Times New Roman"/>
          <w:sz w:val="24"/>
          <w:szCs w:val="24"/>
        </w:rPr>
        <w:t>изменения в Решение Совета Кемского муниципального района от</w:t>
      </w:r>
      <w:r>
        <w:rPr>
          <w:rFonts w:ascii="Times New Roman" w:hAnsi="Times New Roman" w:cs="Times New Roman"/>
          <w:sz w:val="24"/>
          <w:szCs w:val="24"/>
        </w:rPr>
        <w:t xml:space="preserve"> 12 декабря 2014 года № 2-3/20 «Об утверждении Положения о Кемском муниципальном финансовом управлении»:</w:t>
      </w:r>
    </w:p>
    <w:p w:rsidR="004D28C2" w:rsidRPr="007720B9" w:rsidRDefault="00BF61AA" w:rsidP="00BF61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61AA">
        <w:rPr>
          <w:rFonts w:ascii="Times New Roman" w:hAnsi="Times New Roman" w:cs="Times New Roman"/>
          <w:sz w:val="24"/>
          <w:szCs w:val="24"/>
        </w:rPr>
        <w:t>1.</w:t>
      </w:r>
      <w:r w:rsidR="00AC754B">
        <w:rPr>
          <w:rFonts w:ascii="Times New Roman" w:hAnsi="Times New Roman" w:cs="Times New Roman"/>
          <w:sz w:val="24"/>
          <w:szCs w:val="24"/>
        </w:rPr>
        <w:t xml:space="preserve">1. </w:t>
      </w:r>
      <w:r w:rsidR="00155E21" w:rsidRPr="00552DB9">
        <w:t xml:space="preserve"> </w:t>
      </w:r>
      <w:r w:rsidR="004D28C2" w:rsidRPr="007720B9">
        <w:rPr>
          <w:rFonts w:ascii="Times New Roman" w:hAnsi="Times New Roman" w:cs="Times New Roman"/>
          <w:sz w:val="24"/>
          <w:szCs w:val="24"/>
        </w:rPr>
        <w:t>Пункт 12</w:t>
      </w:r>
      <w:r w:rsidR="00483F07">
        <w:rPr>
          <w:rFonts w:ascii="Times New Roman" w:hAnsi="Times New Roman" w:cs="Times New Roman"/>
          <w:sz w:val="24"/>
          <w:szCs w:val="24"/>
        </w:rPr>
        <w:t xml:space="preserve"> Положения о Кемском муниципальном финансовом управлении и</w:t>
      </w:r>
      <w:r w:rsidR="004D28C2" w:rsidRPr="007720B9"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</w:p>
    <w:p w:rsidR="004D28C2" w:rsidRPr="007720B9" w:rsidRDefault="004D28C2" w:rsidP="00AC754B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hAnsi="Times New Roman" w:cs="Times New Roman"/>
          <w:sz w:val="24"/>
          <w:szCs w:val="24"/>
        </w:rPr>
        <w:t>«12</w:t>
      </w:r>
      <w:r w:rsidRPr="007720B9">
        <w:rPr>
          <w:rFonts w:ascii="Times New Roman" w:eastAsia="Calibri" w:hAnsi="Times New Roman" w:cs="Times New Roman"/>
          <w:sz w:val="24"/>
          <w:szCs w:val="24"/>
        </w:rPr>
        <w:t>. Основными задачами финансового управления являются:</w:t>
      </w:r>
    </w:p>
    <w:p w:rsidR="004D28C2" w:rsidRPr="007720B9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eastAsia="Calibri" w:hAnsi="Times New Roman" w:cs="Times New Roman"/>
          <w:sz w:val="24"/>
          <w:szCs w:val="24"/>
        </w:rPr>
        <w:t>1) Разработка и реализация основных направлений единой бюджетной и налоговой политики в рамках бюджетного процесса в Кемском муниципальном районе и Кемском городском поселении.</w:t>
      </w:r>
    </w:p>
    <w:p w:rsidR="004D28C2" w:rsidRPr="007720B9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2) Организация работы по составлению и составление проекта бюджета Кемского муниципального района и бюджета Кемского городского поселения на очередной финансовый год и плановый </w:t>
      </w:r>
      <w:proofErr w:type="gramStart"/>
      <w:r w:rsidRPr="007720B9">
        <w:rPr>
          <w:rFonts w:ascii="Times New Roman" w:eastAsia="Calibri" w:hAnsi="Times New Roman" w:cs="Times New Roman"/>
          <w:sz w:val="24"/>
          <w:szCs w:val="24"/>
        </w:rPr>
        <w:t>период</w:t>
      </w:r>
      <w:proofErr w:type="gramEnd"/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и представление его с необходимыми документами и материалами в Администрацию района.</w:t>
      </w:r>
    </w:p>
    <w:p w:rsidR="004D28C2" w:rsidRPr="007720B9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eastAsia="Calibri" w:hAnsi="Times New Roman" w:cs="Times New Roman"/>
          <w:sz w:val="24"/>
          <w:szCs w:val="24"/>
        </w:rPr>
        <w:t>3) Разработка предложений по совершенствованию принципов межбюджетных отношений, бюджетного устройства и бюджетного процесса на территории района.</w:t>
      </w:r>
    </w:p>
    <w:p w:rsidR="004D28C2" w:rsidRPr="007720B9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eastAsia="Calibri" w:hAnsi="Times New Roman" w:cs="Times New Roman"/>
          <w:sz w:val="24"/>
          <w:szCs w:val="24"/>
        </w:rPr>
        <w:t>4) Разработка предложений по привлечению в экономику района дополнительных кредитных и финансовых ресурсов.</w:t>
      </w:r>
    </w:p>
    <w:p w:rsidR="004D28C2" w:rsidRPr="007720B9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Осуществление финансового </w:t>
      </w:r>
      <w:proofErr w:type="gramStart"/>
      <w:r w:rsidRPr="007720B9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сохранностью, эффективным и целевым использованием бюджетных средств.</w:t>
      </w:r>
    </w:p>
    <w:p w:rsidR="004D28C2" w:rsidRPr="007720B9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Оказание организационно-методической помощи в пределах своей компетенции.</w:t>
      </w:r>
    </w:p>
    <w:p w:rsidR="004D28C2" w:rsidRPr="007720B9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Разработка предложений по совершенствованию деятельности органов местного самоуправления района, структурных подразделений администрации района; участие в разработке проектов нормативных правовых актов по вопросам муниципальной службы в </w:t>
      </w:r>
      <w:r>
        <w:rPr>
          <w:rFonts w:ascii="Times New Roman" w:eastAsia="Calibri" w:hAnsi="Times New Roman" w:cs="Times New Roman"/>
          <w:sz w:val="24"/>
          <w:szCs w:val="24"/>
        </w:rPr>
        <w:t>Кемском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муниципальном районе.</w:t>
      </w:r>
    </w:p>
    <w:p w:rsidR="004D28C2" w:rsidRPr="007720B9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Организация исполнения бюджета </w:t>
      </w:r>
      <w:r>
        <w:rPr>
          <w:rFonts w:ascii="Times New Roman" w:eastAsia="Calibri" w:hAnsi="Times New Roman" w:cs="Times New Roman"/>
          <w:sz w:val="24"/>
          <w:szCs w:val="24"/>
        </w:rPr>
        <w:t>Кемского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бюджета Кемского городского поселения</w:t>
      </w:r>
      <w:r w:rsidRPr="007720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28C2" w:rsidRPr="007720B9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9)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Применение принципов бюджетирования, </w:t>
      </w:r>
      <w:proofErr w:type="gramStart"/>
      <w:r w:rsidRPr="007720B9">
        <w:rPr>
          <w:rFonts w:ascii="Times New Roman" w:eastAsia="Calibri" w:hAnsi="Times New Roman" w:cs="Times New Roman"/>
          <w:sz w:val="24"/>
          <w:szCs w:val="24"/>
        </w:rPr>
        <w:t>ориентированного</w:t>
      </w:r>
      <w:proofErr w:type="gramEnd"/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на результат.</w:t>
      </w:r>
    </w:p>
    <w:p w:rsidR="004D28C2" w:rsidRPr="007720B9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Организация учета и составление отчетности об исполнении бюджета </w:t>
      </w:r>
      <w:r>
        <w:rPr>
          <w:rFonts w:ascii="Times New Roman" w:eastAsia="Calibri" w:hAnsi="Times New Roman" w:cs="Times New Roman"/>
          <w:sz w:val="24"/>
          <w:szCs w:val="24"/>
        </w:rPr>
        <w:t>Кемского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консолидированного бюджета </w:t>
      </w:r>
      <w:r>
        <w:rPr>
          <w:rFonts w:ascii="Times New Roman" w:eastAsia="Calibri" w:hAnsi="Times New Roman" w:cs="Times New Roman"/>
          <w:sz w:val="24"/>
          <w:szCs w:val="24"/>
        </w:rPr>
        <w:t>Кемского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а также сводной бухгалтерской отчетности бюджетных и автономных учреждений.</w:t>
      </w:r>
    </w:p>
    <w:p w:rsidR="004D28C2" w:rsidRDefault="004D28C2" w:rsidP="00AC7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0B9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720B9">
        <w:rPr>
          <w:rFonts w:ascii="Times New Roman" w:eastAsia="Calibri" w:hAnsi="Times New Roman" w:cs="Times New Roman"/>
          <w:sz w:val="24"/>
          <w:szCs w:val="24"/>
        </w:rPr>
        <w:t xml:space="preserve"> Выявление, предупреждение, недопущение и пресечение неправомерных и неэффективных действий по формированию, распределению, аккумулированию и использованию бюджетных средств, предотвращение нарушений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бюджетного </w:t>
      </w:r>
      <w:r w:rsidRPr="007720B9">
        <w:rPr>
          <w:rFonts w:ascii="Times New Roman" w:eastAsia="Calibri" w:hAnsi="Times New Roman" w:cs="Times New Roman"/>
          <w:sz w:val="24"/>
          <w:szCs w:val="24"/>
        </w:rPr>
        <w:t>законодательства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законодательства о противодействии коррупции</w:t>
      </w:r>
      <w:proofErr w:type="gramStart"/>
      <w:r w:rsidRPr="007720B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4D28C2" w:rsidRPr="007720B9" w:rsidRDefault="004D28C2" w:rsidP="004D2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8C2" w:rsidRDefault="00AC754B" w:rsidP="00BF61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F61AA">
        <w:rPr>
          <w:rFonts w:ascii="Times New Roman" w:hAnsi="Times New Roman" w:cs="Times New Roman"/>
          <w:sz w:val="24"/>
          <w:szCs w:val="24"/>
        </w:rPr>
        <w:t xml:space="preserve">2. </w:t>
      </w:r>
      <w:r w:rsidR="004D28C2" w:rsidRPr="007720B9">
        <w:rPr>
          <w:rFonts w:ascii="Times New Roman" w:hAnsi="Times New Roman" w:cs="Times New Roman"/>
          <w:sz w:val="24"/>
          <w:szCs w:val="24"/>
        </w:rPr>
        <w:t>Пункт 1</w:t>
      </w:r>
      <w:r w:rsidR="004D28C2">
        <w:rPr>
          <w:rFonts w:ascii="Times New Roman" w:hAnsi="Times New Roman" w:cs="Times New Roman"/>
          <w:sz w:val="24"/>
          <w:szCs w:val="24"/>
        </w:rPr>
        <w:t>3</w:t>
      </w:r>
      <w:r w:rsidR="00483F07">
        <w:rPr>
          <w:rFonts w:ascii="Times New Roman" w:hAnsi="Times New Roman" w:cs="Times New Roman"/>
          <w:sz w:val="24"/>
          <w:szCs w:val="24"/>
        </w:rPr>
        <w:t xml:space="preserve"> Положения о Кемском муниципальном финансовом управлении</w:t>
      </w:r>
      <w:r w:rsidR="004D28C2" w:rsidRPr="007720B9">
        <w:rPr>
          <w:rFonts w:ascii="Times New Roman" w:hAnsi="Times New Roman" w:cs="Times New Roman"/>
          <w:sz w:val="24"/>
          <w:szCs w:val="24"/>
        </w:rPr>
        <w:t xml:space="preserve"> </w:t>
      </w:r>
      <w:r w:rsidR="00483F07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4D28C2" w:rsidRPr="007720B9"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</w:p>
    <w:p w:rsidR="004D28C2" w:rsidRDefault="004D28C2" w:rsidP="00AC7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«13. В соответствии с возложенными задачами финансовое управление осуществляет следующие полномочия: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проведение единой бюджетной политики на территории Кемского муниципального района;</w:t>
      </w:r>
    </w:p>
    <w:p w:rsidR="0046447B" w:rsidRPr="00AD629D" w:rsidRDefault="0046447B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готовит и участвует в подготовке проектов правовых актов органов местного самоуправления,   в установленном порядке вносит проекты актов в администрацию Кемского муниципального района;</w:t>
      </w:r>
    </w:p>
    <w:p w:rsidR="0046447B" w:rsidRPr="00AD629D" w:rsidRDefault="0046447B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 xml:space="preserve">участвует в подготовке ежегодных отчетов администрации Кемского муниципального района о результатах деятельности; </w:t>
      </w:r>
    </w:p>
    <w:p w:rsidR="00BA3ED6" w:rsidRPr="00AD629D" w:rsidRDefault="00A84E6E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BA3ED6" w:rsidRPr="00AD629D">
        <w:rPr>
          <w:rFonts w:ascii="Times New Roman" w:hAnsi="Times New Roman" w:cs="Times New Roman"/>
          <w:sz w:val="24"/>
          <w:szCs w:val="24"/>
        </w:rPr>
        <w:t>составление проекта бюджета и представление его с необходимыми документами и материалами в администрацию Кемского муниципального района;</w:t>
      </w:r>
    </w:p>
    <w:p w:rsidR="00BA3ED6" w:rsidRPr="00AD629D" w:rsidRDefault="00A84E6E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</w:t>
      </w:r>
      <w:r w:rsidR="00BA3ED6" w:rsidRPr="00AD629D">
        <w:rPr>
          <w:rFonts w:ascii="Times New Roman" w:hAnsi="Times New Roman" w:cs="Times New Roman"/>
          <w:sz w:val="24"/>
          <w:szCs w:val="24"/>
        </w:rPr>
        <w:t xml:space="preserve"> в установленном порядке от органов исполнительной власти Республики Карелия, органов местного самоуправления Кемского муниципального района, материалов, необходимых для составления проекта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получение в установленном порядке от главных администраторов доходов, главных администраторов источников финансирования дефицита бюджета, главных распорядителей средств бюджета материалов, необходимых для составления отчета об исполнении бюджета, отчета и анализа консолидированного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и методики планирования бюджетных ассигнований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установление, детализация и определение порядка применения бюджетной классификации Российской Федерации в части, относящейся к бюджету Кемского муниципального района;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утверждение перечня кодов подвидов по видам доходов, главными администраторами которых являются органы местного самоуправления, и (или) находящиеся в их ведении казенные учреждения;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определения перечня и кодов целевых статей расходов бюджета, финансовое обеспечение которых осуществляется за счет иных межбюджетных трансфертов, имеющих целевое назначение;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осуществление функций главного администратора доходов бюджета и главного администратора источников финансирования дефицита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lastRenderedPageBreak/>
        <w:t>установление порядка составления и ведения сводной бюджетной росписи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составление и ведение сводной бюджетной росписи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определение порядка составления и ведения бюджетных росписей главных распорядителей (распорядителей) средств бюджета, включая внесение изменений в них;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доведения бюджетных ассигнований и (или) лимитов бюджетных обязательств до главных распорядителей средств бюджета при предоставлении средств из бюджета в соответствии со статьей 74 Бюджетного кодекса Российской Федерации;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утверждение лимитов бюджетных обязатель</w:t>
      </w:r>
      <w:proofErr w:type="gramStart"/>
      <w:r w:rsidRPr="00AD629D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AD629D">
        <w:rPr>
          <w:rFonts w:ascii="Times New Roman" w:hAnsi="Times New Roman" w:cs="Times New Roman"/>
          <w:sz w:val="24"/>
          <w:szCs w:val="24"/>
        </w:rPr>
        <w:t>я главных распорядителей средств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организация исполнения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исполнения бюджета по расходам;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определение порядка взыскания в доход бюджета неиспользованных остатков иных межбюджетных трансфертов, имеющих целевое назначение и предоставляемых из бюджета, с соблюдением общих требований, установленных Министерством финансов Российской Федерации;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 xml:space="preserve">установление с учетом общих требований, установленных Министерством финансов Российской Федерации, порядка взыскания неиспользованных остатков средств, предоставленных бюджетным учреждениям из бюджета в соответствии с абзацем вторым пункта 1 статьи 78.1 и пунктом 5 статьи 79 Бюджетного кодекса Российской Федерации, при отсутствии потребности в направлении их </w:t>
      </w:r>
      <w:proofErr w:type="gramStart"/>
      <w:r w:rsidRPr="00AD629D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AD629D">
        <w:rPr>
          <w:rFonts w:ascii="Times New Roman" w:hAnsi="Times New Roman" w:cs="Times New Roman"/>
          <w:sz w:val="24"/>
          <w:szCs w:val="24"/>
        </w:rPr>
        <w:t xml:space="preserve"> же цели;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 xml:space="preserve">ведение учета операций по </w:t>
      </w:r>
      <w:proofErr w:type="gramStart"/>
      <w:r w:rsidRPr="00AD629D">
        <w:rPr>
          <w:rFonts w:ascii="Times New Roman" w:hAnsi="Times New Roman" w:cs="Times New Roman"/>
          <w:sz w:val="24"/>
          <w:szCs w:val="24"/>
        </w:rPr>
        <w:t>кассовым</w:t>
      </w:r>
      <w:proofErr w:type="gramEnd"/>
      <w:r w:rsidRPr="00AD629D">
        <w:rPr>
          <w:rFonts w:ascii="Times New Roman" w:hAnsi="Times New Roman" w:cs="Times New Roman"/>
          <w:sz w:val="24"/>
          <w:szCs w:val="24"/>
        </w:rPr>
        <w:t xml:space="preserve"> операций по исполнению бюджета;</w:t>
      </w:r>
    </w:p>
    <w:p w:rsidR="00AF5046" w:rsidRPr="00AD629D" w:rsidRDefault="00AF504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получает от органа Федерального казначейства данные о кассовых операциях по исполнению бюджетов муниципальных образований Кемского района;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осуществление методологического руководства в области составления проекта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осуществление методологического руководства в области исполнения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открытие в учреждениях Центрального банка Российской Федерации, кредитных организациях, территориальном органе Федерального казначейства счетов для учета средств бюджета и иных счетов для учета средств, предусмотренных законодательством Российской Федерации;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оказание методологической помощи главным распорядителям, распорядителям и получателям средств бюджета, главным администраторам доходов бюджета и администраторам доходов бюджета, главным администраторам источников финансирования дефицита бюджета и администраторам источников финансирования дефицита бюджета, муниципальным образованиям поселений Кемского муниципального района по вопросам организации бюджетного учета и составления бюджетной отчетности;</w:t>
      </w:r>
    </w:p>
    <w:p w:rsidR="003A2CD3" w:rsidRPr="00AD629D" w:rsidRDefault="003A2CD3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обеспечивает проведение кассовых выплат из местного бюджета от имени и по поручению соответствующих органов или получателей бюджетных средств, муниципальных бюджетных и автономных учреждений, лицевые счета которых в установленном порядке открыты в финансовом управлении;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осуществление приостановления операций по лицевым счетам, открытым бюджетным, казенным и автономным учреждениям в Кемском муниципальном финансовом управлении;</w:t>
      </w:r>
    </w:p>
    <w:p w:rsidR="00AF5046" w:rsidRPr="00AD629D" w:rsidRDefault="00AF504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устанавливает поряд</w:t>
      </w:r>
      <w:r w:rsidR="00031A55" w:rsidRPr="00AD629D">
        <w:rPr>
          <w:rFonts w:ascii="Times New Roman" w:hAnsi="Times New Roman" w:cs="Times New Roman"/>
          <w:sz w:val="24"/>
          <w:szCs w:val="24"/>
        </w:rPr>
        <w:t>ок учета бюджетных обязательств;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санкционирования оплаты денежных обязательств, подлежащих исполнению за счет средств бюджета;</w:t>
      </w:r>
    </w:p>
    <w:p w:rsidR="003D170E" w:rsidRPr="00AD629D" w:rsidRDefault="003D170E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 xml:space="preserve">Осуществляет санкционирование оплаты денежных обязательств получателей бюджетных средств, администраторов источников финансирования дефицита местного бюджета, в случаях, установленных законодательством, муниципальных </w:t>
      </w:r>
      <w:r w:rsidRPr="00AD629D">
        <w:lastRenderedPageBreak/>
        <w:t>бюджетных и автономных учреждений, лицевые счета которых открыты в финансовом управлении;</w:t>
      </w:r>
    </w:p>
    <w:p w:rsidR="00031A55" w:rsidRPr="00AD629D" w:rsidRDefault="00031A55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ведет перечень главных администраторов доходов бюджета, главных администраторов источников финансирования дефицита бюджета, главных распорядителей и получателей средств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санкционирования расходов бюджетных учреждений, источником финансового обеспечения которых являются субсидии из бюджета, полученные бюджетными учреждениями в соответствии с абзацем вторым пункта 1 статьи 78.1 Бюджетного кодекса Российской Федерации, и бюджетные инвестиции;</w:t>
      </w:r>
    </w:p>
    <w:p w:rsidR="00031A55" w:rsidRPr="00AD629D" w:rsidRDefault="00031A55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 xml:space="preserve">принимает решения </w:t>
      </w:r>
      <w:proofErr w:type="gramStart"/>
      <w:r w:rsidRPr="00AD629D">
        <w:rPr>
          <w:rFonts w:ascii="Times New Roman" w:hAnsi="Times New Roman" w:cs="Times New Roman"/>
          <w:sz w:val="24"/>
          <w:szCs w:val="24"/>
        </w:rPr>
        <w:t>об изменении показателей сводной бюджетной росписи в ходе исполнения бюджета без внесения изменений в решение о бюджете</w:t>
      </w:r>
      <w:proofErr w:type="gramEnd"/>
      <w:r w:rsidRPr="00AD629D">
        <w:rPr>
          <w:rFonts w:ascii="Times New Roman" w:hAnsi="Times New Roman" w:cs="Times New Roman"/>
          <w:sz w:val="24"/>
          <w:szCs w:val="24"/>
        </w:rPr>
        <w:t xml:space="preserve"> в случаях установленных Бюджетным кодексом Российской Федерации;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составления бюджетной отчетности;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составление бюджетной отчетности об исполнении бюджета, представление указанной отчетности в администрацию Кемского муниципального района;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составление бюджетной отчетности об исполнении консолидированного бюджета в порядке, установленном Министерством финансов Российской Федерации, представление бюджетной отчетности об исполнении консолидированного бюджета в Министерство финансов Республики Карелия;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составления и ведения кассового плана, а также состава и сроков представления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составление и ведение кассового плана;</w:t>
      </w:r>
    </w:p>
    <w:p w:rsidR="00031A55" w:rsidRPr="00AD629D" w:rsidRDefault="00031A55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осуществляет работу по привлечению кредитов в целях финансирования дефицита бюджета, а также для погашения долговых обязательств;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ведение учета основных и обеспечительных обязательств, а также в соответствии с условиями заключенных договоров (соглашений) проверка финансового состояния получателей бюджетных кредитов, достаточности суммы предоставленного обеспечения исполнения обязательств по бюджетному кредиту;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ведение учета выданных муниципальных гарантий Кемского муниципального района, исполнения обязатель</w:t>
      </w:r>
      <w:proofErr w:type="gramStart"/>
      <w:r w:rsidRPr="00AD629D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D629D">
        <w:rPr>
          <w:rFonts w:ascii="Times New Roman" w:hAnsi="Times New Roman" w:cs="Times New Roman"/>
          <w:sz w:val="24"/>
          <w:szCs w:val="24"/>
        </w:rPr>
        <w:t>инципала, обеспеченных муниципальными гарантиями Кемского муниципального района, и учета осуществления гарантом платежей по выданным муниципальным гарантиям Кемского муниципального района;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проведения проверок (анализа) финансового состояния юридических лиц - получателей бюджетных кредитов и принципалов при предоставлении муниципальных гарантий Кемского муниципального района;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проведение проверок (анализа) финансового состояния юридических лиц - получателей бюджетных кредитов и принципалов при предоставлении муниципальных гарантий Кемского муниципального района;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ведение муниципальной долговой книги Кемского муниципального района;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требование от главных распорядителей, распорядителей и получателей средств бюджета предоставления отчетов об использовании средств бюджета и иных сведений, связанных с получением, перечислением, зачислением и использованием средств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в соответствии с общими требованиями, определенными Министерством финансов Российской Федерации, порядка взыскания остатков непогашенных бюджетных кредитов местным бюджетам, включая проценты, штрафы и пени;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lastRenderedPageBreak/>
        <w:t>установления порядка проведения оценки надежности (ликвидности) банковской гарантии, поручительства, предоставляемых в обеспечение исполнения обязательств юридического лица, муниципального образования по возврату бюджетного кредита;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проведение оценки надежности (ликвидности) банковской гарантии, поручительства, предоставляемых в обеспечение исполнения обязательств юридического лица, муниципального образования по возврату бюджетного кредита;</w:t>
      </w:r>
    </w:p>
    <w:p w:rsidR="00BA3ED6" w:rsidRPr="00AD629D" w:rsidRDefault="003A2CD3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 xml:space="preserve">ведение и </w:t>
      </w:r>
      <w:r w:rsidR="00BA3ED6" w:rsidRPr="00AD629D">
        <w:rPr>
          <w:rFonts w:ascii="Times New Roman" w:hAnsi="Times New Roman" w:cs="Times New Roman"/>
          <w:sz w:val="24"/>
          <w:szCs w:val="24"/>
        </w:rPr>
        <w:t>представление в Министерство финансов Республики Карелия реестра расходных обязательств Кемского муниципального района и свода реестров расходных обязательств муниципальных образований;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завершения операций по исполнению бюджета в текущем финансовом году;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исполнение судебных актов по искам к Кемскому муниципальному району в случаях и порядке, установленных федеральным законодательством, ведение учета и осуществление хранения исполнительных и иных документов, связанных с их исполнением, в установленном порядке;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ведения учета и осуществления хранения исполнительных документов, предусматривающих обращение взыскания на средства бюджетных, казенных, автономных учреждений, и иных документов, связанных с исполнением указанных исполнительных документов;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ведение, учет и осуществление хранения исполнительных документов, предусматривающих обращение взыскания на средства бюджетных, казенных, автономных учреждений, и иных документов, связанных с исполнением указанных исполнительных документов;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принятие нормативных актов в установленной сфере деятельности на основании и во исполнение Бюджетного кодекса Российской Федерации, иных актов бюджетного законодательства Российской Федерации, в том числе Республики Карелия и Кемского муниципального района;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исполнения бюджета по источникам финансирования дефицита бюджета главными администраторами источников финансирования дефицита бюджета, администраторами источников финансирования дефицита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открытия и ведения лицевых счетов казенных, бюджетных и автономных учреждений, открываемых в Кемском муниципальном финансовом управлении;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открытие и ведение лицевых счетов казенных, бюджетных, автономных учреждений в Кемском муниципальном финансовом управлении;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проведения кассовых выплат за счет средств бюджетных и автономных учреждений от имени и по поручению указанных учреждений в пределах остатка средств, поступивших бюджетным и автономным учреждениям;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сроков представления главными администраторами доходов, главными администраторами источников финансирования дефицита бюджета, главными распорядителями средств бюджета сводной бюджетной отчетности;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ведение реестра источников доходов бюджета;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 xml:space="preserve">представление в Министерство финансов Республики Карелия реестра источников доходов бюджета, а также свода </w:t>
      </w:r>
      <w:proofErr w:type="gramStart"/>
      <w:r w:rsidRPr="00AD629D">
        <w:rPr>
          <w:rFonts w:ascii="Times New Roman" w:hAnsi="Times New Roman" w:cs="Times New Roman"/>
          <w:sz w:val="24"/>
          <w:szCs w:val="24"/>
        </w:rPr>
        <w:t>реестров источников доходов бюджетов поселений</w:t>
      </w:r>
      <w:proofErr w:type="gramEnd"/>
      <w:r w:rsidRPr="00AD629D">
        <w:rPr>
          <w:rFonts w:ascii="Times New Roman" w:hAnsi="Times New Roman" w:cs="Times New Roman"/>
          <w:sz w:val="24"/>
          <w:szCs w:val="24"/>
        </w:rPr>
        <w:t>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разрабатывает и реализует в установленном порядке программы и проекты в установленных сферах деятельности;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проводит антикоррупционную экспертизу правовых актов, проектов правовых актов финансового управления;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lastRenderedPageBreak/>
        <w:t>разрабатывает и утверждает административные регламенты исполнения муниципальных функций и административные регламенты предоставления муниципальных услуг в установленных сферах деятельности;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рассматривает письма, заявления, жалобы физических, юридических лиц, проводит прием по вопросам, относящимся к компетенции финансового управления;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выступает муниципальным заказчиком для нужд финансового управления;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обеспечивает деятельность начальника финансового управления в реализации его полномочий по решению кадровых вопросов;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финансового управления;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обеспечивает доступ к информации о своей деятельности;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осуществляет полномочия в области мобилизационной подготовки и мобилизации в установленных сферах деятельности в соответствии с законодательством Российской Федерации;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осуществляет полномочия в области гражданской обороны в установленных сферах деятельности;</w:t>
      </w:r>
    </w:p>
    <w:p w:rsidR="00725F3F" w:rsidRPr="00AD629D" w:rsidRDefault="00725F3F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участвует в организации и осуществлении мероприятий в установленных сферах деятельности по предупреждению терроризма и экстремизма;</w:t>
      </w:r>
    </w:p>
    <w:p w:rsidR="00A17ED2" w:rsidRPr="00A17ED2" w:rsidRDefault="00725F3F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ED2">
        <w:rPr>
          <w:rFonts w:ascii="Times New Roman" w:hAnsi="Times New Roman" w:cs="Times New Roman"/>
          <w:sz w:val="24"/>
          <w:szCs w:val="24"/>
        </w:rPr>
        <w:t>осуществляет меры пожарной безопасности в финансовом управлении;</w:t>
      </w:r>
      <w:r w:rsidR="00A17ED2" w:rsidRPr="00A17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ED2" w:rsidRPr="00AD629D" w:rsidRDefault="00A17ED2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осуществление иных полномочий финансового органа в соответствии с Бюджетным кодексом Российской Федерации, иными актами бюджетного законодательства Российской Ф</w:t>
      </w:r>
      <w:r>
        <w:rPr>
          <w:rFonts w:ascii="Times New Roman" w:hAnsi="Times New Roman" w:cs="Times New Roman"/>
          <w:sz w:val="24"/>
          <w:szCs w:val="24"/>
        </w:rPr>
        <w:t>едерации и настоящим Положением;</w:t>
      </w:r>
    </w:p>
    <w:p w:rsidR="005D5FF3" w:rsidRPr="00AD629D" w:rsidRDefault="00AF5B6F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устанавливает порядок применения мер принуждения бюджетного законодательства;</w:t>
      </w:r>
    </w:p>
    <w:p w:rsidR="00BA3ED6" w:rsidRPr="00AD629D" w:rsidRDefault="00BA3ED6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порядка исполнения решений о применении бюджетных мер принуждения;</w:t>
      </w:r>
    </w:p>
    <w:p w:rsidR="003A2CD3" w:rsidRPr="00AD629D" w:rsidRDefault="003A2CD3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 xml:space="preserve">осуществляет предварительный и текущий </w:t>
      </w:r>
      <w:proofErr w:type="gramStart"/>
      <w:r w:rsidRPr="00AD629D">
        <w:t>контроль за</w:t>
      </w:r>
      <w:proofErr w:type="gramEnd"/>
      <w:r w:rsidRPr="00AD629D">
        <w:t xml:space="preserve"> ведением операций на лицевых счетах муниципальных казенных учреждений, муниципальных бюджетных и автономных учреждений, открытых в финансовом управлении;</w:t>
      </w:r>
    </w:p>
    <w:p w:rsidR="00BA3ED6" w:rsidRPr="00AD629D" w:rsidRDefault="00AF5B6F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 xml:space="preserve">установление порядка и </w:t>
      </w:r>
      <w:r w:rsidR="00BA3ED6" w:rsidRPr="00AD629D">
        <w:rPr>
          <w:rFonts w:ascii="Times New Roman" w:hAnsi="Times New Roman" w:cs="Times New Roman"/>
          <w:sz w:val="24"/>
          <w:szCs w:val="24"/>
        </w:rPr>
        <w:t>осуществление внутреннего финансового контроля</w:t>
      </w:r>
      <w:r w:rsidRPr="00AD629D">
        <w:rPr>
          <w:rFonts w:ascii="Times New Roman" w:hAnsi="Times New Roman" w:cs="Times New Roman"/>
          <w:sz w:val="24"/>
          <w:szCs w:val="24"/>
        </w:rPr>
        <w:t xml:space="preserve"> в Кемском муниципальном финансовом управлении</w:t>
      </w:r>
      <w:r w:rsidR="00BA3ED6" w:rsidRPr="00AD629D">
        <w:rPr>
          <w:rFonts w:ascii="Times New Roman" w:hAnsi="Times New Roman" w:cs="Times New Roman"/>
          <w:sz w:val="24"/>
          <w:szCs w:val="24"/>
        </w:rPr>
        <w:t>;</w:t>
      </w:r>
    </w:p>
    <w:p w:rsidR="00F908B9" w:rsidRPr="00AD629D" w:rsidRDefault="00F908B9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утверждает стандарты осуществления внутреннего муниципального финансового контроля в соответствии с п.3 ст. 269.2 Бюджетного кодекса Российской Федерации;</w:t>
      </w:r>
    </w:p>
    <w:p w:rsidR="00F908B9" w:rsidRPr="00AD629D" w:rsidRDefault="00F908B9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>установление методики проведения анализа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F908B9" w:rsidRPr="00AD629D" w:rsidRDefault="00F908B9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629D">
        <w:rPr>
          <w:rFonts w:ascii="Times New Roman" w:hAnsi="Times New Roman" w:cs="Times New Roman"/>
          <w:sz w:val="24"/>
          <w:szCs w:val="24"/>
        </w:rPr>
        <w:t xml:space="preserve">осуществление внутреннего финансового контроля и внутреннего финансового аудита; </w:t>
      </w:r>
    </w:p>
    <w:p w:rsidR="003A2CD3" w:rsidRPr="00AD629D" w:rsidRDefault="003A2CD3" w:rsidP="00AC754B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851"/>
        <w:jc w:val="both"/>
      </w:pPr>
      <w:r w:rsidRPr="00AD629D">
        <w:t>применяет меры принуждения за нарушение бюджетного законодательства в установленном порядке;</w:t>
      </w:r>
    </w:p>
    <w:p w:rsidR="00A17ED2" w:rsidRPr="00A17ED2" w:rsidRDefault="009713B2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D629D">
        <w:rPr>
          <w:rFonts w:ascii="Times New Roman" w:hAnsi="Times New Roman" w:cs="Times New Roman"/>
          <w:bCs/>
          <w:iCs/>
          <w:sz w:val="24"/>
          <w:szCs w:val="24"/>
        </w:rPr>
        <w:t>осуществление</w:t>
      </w:r>
      <w:r w:rsidR="004A4B2C" w:rsidRPr="00AD62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4A4B2C" w:rsidRPr="00AD629D">
        <w:rPr>
          <w:rFonts w:ascii="Times New Roman" w:hAnsi="Times New Roman" w:cs="Times New Roman"/>
          <w:bCs/>
          <w:iCs/>
          <w:sz w:val="24"/>
          <w:szCs w:val="24"/>
        </w:rPr>
        <w:t>контрол</w:t>
      </w:r>
      <w:r w:rsidRPr="00AD629D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4A4B2C" w:rsidRPr="00AD629D">
        <w:rPr>
          <w:rFonts w:ascii="Times New Roman" w:hAnsi="Times New Roman" w:cs="Times New Roman"/>
          <w:bCs/>
          <w:iCs/>
          <w:sz w:val="24"/>
          <w:szCs w:val="24"/>
        </w:rPr>
        <w:t xml:space="preserve"> за</w:t>
      </w:r>
      <w:proofErr w:type="gramEnd"/>
      <w:r w:rsidR="004A4B2C" w:rsidRPr="00AD629D">
        <w:rPr>
          <w:rFonts w:ascii="Times New Roman" w:hAnsi="Times New Roman" w:cs="Times New Roman"/>
          <w:bCs/>
          <w:iCs/>
          <w:sz w:val="24"/>
          <w:szCs w:val="24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A17ED2" w:rsidRDefault="00A17ED2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ED2">
        <w:rPr>
          <w:rFonts w:ascii="Times New Roman" w:hAnsi="Times New Roman" w:cs="Times New Roman"/>
          <w:bCs/>
          <w:iCs/>
          <w:sz w:val="24"/>
          <w:szCs w:val="24"/>
        </w:rPr>
        <w:t xml:space="preserve">осуществление </w:t>
      </w:r>
      <w:proofErr w:type="gramStart"/>
      <w:r w:rsidR="004A4B2C" w:rsidRPr="00A17ED2">
        <w:rPr>
          <w:rFonts w:ascii="Times New Roman" w:hAnsi="Times New Roman" w:cs="Times New Roman"/>
          <w:bCs/>
          <w:iCs/>
          <w:sz w:val="24"/>
          <w:szCs w:val="24"/>
        </w:rPr>
        <w:t>контрол</w:t>
      </w:r>
      <w:r w:rsidRPr="00A17ED2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4A4B2C" w:rsidRPr="00A17ED2">
        <w:rPr>
          <w:rFonts w:ascii="Times New Roman" w:hAnsi="Times New Roman" w:cs="Times New Roman"/>
          <w:bCs/>
          <w:iCs/>
          <w:sz w:val="24"/>
          <w:szCs w:val="24"/>
        </w:rPr>
        <w:t xml:space="preserve"> за</w:t>
      </w:r>
      <w:proofErr w:type="gramEnd"/>
      <w:r w:rsidR="004A4B2C" w:rsidRPr="00A17ED2">
        <w:rPr>
          <w:rFonts w:ascii="Times New Roman" w:hAnsi="Times New Roman" w:cs="Times New Roman"/>
          <w:bCs/>
          <w:iCs/>
          <w:sz w:val="24"/>
          <w:szCs w:val="24"/>
        </w:rPr>
        <w:t xml:space="preserve"> полнотой и достоверностью отчетности о реализации муниципальных программ, в том числе отчетности об и</w:t>
      </w:r>
      <w:r w:rsidR="00A84E6E" w:rsidRPr="00A17ED2">
        <w:rPr>
          <w:rFonts w:ascii="Times New Roman" w:hAnsi="Times New Roman" w:cs="Times New Roman"/>
          <w:bCs/>
          <w:iCs/>
          <w:sz w:val="24"/>
          <w:szCs w:val="24"/>
        </w:rPr>
        <w:t>сполнении муниципальных заданий;</w:t>
      </w:r>
      <w:r w:rsidRPr="00A17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ED2" w:rsidRDefault="00A17ED2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Pr="00A17ED2">
        <w:rPr>
          <w:rFonts w:ascii="Times New Roman" w:hAnsi="Times New Roman" w:cs="Times New Roman"/>
          <w:sz w:val="24"/>
          <w:szCs w:val="24"/>
        </w:rPr>
        <w:t xml:space="preserve"> проверки, ревизии и обследования;</w:t>
      </w:r>
    </w:p>
    <w:p w:rsidR="00A17ED2" w:rsidRDefault="00A17ED2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ED2">
        <w:rPr>
          <w:rFonts w:ascii="Times New Roman" w:hAnsi="Times New Roman" w:cs="Times New Roman"/>
          <w:sz w:val="24"/>
          <w:szCs w:val="24"/>
        </w:rPr>
        <w:t>направля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17ED2">
        <w:rPr>
          <w:rFonts w:ascii="Times New Roman" w:hAnsi="Times New Roman" w:cs="Times New Roman"/>
          <w:sz w:val="24"/>
          <w:szCs w:val="24"/>
        </w:rPr>
        <w:t xml:space="preserve"> объектам контроля акты, заключения, представления и (или) предписания;</w:t>
      </w:r>
    </w:p>
    <w:p w:rsidR="00A17ED2" w:rsidRDefault="00A17ED2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ED2">
        <w:rPr>
          <w:rFonts w:ascii="Times New Roman" w:hAnsi="Times New Roman" w:cs="Times New Roman"/>
          <w:sz w:val="24"/>
          <w:szCs w:val="24"/>
        </w:rPr>
        <w:lastRenderedPageBreak/>
        <w:t>направляет органам и должностным лицам, уполномоченным в соответствии Бюджетным кодексом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:rsidR="004A4B2C" w:rsidRPr="00A17ED2" w:rsidRDefault="00A17ED2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7ED2">
        <w:rPr>
          <w:rFonts w:ascii="Times New Roman" w:hAnsi="Times New Roman" w:cs="Times New Roman"/>
          <w:sz w:val="24"/>
          <w:szCs w:val="24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BF61AA" w:rsidRDefault="00A84E6E" w:rsidP="00AC754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BF61AA">
        <w:rPr>
          <w:rFonts w:ascii="Times New Roman" w:hAnsi="Times New Roman" w:cs="Times New Roman"/>
          <w:bCs/>
          <w:iCs/>
          <w:sz w:val="24"/>
          <w:szCs w:val="24"/>
        </w:rPr>
        <w:t>существляет иные полномочия в соответствии с Бюджетным Кодексом Российской Федерации, иными законами и правовыми актами Российской Федерации, Республики Карелия, Кемского муниципального района</w:t>
      </w:r>
      <w:proofErr w:type="gramStart"/>
      <w:r w:rsidR="00A17ED2">
        <w:rPr>
          <w:rFonts w:ascii="Times New Roman" w:hAnsi="Times New Roman" w:cs="Times New Roman"/>
          <w:bCs/>
          <w:iCs/>
          <w:sz w:val="24"/>
          <w:szCs w:val="24"/>
        </w:rPr>
        <w:t>.».</w:t>
      </w:r>
      <w:proofErr w:type="gramEnd"/>
    </w:p>
    <w:p w:rsidR="00483F07" w:rsidRPr="00AD629D" w:rsidRDefault="00483F07" w:rsidP="00483F07">
      <w:pPr>
        <w:pStyle w:val="a7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55E21" w:rsidRPr="00155E21" w:rsidRDefault="00155E21" w:rsidP="00155E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E21">
        <w:rPr>
          <w:sz w:val="24"/>
          <w:szCs w:val="24"/>
        </w:rPr>
        <w:tab/>
      </w:r>
      <w:r w:rsidRPr="00155E21">
        <w:rPr>
          <w:rFonts w:ascii="Times New Roman" w:hAnsi="Times New Roman" w:cs="Times New Roman"/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155E21" w:rsidRPr="00622407" w:rsidRDefault="00155E21" w:rsidP="00155E21">
      <w:pPr>
        <w:pStyle w:val="a4"/>
        <w:shd w:val="clear" w:color="auto" w:fill="FFFFFF"/>
        <w:ind w:firstLine="708"/>
        <w:jc w:val="both"/>
      </w:pPr>
      <w:r>
        <w:t>3. Настоящее решение вступает в силу со дня его принятия.</w:t>
      </w:r>
    </w:p>
    <w:p w:rsidR="00155E21" w:rsidRDefault="00155E21" w:rsidP="00155E21">
      <w:pPr>
        <w:pStyle w:val="a4"/>
        <w:shd w:val="clear" w:color="auto" w:fill="FFFFFF"/>
        <w:jc w:val="right"/>
      </w:pPr>
    </w:p>
    <w:p w:rsidR="00155E21" w:rsidRDefault="00155E21" w:rsidP="00155E21">
      <w:pPr>
        <w:pStyle w:val="a4"/>
        <w:shd w:val="clear" w:color="auto" w:fill="FFFFFF"/>
        <w:jc w:val="right"/>
      </w:pPr>
    </w:p>
    <w:p w:rsidR="00155E21" w:rsidRDefault="00155E21" w:rsidP="00155E21">
      <w:pPr>
        <w:pStyle w:val="a4"/>
        <w:shd w:val="clear" w:color="auto" w:fill="FFFFFF"/>
        <w:tabs>
          <w:tab w:val="left" w:pos="191"/>
        </w:tabs>
      </w:pPr>
      <w:r>
        <w:t>Глава Кемского муниципального района,</w:t>
      </w:r>
    </w:p>
    <w:p w:rsidR="00155E21" w:rsidRPr="00552DB9" w:rsidRDefault="00155E21" w:rsidP="00155E21">
      <w:pPr>
        <w:pStyle w:val="a4"/>
        <w:shd w:val="clear" w:color="auto" w:fill="FFFFFF"/>
      </w:pPr>
      <w:r>
        <w:t>Председатель Совета Кемского муниципального района                                    В.М. Беляков</w:t>
      </w:r>
    </w:p>
    <w:p w:rsidR="0081715D" w:rsidRPr="007720B9" w:rsidRDefault="0081715D" w:rsidP="0081715D">
      <w:pPr>
        <w:rPr>
          <w:rFonts w:ascii="Times New Roman" w:hAnsi="Times New Roman" w:cs="Times New Roman"/>
          <w:sz w:val="24"/>
          <w:szCs w:val="24"/>
        </w:rPr>
      </w:pPr>
    </w:p>
    <w:p w:rsidR="007720B9" w:rsidRPr="007720B9" w:rsidRDefault="007720B9">
      <w:pPr>
        <w:rPr>
          <w:rFonts w:ascii="Times New Roman" w:hAnsi="Times New Roman" w:cs="Times New Roman"/>
          <w:sz w:val="24"/>
          <w:szCs w:val="24"/>
        </w:rPr>
      </w:pPr>
    </w:p>
    <w:sectPr w:rsidR="007720B9" w:rsidRPr="007720B9" w:rsidSect="003D6896">
      <w:pgSz w:w="11906" w:h="16838" w:code="9"/>
      <w:pgMar w:top="1134" w:right="850" w:bottom="1134" w:left="1701" w:header="709" w:footer="49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3013A"/>
    <w:multiLevelType w:val="hybridMultilevel"/>
    <w:tmpl w:val="78889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54338"/>
    <w:multiLevelType w:val="hybridMultilevel"/>
    <w:tmpl w:val="3DD474C8"/>
    <w:lvl w:ilvl="0" w:tplc="AC5E1F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93E50"/>
    <w:rsid w:val="00015FC5"/>
    <w:rsid w:val="00031A55"/>
    <w:rsid w:val="00032598"/>
    <w:rsid w:val="000544D4"/>
    <w:rsid w:val="00056746"/>
    <w:rsid w:val="000613F8"/>
    <w:rsid w:val="00072FD0"/>
    <w:rsid w:val="00087268"/>
    <w:rsid w:val="000A0227"/>
    <w:rsid w:val="000A2B7C"/>
    <w:rsid w:val="000B6363"/>
    <w:rsid w:val="000C75FB"/>
    <w:rsid w:val="000D06AA"/>
    <w:rsid w:val="000D1594"/>
    <w:rsid w:val="000E4B55"/>
    <w:rsid w:val="000E6DC7"/>
    <w:rsid w:val="000F0541"/>
    <w:rsid w:val="001169F7"/>
    <w:rsid w:val="001455A5"/>
    <w:rsid w:val="00154D0A"/>
    <w:rsid w:val="00155E21"/>
    <w:rsid w:val="00162751"/>
    <w:rsid w:val="0017283E"/>
    <w:rsid w:val="00187F04"/>
    <w:rsid w:val="00193E50"/>
    <w:rsid w:val="001A37FC"/>
    <w:rsid w:val="001A7D7A"/>
    <w:rsid w:val="001B2E4A"/>
    <w:rsid w:val="001D1313"/>
    <w:rsid w:val="00201B30"/>
    <w:rsid w:val="00204A8D"/>
    <w:rsid w:val="00206DCC"/>
    <w:rsid w:val="002249BE"/>
    <w:rsid w:val="002469DB"/>
    <w:rsid w:val="00263A97"/>
    <w:rsid w:val="00264778"/>
    <w:rsid w:val="00273A02"/>
    <w:rsid w:val="002779D9"/>
    <w:rsid w:val="00277E05"/>
    <w:rsid w:val="00285675"/>
    <w:rsid w:val="002A4FBD"/>
    <w:rsid w:val="002B54C8"/>
    <w:rsid w:val="002F0D0A"/>
    <w:rsid w:val="002F2F3F"/>
    <w:rsid w:val="003156A0"/>
    <w:rsid w:val="00317733"/>
    <w:rsid w:val="003333AF"/>
    <w:rsid w:val="003433CC"/>
    <w:rsid w:val="00346959"/>
    <w:rsid w:val="00356BD0"/>
    <w:rsid w:val="00373C79"/>
    <w:rsid w:val="0039417D"/>
    <w:rsid w:val="003A2CD3"/>
    <w:rsid w:val="003A6678"/>
    <w:rsid w:val="003B4A22"/>
    <w:rsid w:val="003D170E"/>
    <w:rsid w:val="003D3BA7"/>
    <w:rsid w:val="003D6896"/>
    <w:rsid w:val="003E0075"/>
    <w:rsid w:val="003E0BB9"/>
    <w:rsid w:val="00410A14"/>
    <w:rsid w:val="0041260B"/>
    <w:rsid w:val="0042319C"/>
    <w:rsid w:val="00431C4B"/>
    <w:rsid w:val="004405D4"/>
    <w:rsid w:val="00443E1A"/>
    <w:rsid w:val="00453294"/>
    <w:rsid w:val="0046447B"/>
    <w:rsid w:val="00476FF0"/>
    <w:rsid w:val="00483F07"/>
    <w:rsid w:val="00486FB1"/>
    <w:rsid w:val="004A4B2C"/>
    <w:rsid w:val="004B08E9"/>
    <w:rsid w:val="004C43CF"/>
    <w:rsid w:val="004C6ED7"/>
    <w:rsid w:val="004D28C2"/>
    <w:rsid w:val="004E2D29"/>
    <w:rsid w:val="004E31E9"/>
    <w:rsid w:val="004E63FC"/>
    <w:rsid w:val="004F63DC"/>
    <w:rsid w:val="00521050"/>
    <w:rsid w:val="00535EF0"/>
    <w:rsid w:val="00540D89"/>
    <w:rsid w:val="00541BAC"/>
    <w:rsid w:val="00543764"/>
    <w:rsid w:val="005511F4"/>
    <w:rsid w:val="005516C2"/>
    <w:rsid w:val="005521CA"/>
    <w:rsid w:val="0055390F"/>
    <w:rsid w:val="00561456"/>
    <w:rsid w:val="00567880"/>
    <w:rsid w:val="00570403"/>
    <w:rsid w:val="005928E3"/>
    <w:rsid w:val="00592D08"/>
    <w:rsid w:val="00594655"/>
    <w:rsid w:val="00597AEC"/>
    <w:rsid w:val="005A3FAF"/>
    <w:rsid w:val="005D5FF3"/>
    <w:rsid w:val="005E5641"/>
    <w:rsid w:val="005E57BB"/>
    <w:rsid w:val="0066516E"/>
    <w:rsid w:val="006709F3"/>
    <w:rsid w:val="00671B2A"/>
    <w:rsid w:val="00694D1D"/>
    <w:rsid w:val="006A350C"/>
    <w:rsid w:val="006B167D"/>
    <w:rsid w:val="006D4F46"/>
    <w:rsid w:val="006D7719"/>
    <w:rsid w:val="006D7B3F"/>
    <w:rsid w:val="00703EAF"/>
    <w:rsid w:val="00725F3F"/>
    <w:rsid w:val="00741DEE"/>
    <w:rsid w:val="007427AE"/>
    <w:rsid w:val="00745ED7"/>
    <w:rsid w:val="00751E14"/>
    <w:rsid w:val="0077097C"/>
    <w:rsid w:val="007720B9"/>
    <w:rsid w:val="00792BD5"/>
    <w:rsid w:val="007A6D74"/>
    <w:rsid w:val="007B04C6"/>
    <w:rsid w:val="007C79E0"/>
    <w:rsid w:val="007D5F05"/>
    <w:rsid w:val="007E6ED0"/>
    <w:rsid w:val="007F5123"/>
    <w:rsid w:val="007F52DC"/>
    <w:rsid w:val="00801907"/>
    <w:rsid w:val="00813871"/>
    <w:rsid w:val="00816D6B"/>
    <w:rsid w:val="0081715D"/>
    <w:rsid w:val="00820E96"/>
    <w:rsid w:val="00821797"/>
    <w:rsid w:val="00835496"/>
    <w:rsid w:val="00835A38"/>
    <w:rsid w:val="00846AAB"/>
    <w:rsid w:val="00851CD4"/>
    <w:rsid w:val="00853BE4"/>
    <w:rsid w:val="008659C2"/>
    <w:rsid w:val="00870B0D"/>
    <w:rsid w:val="00874C31"/>
    <w:rsid w:val="00880CCF"/>
    <w:rsid w:val="00890CDC"/>
    <w:rsid w:val="008956FD"/>
    <w:rsid w:val="008B32B8"/>
    <w:rsid w:val="008B3EB3"/>
    <w:rsid w:val="008B5E20"/>
    <w:rsid w:val="008C2621"/>
    <w:rsid w:val="008C4167"/>
    <w:rsid w:val="008D2CDB"/>
    <w:rsid w:val="008F3593"/>
    <w:rsid w:val="00902FE2"/>
    <w:rsid w:val="00903622"/>
    <w:rsid w:val="009109CA"/>
    <w:rsid w:val="0091443B"/>
    <w:rsid w:val="00916686"/>
    <w:rsid w:val="00926475"/>
    <w:rsid w:val="009330FC"/>
    <w:rsid w:val="0094687F"/>
    <w:rsid w:val="00950083"/>
    <w:rsid w:val="009606EE"/>
    <w:rsid w:val="009713B2"/>
    <w:rsid w:val="0098387D"/>
    <w:rsid w:val="00991B98"/>
    <w:rsid w:val="00995FBC"/>
    <w:rsid w:val="009B5038"/>
    <w:rsid w:val="009B723E"/>
    <w:rsid w:val="009C2593"/>
    <w:rsid w:val="009C7600"/>
    <w:rsid w:val="009E0253"/>
    <w:rsid w:val="009E5A1E"/>
    <w:rsid w:val="009F08CA"/>
    <w:rsid w:val="009F1A6E"/>
    <w:rsid w:val="00A12290"/>
    <w:rsid w:val="00A17ED2"/>
    <w:rsid w:val="00A30E7B"/>
    <w:rsid w:val="00A52374"/>
    <w:rsid w:val="00A5641A"/>
    <w:rsid w:val="00A56B00"/>
    <w:rsid w:val="00A72FCE"/>
    <w:rsid w:val="00A761A2"/>
    <w:rsid w:val="00A80176"/>
    <w:rsid w:val="00A80E3C"/>
    <w:rsid w:val="00A84E6E"/>
    <w:rsid w:val="00AA1BFC"/>
    <w:rsid w:val="00AA325A"/>
    <w:rsid w:val="00AA73AC"/>
    <w:rsid w:val="00AB40E3"/>
    <w:rsid w:val="00AB73F4"/>
    <w:rsid w:val="00AC754B"/>
    <w:rsid w:val="00AD0191"/>
    <w:rsid w:val="00AD629D"/>
    <w:rsid w:val="00AE108A"/>
    <w:rsid w:val="00AE230B"/>
    <w:rsid w:val="00AF5046"/>
    <w:rsid w:val="00AF5B6F"/>
    <w:rsid w:val="00AF78B7"/>
    <w:rsid w:val="00B161AE"/>
    <w:rsid w:val="00B234EF"/>
    <w:rsid w:val="00B35F55"/>
    <w:rsid w:val="00B52569"/>
    <w:rsid w:val="00B64BB4"/>
    <w:rsid w:val="00B830B3"/>
    <w:rsid w:val="00B864F6"/>
    <w:rsid w:val="00BA3ED6"/>
    <w:rsid w:val="00BA7E8A"/>
    <w:rsid w:val="00BB226B"/>
    <w:rsid w:val="00BB418A"/>
    <w:rsid w:val="00BC3F93"/>
    <w:rsid w:val="00BC793C"/>
    <w:rsid w:val="00BD5574"/>
    <w:rsid w:val="00BE0520"/>
    <w:rsid w:val="00BE7529"/>
    <w:rsid w:val="00BF61AA"/>
    <w:rsid w:val="00C06F15"/>
    <w:rsid w:val="00C23CD7"/>
    <w:rsid w:val="00C2457D"/>
    <w:rsid w:val="00C31D5E"/>
    <w:rsid w:val="00C455B0"/>
    <w:rsid w:val="00C45B77"/>
    <w:rsid w:val="00C76488"/>
    <w:rsid w:val="00CE431E"/>
    <w:rsid w:val="00CE59E1"/>
    <w:rsid w:val="00CF1F30"/>
    <w:rsid w:val="00CF6286"/>
    <w:rsid w:val="00D13683"/>
    <w:rsid w:val="00D177D8"/>
    <w:rsid w:val="00D2408D"/>
    <w:rsid w:val="00D254F6"/>
    <w:rsid w:val="00D35F40"/>
    <w:rsid w:val="00D51CAE"/>
    <w:rsid w:val="00D655C0"/>
    <w:rsid w:val="00D70F80"/>
    <w:rsid w:val="00D860D1"/>
    <w:rsid w:val="00D879D0"/>
    <w:rsid w:val="00D93C3F"/>
    <w:rsid w:val="00D94DC8"/>
    <w:rsid w:val="00D976B3"/>
    <w:rsid w:val="00DA2E63"/>
    <w:rsid w:val="00DA4C5E"/>
    <w:rsid w:val="00DA4C66"/>
    <w:rsid w:val="00DB0696"/>
    <w:rsid w:val="00DD5600"/>
    <w:rsid w:val="00DF4EC1"/>
    <w:rsid w:val="00E00A6F"/>
    <w:rsid w:val="00E30C05"/>
    <w:rsid w:val="00E342B0"/>
    <w:rsid w:val="00E41D39"/>
    <w:rsid w:val="00E42BFC"/>
    <w:rsid w:val="00E46FE3"/>
    <w:rsid w:val="00E55000"/>
    <w:rsid w:val="00E559F4"/>
    <w:rsid w:val="00E56C9A"/>
    <w:rsid w:val="00E602E4"/>
    <w:rsid w:val="00E71DCC"/>
    <w:rsid w:val="00E91823"/>
    <w:rsid w:val="00E9263F"/>
    <w:rsid w:val="00E928E1"/>
    <w:rsid w:val="00EA2D93"/>
    <w:rsid w:val="00EA2E81"/>
    <w:rsid w:val="00EA65B1"/>
    <w:rsid w:val="00ED2FA4"/>
    <w:rsid w:val="00F00FDF"/>
    <w:rsid w:val="00F0134F"/>
    <w:rsid w:val="00F04ECD"/>
    <w:rsid w:val="00F20B7B"/>
    <w:rsid w:val="00F23CED"/>
    <w:rsid w:val="00F24995"/>
    <w:rsid w:val="00F27155"/>
    <w:rsid w:val="00F46F3E"/>
    <w:rsid w:val="00F76B19"/>
    <w:rsid w:val="00F87BDE"/>
    <w:rsid w:val="00F908B9"/>
    <w:rsid w:val="00FB0134"/>
    <w:rsid w:val="00FC22C6"/>
    <w:rsid w:val="00FC58D6"/>
    <w:rsid w:val="00FC75F4"/>
    <w:rsid w:val="00FD0F4C"/>
    <w:rsid w:val="00FD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B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5E21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6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B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5E21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6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7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23</cp:revision>
  <dcterms:created xsi:type="dcterms:W3CDTF">2017-07-03T09:54:00Z</dcterms:created>
  <dcterms:modified xsi:type="dcterms:W3CDTF">2017-07-13T11:20:00Z</dcterms:modified>
</cp:coreProperties>
</file>