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A9" w:rsidRDefault="002D27A9" w:rsidP="00F6023B">
      <w:pPr>
        <w:spacing w:line="240" w:lineRule="auto"/>
        <w:jc w:val="center"/>
        <w:rPr>
          <w:rFonts w:ascii="Times New Roman" w:eastAsia="Times New Roman" w:hAnsi="Times New Roman" w:cs="Times New Roman"/>
        </w:rPr>
      </w:pPr>
    </w:p>
    <w:p w:rsidR="002D27A9" w:rsidRDefault="001D078E" w:rsidP="00F6023B">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ОБЩЕСТВО С ОГРАНИЧЕННОЙ ОТВЕТСТВЕННОСТЬЮ </w:t>
      </w:r>
    </w:p>
    <w:p w:rsidR="002D27A9" w:rsidRDefault="001D078E" w:rsidP="00F6023B">
      <w:pPr>
        <w:spacing w:line="240" w:lineRule="auto"/>
        <w:jc w:val="center"/>
        <w:rPr>
          <w:rFonts w:ascii="Times New Roman" w:eastAsia="Times New Roman" w:hAnsi="Times New Roman" w:cs="Times New Roman"/>
        </w:rPr>
      </w:pPr>
      <w:r>
        <w:rPr>
          <w:rFonts w:ascii="Times New Roman" w:eastAsia="Times New Roman" w:hAnsi="Times New Roman" w:cs="Times New Roman"/>
        </w:rPr>
        <w:t>ИССЛЕДОВАТЕЛЬСКАЯ КОМПАНИЯ «ЛИДЕР»</w:t>
      </w:r>
    </w:p>
    <w:p w:rsidR="002D27A9" w:rsidRDefault="001D078E" w:rsidP="00F6023B">
      <w:pPr>
        <w:spacing w:line="240" w:lineRule="auto"/>
        <w:jc w:val="center"/>
        <w:rPr>
          <w:rFonts w:ascii="Times New Roman" w:eastAsia="Times New Roman" w:hAnsi="Times New Roman" w:cs="Times New Roman"/>
        </w:rPr>
      </w:pPr>
      <w:r>
        <w:rPr>
          <w:rFonts w:ascii="Times New Roman" w:eastAsia="Times New Roman" w:hAnsi="Times New Roman" w:cs="Times New Roman"/>
        </w:rPr>
        <w:t>(ООО Исследовательская компания «Лидер»)</w:t>
      </w:r>
    </w:p>
    <w:p w:rsidR="002D27A9" w:rsidRDefault="002D27A9" w:rsidP="00F6023B">
      <w:pPr>
        <w:spacing w:line="240" w:lineRule="auto"/>
        <w:jc w:val="center"/>
        <w:rPr>
          <w:rFonts w:ascii="Times New Roman" w:eastAsia="Times New Roman" w:hAnsi="Times New Roman" w:cs="Times New Roman"/>
        </w:rPr>
      </w:pPr>
    </w:p>
    <w:p w:rsidR="002D27A9" w:rsidRDefault="002D27A9" w:rsidP="00F6023B">
      <w:pPr>
        <w:spacing w:line="240" w:lineRule="auto"/>
        <w:rPr>
          <w:rFonts w:ascii="Times New Roman" w:eastAsia="Times New Roman" w:hAnsi="Times New Roman" w:cs="Times New Roman"/>
        </w:rPr>
      </w:pPr>
    </w:p>
    <w:p w:rsidR="002D27A9" w:rsidRDefault="002D27A9" w:rsidP="00F6023B">
      <w:pPr>
        <w:spacing w:line="240" w:lineRule="auto"/>
        <w:rPr>
          <w:rFonts w:ascii="Times New Roman" w:eastAsia="Times New Roman" w:hAnsi="Times New Roman" w:cs="Times New Roman"/>
        </w:rPr>
      </w:pPr>
    </w:p>
    <w:tbl>
      <w:tblPr>
        <w:tblStyle w:val="a5"/>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2D27A9">
        <w:trPr>
          <w:trHeight w:val="1924"/>
        </w:trPr>
        <w:tc>
          <w:tcPr>
            <w:tcW w:w="4672" w:type="dxa"/>
          </w:tcPr>
          <w:p w:rsidR="002D27A9" w:rsidRDefault="002D27A9" w:rsidP="00F6023B">
            <w:pPr>
              <w:rPr>
                <w:rFonts w:ascii="Times New Roman" w:eastAsia="Times New Roman" w:hAnsi="Times New Roman" w:cs="Times New Roman"/>
              </w:rPr>
            </w:pPr>
          </w:p>
        </w:tc>
        <w:tc>
          <w:tcPr>
            <w:tcW w:w="4673" w:type="dxa"/>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rsidR="002D27A9" w:rsidRDefault="002D27A9" w:rsidP="00F6023B">
            <w:pPr>
              <w:rPr>
                <w:rFonts w:ascii="Times New Roman" w:eastAsia="Times New Roman" w:hAnsi="Times New Roman" w:cs="Times New Roman"/>
              </w:rPr>
            </w:pPr>
          </w:p>
          <w:p w:rsidR="002D27A9" w:rsidRDefault="002D27A9" w:rsidP="00F6023B">
            <w:pPr>
              <w:rPr>
                <w:rFonts w:ascii="Times New Roman" w:eastAsia="Times New Roman" w:hAnsi="Times New Roman" w:cs="Times New Roman"/>
              </w:rPr>
            </w:pPr>
          </w:p>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_______________________ Н.А. Цибина</w:t>
            </w:r>
          </w:p>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 xml:space="preserve">«____» _________________ 2022 г. </w:t>
            </w:r>
          </w:p>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М.П.</w:t>
            </w:r>
          </w:p>
        </w:tc>
      </w:tr>
    </w:tbl>
    <w:p w:rsidR="002D27A9" w:rsidRDefault="002D27A9" w:rsidP="00F6023B">
      <w:pPr>
        <w:spacing w:line="240" w:lineRule="auto"/>
        <w:rPr>
          <w:rFonts w:ascii="Times New Roman" w:eastAsia="Times New Roman" w:hAnsi="Times New Roman" w:cs="Times New Roman"/>
        </w:rPr>
      </w:pPr>
    </w:p>
    <w:p w:rsidR="002D27A9" w:rsidRDefault="002D27A9" w:rsidP="00F6023B">
      <w:pPr>
        <w:spacing w:after="0" w:line="240" w:lineRule="auto"/>
        <w:jc w:val="center"/>
        <w:rPr>
          <w:rFonts w:ascii="Times New Roman" w:eastAsia="Times New Roman" w:hAnsi="Times New Roman" w:cs="Times New Roman"/>
        </w:rPr>
      </w:pPr>
    </w:p>
    <w:p w:rsidR="002D27A9" w:rsidRDefault="002D27A9" w:rsidP="00F6023B">
      <w:pPr>
        <w:spacing w:after="0" w:line="240" w:lineRule="auto"/>
        <w:jc w:val="center"/>
        <w:rPr>
          <w:rFonts w:ascii="Times New Roman" w:eastAsia="Times New Roman" w:hAnsi="Times New Roman" w:cs="Times New Roman"/>
        </w:rPr>
      </w:pPr>
    </w:p>
    <w:p w:rsidR="002D27A9" w:rsidRDefault="002D27A9" w:rsidP="00F6023B">
      <w:pPr>
        <w:spacing w:after="0" w:line="240" w:lineRule="auto"/>
        <w:jc w:val="center"/>
        <w:rPr>
          <w:rFonts w:ascii="Times New Roman" w:eastAsia="Times New Roman" w:hAnsi="Times New Roman" w:cs="Times New Roman"/>
        </w:rPr>
      </w:pPr>
    </w:p>
    <w:p w:rsidR="002D27A9" w:rsidRDefault="001D078E" w:rsidP="00F6023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АНАЛИТИЧЕСКИЙ ОТЧЕТ </w:t>
      </w:r>
    </w:p>
    <w:p w:rsidR="002D27A9" w:rsidRDefault="001D078E" w:rsidP="00F6023B">
      <w:pPr>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 выполненных работах по сбору и обобщению информации о качестве условий осуществления образовательной деятельности в организациях </w:t>
      </w:r>
    </w:p>
    <w:p w:rsidR="002D27A9" w:rsidRDefault="001D078E" w:rsidP="00F6023B">
      <w:pPr>
        <w:pBdr>
          <w:top w:val="nil"/>
          <w:left w:val="nil"/>
          <w:bottom w:val="nil"/>
          <w:right w:val="nil"/>
          <w:between w:val="nil"/>
        </w:pBdr>
        <w:spacing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rPr>
        <w:t>Кемского района Республики Карелии</w:t>
      </w:r>
    </w:p>
    <w:p w:rsidR="002D27A9" w:rsidRDefault="002D27A9"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2D27A9" w:rsidRDefault="002D27A9"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2D27A9" w:rsidRDefault="002D27A9"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2D27A9" w:rsidRDefault="002D27A9"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2D27A9" w:rsidRDefault="002D27A9"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2D27A9" w:rsidRDefault="002D27A9"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2D27A9" w:rsidRDefault="002D27A9"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2D27A9" w:rsidRDefault="002D27A9"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1D078E" w:rsidRDefault="001D078E"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1D078E" w:rsidRDefault="001D078E"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1D078E" w:rsidRDefault="001D078E"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1D078E" w:rsidRDefault="001D078E"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rsidR="002D27A9" w:rsidRDefault="001D078E" w:rsidP="00F6023B">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20</w:t>
      </w:r>
      <w:r>
        <w:rPr>
          <w:rFonts w:ascii="Times New Roman" w:eastAsia="Times New Roman" w:hAnsi="Times New Roman" w:cs="Times New Roman"/>
          <w:sz w:val="28"/>
          <w:szCs w:val="28"/>
        </w:rPr>
        <w:t>22</w:t>
      </w:r>
      <w:r>
        <w:br w:type="page"/>
      </w:r>
    </w:p>
    <w:p w:rsidR="002D27A9" w:rsidRDefault="001D078E" w:rsidP="00F6023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Сведения об организации, ответственной за сбор и обобщение информации о качестве условий оказания услуг (Операторе)</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Полное наименование:</w:t>
      </w:r>
      <w:r>
        <w:rPr>
          <w:rFonts w:ascii="Times New Roman" w:eastAsia="Times New Roman" w:hAnsi="Times New Roman" w:cs="Times New Roman"/>
          <w:color w:val="000000"/>
          <w:sz w:val="24"/>
          <w:szCs w:val="24"/>
        </w:rPr>
        <w:t xml:space="preserve"> Общество с ограниченной ответственностью</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Исследовательская компания «Лидер»</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Сокращенное наименование:</w:t>
      </w:r>
      <w:r>
        <w:rPr>
          <w:rFonts w:ascii="Times New Roman" w:eastAsia="Times New Roman" w:hAnsi="Times New Roman" w:cs="Times New Roman"/>
          <w:color w:val="000000"/>
          <w:sz w:val="24"/>
          <w:szCs w:val="24"/>
        </w:rPr>
        <w:t xml:space="preserve"> ООО Исследовательская компания «Лидер»</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Юридический адрес:</w:t>
      </w:r>
      <w:r>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801/3</w:t>
      </w:r>
    </w:p>
    <w:p w:rsidR="002D27A9" w:rsidRDefault="001D078E" w:rsidP="00F6023B">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Фактический адрес:</w:t>
      </w:r>
      <w:r>
        <w:rPr>
          <w:rFonts w:ascii="Times New Roman" w:eastAsia="Times New Roman" w:hAnsi="Times New Roman" w:cs="Times New Roman"/>
          <w:color w:val="000000"/>
          <w:sz w:val="24"/>
          <w:szCs w:val="24"/>
        </w:rPr>
        <w:t xml:space="preserve"> 660075, Красноярский край, г. Красноярск, ул. Железнодорожников, 17, офис 809</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ОКПО </w:t>
      </w:r>
      <w:r>
        <w:rPr>
          <w:rFonts w:ascii="Times New Roman" w:eastAsia="Times New Roman" w:hAnsi="Times New Roman" w:cs="Times New Roman"/>
          <w:color w:val="000000"/>
          <w:sz w:val="24"/>
          <w:szCs w:val="24"/>
        </w:rPr>
        <w:t>36053242</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ОКАТО</w:t>
      </w:r>
      <w:r>
        <w:rPr>
          <w:rFonts w:ascii="Times New Roman" w:eastAsia="Times New Roman" w:hAnsi="Times New Roman" w:cs="Times New Roman"/>
          <w:color w:val="000000"/>
          <w:sz w:val="24"/>
          <w:szCs w:val="24"/>
        </w:rPr>
        <w:t xml:space="preserve"> 04401363000</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ОКОГУ</w:t>
      </w:r>
      <w:r>
        <w:rPr>
          <w:rFonts w:ascii="Times New Roman" w:eastAsia="Times New Roman" w:hAnsi="Times New Roman" w:cs="Times New Roman"/>
          <w:color w:val="000000"/>
          <w:sz w:val="24"/>
          <w:szCs w:val="24"/>
        </w:rPr>
        <w:t xml:space="preserve"> 4210014</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ОКТМО</w:t>
      </w:r>
      <w:r>
        <w:rPr>
          <w:rFonts w:ascii="Times New Roman" w:eastAsia="Times New Roman" w:hAnsi="Times New Roman" w:cs="Times New Roman"/>
          <w:color w:val="000000"/>
          <w:sz w:val="24"/>
          <w:szCs w:val="24"/>
        </w:rPr>
        <w:t xml:space="preserve"> 04701000001</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ОКФС</w:t>
      </w:r>
      <w:r>
        <w:rPr>
          <w:rFonts w:ascii="Times New Roman" w:eastAsia="Times New Roman" w:hAnsi="Times New Roman" w:cs="Times New Roman"/>
          <w:color w:val="000000"/>
          <w:sz w:val="24"/>
          <w:szCs w:val="24"/>
        </w:rPr>
        <w:t xml:space="preserve"> Частная собственность</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ИНН</w:t>
      </w:r>
      <w:r>
        <w:rPr>
          <w:rFonts w:ascii="Times New Roman" w:eastAsia="Times New Roman" w:hAnsi="Times New Roman" w:cs="Times New Roman"/>
          <w:color w:val="000000"/>
          <w:sz w:val="24"/>
          <w:szCs w:val="24"/>
        </w:rPr>
        <w:t xml:space="preserve"> 2460112042</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КПП</w:t>
      </w:r>
      <w:r>
        <w:rPr>
          <w:rFonts w:ascii="Times New Roman" w:eastAsia="Times New Roman" w:hAnsi="Times New Roman" w:cs="Times New Roman"/>
          <w:color w:val="000000"/>
          <w:sz w:val="24"/>
          <w:szCs w:val="24"/>
        </w:rPr>
        <w:t xml:space="preserve"> 246001001</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ОГРН</w:t>
      </w:r>
      <w:r>
        <w:rPr>
          <w:rFonts w:ascii="Times New Roman" w:eastAsia="Times New Roman" w:hAnsi="Times New Roman" w:cs="Times New Roman"/>
          <w:color w:val="000000"/>
          <w:sz w:val="24"/>
          <w:szCs w:val="24"/>
        </w:rPr>
        <w:t xml:space="preserve"> 1192468005620</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Дата постановки в налоговом органе: </w:t>
      </w:r>
      <w:r>
        <w:rPr>
          <w:rFonts w:ascii="Times New Roman" w:eastAsia="Times New Roman" w:hAnsi="Times New Roman" w:cs="Times New Roman"/>
          <w:color w:val="000000"/>
          <w:sz w:val="24"/>
          <w:szCs w:val="24"/>
        </w:rPr>
        <w:t>14.02.2019 г.</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ОКВЭД</w:t>
      </w:r>
      <w:r>
        <w:rPr>
          <w:rFonts w:ascii="Times New Roman" w:eastAsia="Times New Roman" w:hAnsi="Times New Roman" w:cs="Times New Roman"/>
          <w:color w:val="000000"/>
          <w:sz w:val="24"/>
          <w:szCs w:val="24"/>
        </w:rPr>
        <w:t xml:space="preserve"> 73.20 Исследование конъюнктуры рынка и изучение общественного мнения</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Реквизиты:</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ПАО Сбербанк ИНН 7707083893 КПП 246602011 ОГРН 1027700132195 ОКПО 02783169</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ОКТМО 04701000001</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БИК 040407627</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к/с 30101810800000000627</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р/с 40702810031000025646</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Электронная почта</w:t>
      </w:r>
      <w:r>
        <w:rPr>
          <w:rFonts w:ascii="Times New Roman" w:eastAsia="Times New Roman" w:hAnsi="Times New Roman" w:cs="Times New Roman"/>
          <w:color w:val="000000"/>
          <w:sz w:val="24"/>
          <w:szCs w:val="24"/>
        </w:rPr>
        <w:t>: info@kras-lider.ru</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Директор</w:t>
      </w:r>
      <w:r>
        <w:rPr>
          <w:rFonts w:ascii="Times New Roman" w:eastAsia="Times New Roman" w:hAnsi="Times New Roman" w:cs="Times New Roman"/>
          <w:color w:val="000000"/>
          <w:sz w:val="24"/>
          <w:szCs w:val="24"/>
        </w:rPr>
        <w:t>: Цибина Наталья Александровна, на основании Устава</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т.+7 (391) 205-10-78</w:t>
      </w:r>
    </w:p>
    <w:p w:rsidR="002D27A9" w:rsidRDefault="001D078E" w:rsidP="00F6023B">
      <w:pPr>
        <w:pBdr>
          <w:top w:val="nil"/>
          <w:left w:val="nil"/>
          <w:bottom w:val="nil"/>
          <w:right w:val="nil"/>
          <w:between w:val="nil"/>
        </w:pBdr>
        <w:spacing w:before="40" w:after="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м.+7 (902) 940-41-37</w:t>
      </w:r>
    </w:p>
    <w:p w:rsidR="002D27A9" w:rsidRDefault="002D27A9" w:rsidP="00F6023B">
      <w:pPr>
        <w:spacing w:before="40" w:after="40" w:line="240" w:lineRule="auto"/>
        <w:rPr>
          <w:rFonts w:ascii="Times New Roman" w:eastAsia="Times New Roman" w:hAnsi="Times New Roman" w:cs="Times New Roman"/>
          <w:sz w:val="24"/>
          <w:szCs w:val="24"/>
        </w:rPr>
      </w:pPr>
    </w:p>
    <w:p w:rsidR="002D27A9" w:rsidRDefault="002D27A9" w:rsidP="00F6023B">
      <w:pPr>
        <w:spacing w:line="240" w:lineRule="auto"/>
        <w:rPr>
          <w:rFonts w:ascii="Times New Roman" w:eastAsia="Times New Roman" w:hAnsi="Times New Roman" w:cs="Times New Roman"/>
          <w:b/>
          <w:sz w:val="24"/>
          <w:szCs w:val="24"/>
        </w:rPr>
      </w:pPr>
    </w:p>
    <w:p w:rsidR="002D27A9" w:rsidRDefault="002D27A9" w:rsidP="00F6023B">
      <w:pPr>
        <w:spacing w:line="240" w:lineRule="auto"/>
        <w:rPr>
          <w:rFonts w:ascii="Times New Roman" w:eastAsia="Times New Roman" w:hAnsi="Times New Roman" w:cs="Times New Roman"/>
          <w:sz w:val="24"/>
          <w:szCs w:val="24"/>
        </w:rPr>
      </w:pPr>
    </w:p>
    <w:p w:rsidR="002D27A9" w:rsidRDefault="002D27A9" w:rsidP="00F6023B">
      <w:pPr>
        <w:pBdr>
          <w:top w:val="nil"/>
          <w:left w:val="nil"/>
          <w:bottom w:val="nil"/>
          <w:right w:val="nil"/>
          <w:between w:val="nil"/>
        </w:pBdr>
        <w:spacing w:line="240" w:lineRule="auto"/>
        <w:rPr>
          <w:rFonts w:ascii="Times New Roman" w:eastAsia="Times New Roman" w:hAnsi="Times New Roman" w:cs="Times New Roman"/>
          <w:b/>
          <w:sz w:val="24"/>
          <w:szCs w:val="24"/>
        </w:rPr>
      </w:pPr>
    </w:p>
    <w:p w:rsidR="002D27A9" w:rsidRDefault="001D078E" w:rsidP="00F602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br w:type="page"/>
      </w:r>
    </w:p>
    <w:p w:rsidR="002D27A9" w:rsidRDefault="001D078E" w:rsidP="00F6023B">
      <w:pPr>
        <w:keepNext/>
        <w:keepLines/>
        <w:pBdr>
          <w:top w:val="nil"/>
          <w:left w:val="nil"/>
          <w:bottom w:val="nil"/>
          <w:right w:val="nil"/>
          <w:between w:val="nil"/>
        </w:pBdr>
        <w:spacing w:before="480" w:after="120" w:line="240" w:lineRule="auto"/>
        <w:jc w:val="center"/>
        <w:rPr>
          <w:rFonts w:ascii="Times New Roman" w:eastAsia="Times New Roman" w:hAnsi="Times New Roman" w:cs="Times New Roman"/>
          <w:b/>
          <w:color w:val="000000"/>
          <w:sz w:val="24"/>
          <w:szCs w:val="24"/>
          <w:vertAlign w:val="superscript"/>
        </w:rPr>
      </w:pPr>
      <w:bookmarkStart w:id="0" w:name="_gjdgxs" w:colFirst="0" w:colLast="0"/>
      <w:bookmarkEnd w:id="0"/>
      <w:r>
        <w:rPr>
          <w:rFonts w:ascii="Times New Roman" w:eastAsia="Times New Roman" w:hAnsi="Times New Roman" w:cs="Times New Roman"/>
          <w:b/>
          <w:color w:val="000000"/>
          <w:sz w:val="24"/>
          <w:szCs w:val="24"/>
        </w:rPr>
        <w:t>СТРУКТУРА ОТЧЕТА</w:t>
      </w:r>
      <w:r>
        <w:rPr>
          <w:rFonts w:ascii="Times New Roman" w:eastAsia="Times New Roman" w:hAnsi="Times New Roman" w:cs="Times New Roman"/>
          <w:b/>
          <w:color w:val="000000"/>
          <w:sz w:val="24"/>
          <w:szCs w:val="24"/>
          <w:vertAlign w:val="superscript"/>
        </w:rPr>
        <w:footnoteReference w:id="1"/>
      </w: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2D27A9">
        <w:tc>
          <w:tcPr>
            <w:tcW w:w="8642" w:type="dxa"/>
          </w:tcPr>
          <w:p w:rsidR="002D27A9" w:rsidRDefault="001D078E" w:rsidP="00F6023B">
            <w:pPr>
              <w:numPr>
                <w:ilvl w:val="0"/>
                <w:numId w:val="2"/>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rsidR="002D27A9" w:rsidRDefault="001D078E" w:rsidP="00F6023B">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стр. 3</w:t>
            </w:r>
          </w:p>
        </w:tc>
      </w:tr>
      <w:tr w:rsidR="002D27A9">
        <w:tc>
          <w:tcPr>
            <w:tcW w:w="8642" w:type="dxa"/>
          </w:tcPr>
          <w:p w:rsidR="002D27A9" w:rsidRDefault="001D078E" w:rsidP="00F6023B">
            <w:pPr>
              <w:numPr>
                <w:ilvl w:val="0"/>
                <w:numId w:val="2"/>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rsidR="002D27A9" w:rsidRDefault="001D078E" w:rsidP="00F6023B">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стр. 3</w:t>
            </w:r>
          </w:p>
        </w:tc>
      </w:tr>
      <w:tr w:rsidR="002D27A9">
        <w:tc>
          <w:tcPr>
            <w:tcW w:w="8642" w:type="dxa"/>
          </w:tcPr>
          <w:p w:rsidR="002D27A9" w:rsidRDefault="001D078E" w:rsidP="00F6023B">
            <w:pPr>
              <w:numPr>
                <w:ilvl w:val="0"/>
                <w:numId w:val="2"/>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shd w:val="clear" w:color="auto" w:fill="auto"/>
            <w:vAlign w:val="center"/>
          </w:tcPr>
          <w:p w:rsidR="002D27A9" w:rsidRDefault="001D078E" w:rsidP="00F6023B">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стр. 4</w:t>
            </w:r>
          </w:p>
        </w:tc>
      </w:tr>
      <w:tr w:rsidR="002D27A9">
        <w:tc>
          <w:tcPr>
            <w:tcW w:w="8642" w:type="dxa"/>
          </w:tcPr>
          <w:p w:rsidR="002D27A9" w:rsidRDefault="001D078E" w:rsidP="00F6023B">
            <w:pPr>
              <w:numPr>
                <w:ilvl w:val="0"/>
                <w:numId w:val="2"/>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rsidR="002D27A9" w:rsidRDefault="00F6023B" w:rsidP="00F6023B">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10</w:t>
            </w:r>
          </w:p>
        </w:tc>
      </w:tr>
      <w:tr w:rsidR="002D27A9">
        <w:tc>
          <w:tcPr>
            <w:tcW w:w="8642" w:type="dxa"/>
          </w:tcPr>
          <w:p w:rsidR="002D27A9" w:rsidRDefault="001D078E" w:rsidP="00F6023B">
            <w:pPr>
              <w:numPr>
                <w:ilvl w:val="0"/>
                <w:numId w:val="2"/>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rsidR="002D27A9" w:rsidRDefault="00F6023B" w:rsidP="00F6023B">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стр. 17</w:t>
            </w:r>
          </w:p>
        </w:tc>
      </w:tr>
      <w:tr w:rsidR="002D27A9">
        <w:tc>
          <w:tcPr>
            <w:tcW w:w="8642" w:type="dxa"/>
          </w:tcPr>
          <w:p w:rsidR="002D27A9" w:rsidRDefault="001D078E" w:rsidP="00F6023B">
            <w:pPr>
              <w:numPr>
                <w:ilvl w:val="0"/>
                <w:numId w:val="2"/>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rsidR="002D27A9" w:rsidRDefault="001D078E" w:rsidP="00F6023B">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стр. 2</w:t>
            </w:r>
            <w:r w:rsidR="00F6023B">
              <w:rPr>
                <w:rFonts w:ascii="Times New Roman" w:eastAsia="Times New Roman" w:hAnsi="Times New Roman" w:cs="Times New Roman"/>
                <w:sz w:val="24"/>
                <w:szCs w:val="24"/>
              </w:rPr>
              <w:t>0</w:t>
            </w:r>
          </w:p>
        </w:tc>
      </w:tr>
      <w:tr w:rsidR="002D27A9">
        <w:tc>
          <w:tcPr>
            <w:tcW w:w="8642" w:type="dxa"/>
          </w:tcPr>
          <w:p w:rsidR="002D27A9" w:rsidRDefault="000876C9" w:rsidP="00F6023B">
            <w:pPr>
              <w:spacing w:before="120" w:after="120"/>
              <w:ind w:left="313"/>
              <w:rPr>
                <w:rFonts w:ascii="Times New Roman" w:eastAsia="Times New Roman" w:hAnsi="Times New Roman" w:cs="Times New Roman"/>
                <w:sz w:val="24"/>
                <w:szCs w:val="24"/>
                <w:vertAlign w:val="superscript"/>
              </w:rPr>
            </w:pPr>
            <w:hyperlink w:anchor="_1y810tw">
              <w:r w:rsidR="001D078E">
                <w:rPr>
                  <w:rFonts w:ascii="Times New Roman" w:eastAsia="Times New Roman" w:hAnsi="Times New Roman" w:cs="Times New Roman"/>
                  <w:color w:val="000000"/>
                  <w:sz w:val="24"/>
                  <w:szCs w:val="24"/>
                </w:rPr>
                <w:t>Приложение 1</w:t>
              </w:r>
            </w:hyperlink>
            <w:r w:rsidR="001D078E">
              <w:rPr>
                <w:rFonts w:ascii="Times New Roman" w:eastAsia="Times New Roman" w:hAnsi="Times New Roman" w:cs="Times New Roman"/>
                <w:sz w:val="24"/>
                <w:szCs w:val="24"/>
              </w:rPr>
              <w:t xml:space="preserve">. </w:t>
            </w:r>
            <w:hyperlink w:anchor="_4i7ojhp">
              <w:r w:rsidR="001D078E">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1D078E">
              <w:rPr>
                <w:rFonts w:ascii="Times New Roman" w:eastAsia="Times New Roman" w:hAnsi="Times New Roman" w:cs="Times New Roman"/>
                <w:sz w:val="24"/>
                <w:szCs w:val="24"/>
              </w:rPr>
              <w:t xml:space="preserve"> на её официальном сайте</w:t>
            </w:r>
          </w:p>
        </w:tc>
        <w:tc>
          <w:tcPr>
            <w:tcW w:w="987" w:type="dxa"/>
            <w:vAlign w:val="center"/>
          </w:tcPr>
          <w:p w:rsidR="002D27A9" w:rsidRDefault="00F6023B" w:rsidP="00F6023B">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стр. 21</w:t>
            </w:r>
            <w:r w:rsidR="001D078E">
              <w:rPr>
                <w:rFonts w:ascii="Times New Roman" w:eastAsia="Times New Roman" w:hAnsi="Times New Roman" w:cs="Times New Roman"/>
                <w:sz w:val="24"/>
                <w:szCs w:val="24"/>
              </w:rPr>
              <w:t xml:space="preserve"> </w:t>
            </w:r>
          </w:p>
        </w:tc>
      </w:tr>
      <w:tr w:rsidR="002D27A9">
        <w:tc>
          <w:tcPr>
            <w:tcW w:w="8642" w:type="dxa"/>
          </w:tcPr>
          <w:p w:rsidR="002D27A9" w:rsidRDefault="000876C9" w:rsidP="00F6023B">
            <w:pPr>
              <w:spacing w:before="120" w:after="120"/>
              <w:ind w:left="313"/>
              <w:rPr>
                <w:rFonts w:ascii="Times New Roman" w:eastAsia="Times New Roman" w:hAnsi="Times New Roman" w:cs="Times New Roman"/>
                <w:sz w:val="24"/>
                <w:szCs w:val="24"/>
                <w:vertAlign w:val="superscript"/>
              </w:rPr>
            </w:pPr>
            <w:hyperlink w:anchor="_2xcytpi">
              <w:r w:rsidR="001D078E">
                <w:rPr>
                  <w:rFonts w:ascii="Times New Roman" w:eastAsia="Times New Roman" w:hAnsi="Times New Roman" w:cs="Times New Roman"/>
                  <w:color w:val="000000"/>
                  <w:sz w:val="24"/>
                  <w:szCs w:val="24"/>
                </w:rPr>
                <w:t>Приложение 2</w:t>
              </w:r>
            </w:hyperlink>
            <w:hyperlink w:anchor="_2xcytpi">
              <w:r w:rsidR="001D078E">
                <w:rPr>
                  <w:rFonts w:ascii="Times New Roman" w:eastAsia="Times New Roman" w:hAnsi="Times New Roman" w:cs="Times New Roman"/>
                  <w:sz w:val="24"/>
                  <w:szCs w:val="24"/>
                </w:rPr>
                <w:t>.</w:t>
              </w:r>
            </w:hyperlink>
            <w:hyperlink w:anchor="_1ci93xb">
              <w:r w:rsidR="001D078E">
                <w:rPr>
                  <w:rFonts w:ascii="Times New Roman" w:eastAsia="Times New Roman" w:hAnsi="Times New Roman" w:cs="Times New Roman"/>
                  <w:sz w:val="24"/>
                  <w:szCs w:val="24"/>
                </w:rPr>
                <w:t>Ф</w:t>
              </w:r>
            </w:hyperlink>
            <w:hyperlink w:anchor="_1ci93xb">
              <w:r w:rsidR="001D078E">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rsidR="002D27A9" w:rsidRDefault="00F6023B" w:rsidP="00F6023B">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стр. 26</w:t>
            </w:r>
          </w:p>
        </w:tc>
      </w:tr>
      <w:tr w:rsidR="002D27A9">
        <w:tc>
          <w:tcPr>
            <w:tcW w:w="8642" w:type="dxa"/>
          </w:tcPr>
          <w:p w:rsidR="002D27A9" w:rsidRDefault="000876C9" w:rsidP="00F6023B">
            <w:pPr>
              <w:spacing w:before="120" w:after="120"/>
              <w:ind w:left="313"/>
              <w:rPr>
                <w:rFonts w:ascii="Times New Roman" w:eastAsia="Times New Roman" w:hAnsi="Times New Roman" w:cs="Times New Roman"/>
                <w:sz w:val="24"/>
                <w:szCs w:val="24"/>
                <w:vertAlign w:val="superscript"/>
              </w:rPr>
            </w:pPr>
            <w:hyperlink w:anchor="_3whwml4">
              <w:r w:rsidR="001D078E">
                <w:rPr>
                  <w:rFonts w:ascii="Times New Roman" w:eastAsia="Times New Roman" w:hAnsi="Times New Roman" w:cs="Times New Roman"/>
                  <w:color w:val="000000"/>
                  <w:sz w:val="24"/>
                  <w:szCs w:val="24"/>
                </w:rPr>
                <w:t>Приложение 3</w:t>
              </w:r>
            </w:hyperlink>
            <w:hyperlink w:anchor="_3whwml4">
              <w:r w:rsidR="001D078E">
                <w:rPr>
                  <w:rFonts w:ascii="Times New Roman" w:eastAsia="Times New Roman" w:hAnsi="Times New Roman" w:cs="Times New Roman"/>
                  <w:sz w:val="24"/>
                  <w:szCs w:val="24"/>
                </w:rPr>
                <w:t xml:space="preserve">. </w:t>
              </w:r>
            </w:hyperlink>
            <w:hyperlink w:anchor="_2bn6wsx">
              <w:r w:rsidR="001D078E">
                <w:rPr>
                  <w:rFonts w:ascii="Times New Roman" w:eastAsia="Times New Roman" w:hAnsi="Times New Roman" w:cs="Times New Roman"/>
                  <w:sz w:val="24"/>
                  <w:szCs w:val="24"/>
                </w:rPr>
                <w:t>А</w:t>
              </w:r>
            </w:hyperlink>
            <w:hyperlink w:anchor="_2bn6wsx">
              <w:r w:rsidR="001D078E">
                <w:rPr>
                  <w:rFonts w:ascii="Times New Roman" w:eastAsia="Times New Roman" w:hAnsi="Times New Roman" w:cs="Times New Roman"/>
                  <w:color w:val="000000"/>
                  <w:sz w:val="24"/>
                  <w:szCs w:val="24"/>
                </w:rPr>
                <w:t>нкета</w:t>
              </w:r>
            </w:hyperlink>
            <w:r w:rsidR="001D078E">
              <w:rPr>
                <w:rFonts w:ascii="Times New Roman" w:eastAsia="Times New Roman" w:hAnsi="Times New Roman" w:cs="Times New Roman"/>
                <w:color w:val="000000"/>
                <w:sz w:val="24"/>
                <w:szCs w:val="24"/>
              </w:rPr>
              <w:t xml:space="preserve"> </w:t>
            </w:r>
            <w:hyperlink w:anchor="_qsh70q">
              <w:r w:rsidR="001D078E">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1D078E">
              <w:rPr>
                <w:rFonts w:ascii="Times New Roman" w:eastAsia="Times New Roman" w:hAnsi="Times New Roman" w:cs="Times New Roman"/>
                <w:color w:val="000000"/>
                <w:sz w:val="24"/>
                <w:szCs w:val="24"/>
              </w:rPr>
              <w:t xml:space="preserve"> </w:t>
            </w:r>
            <w:hyperlink w:anchor="_1y810tw">
              <w:r w:rsidR="001D078E">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rsidR="002D27A9" w:rsidRDefault="00F6023B" w:rsidP="00F6023B">
            <w:pPr>
              <w:spacing w:before="120" w:after="120"/>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стр. 28</w:t>
            </w:r>
          </w:p>
        </w:tc>
      </w:tr>
    </w:tbl>
    <w:p w:rsidR="002D27A9" w:rsidRDefault="001D078E" w:rsidP="00F6023B">
      <w:pPr>
        <w:pBdr>
          <w:top w:val="nil"/>
          <w:left w:val="nil"/>
          <w:bottom w:val="nil"/>
          <w:right w:val="nil"/>
          <w:between w:val="nil"/>
        </w:pBdr>
        <w:spacing w:line="240" w:lineRule="auto"/>
        <w:jc w:val="center"/>
        <w:rPr>
          <w:rFonts w:ascii="Times New Roman" w:eastAsia="Times New Roman" w:hAnsi="Times New Roman" w:cs="Times New Roman"/>
          <w:sz w:val="24"/>
          <w:szCs w:val="24"/>
          <w:vertAlign w:val="superscript"/>
        </w:rPr>
      </w:pPr>
      <w:r>
        <w:br w:type="page"/>
      </w:r>
    </w:p>
    <w:p w:rsidR="002D27A9" w:rsidRDefault="001D078E" w:rsidP="00F6023B">
      <w:pPr>
        <w:keepNext/>
        <w:keepLines/>
        <w:pBdr>
          <w:top w:val="nil"/>
          <w:left w:val="nil"/>
          <w:bottom w:val="nil"/>
          <w:right w:val="nil"/>
          <w:between w:val="nil"/>
        </w:pBdr>
        <w:spacing w:before="480" w:after="0" w:line="240" w:lineRule="auto"/>
        <w:jc w:val="center"/>
        <w:rPr>
          <w:rFonts w:ascii="Times New Roman" w:eastAsia="Times New Roman" w:hAnsi="Times New Roman" w:cs="Times New Roman"/>
          <w:b/>
          <w:color w:val="000000"/>
          <w:sz w:val="24"/>
          <w:szCs w:val="24"/>
        </w:rPr>
      </w:pPr>
      <w:bookmarkStart w:id="1" w:name="_30j0zll" w:colFirst="0" w:colLast="0"/>
      <w:bookmarkEnd w:id="1"/>
      <w:r>
        <w:rPr>
          <w:rFonts w:ascii="Times New Roman" w:eastAsia="Times New Roman" w:hAnsi="Times New Roman" w:cs="Times New Roman"/>
          <w:b/>
          <w:color w:val="000000"/>
          <w:sz w:val="24"/>
          <w:szCs w:val="24"/>
        </w:rPr>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rsidR="002D27A9" w:rsidRDefault="001D078E" w:rsidP="00F6023B">
      <w:pPr>
        <w:pBdr>
          <w:top w:val="nil"/>
          <w:left w:val="nil"/>
          <w:bottom w:val="nil"/>
          <w:right w:val="nil"/>
          <w:between w:val="nil"/>
        </w:pBdr>
        <w:spacing w:after="120" w:line="240" w:lineRule="auto"/>
        <w:ind w:firstLine="566"/>
        <w:jc w:val="both"/>
        <w:rPr>
          <w:rFonts w:ascii="Times New Roman" w:eastAsia="Times New Roman" w:hAnsi="Times New Roman" w:cs="Times New Roman"/>
          <w:color w:val="000000"/>
          <w:sz w:val="24"/>
          <w:szCs w:val="24"/>
        </w:rPr>
      </w:pPr>
      <w:bookmarkStart w:id="2" w:name="_1fob9te" w:colFirst="0" w:colLast="0"/>
      <w:bookmarkEnd w:id="2"/>
      <w:r>
        <w:rPr>
          <w:rFonts w:ascii="Times New Roman" w:eastAsia="Times New Roman" w:hAnsi="Times New Roman" w:cs="Times New Roman"/>
          <w:color w:val="000000"/>
          <w:sz w:val="24"/>
          <w:szCs w:val="24"/>
        </w:rPr>
        <w:t>В</w:t>
      </w:r>
      <w:r>
        <w:rPr>
          <w:rFonts w:ascii="Times New Roman" w:eastAsia="Times New Roman" w:hAnsi="Times New Roman" w:cs="Times New Roman"/>
          <w:sz w:val="24"/>
          <w:szCs w:val="24"/>
        </w:rPr>
        <w:t xml:space="preserve"> Кемского района Республики Карелии сбор </w:t>
      </w:r>
      <w:r>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Pr>
          <w:rFonts w:ascii="Times New Roman" w:eastAsia="Times New Roman" w:hAnsi="Times New Roman" w:cs="Times New Roman"/>
          <w:sz w:val="24"/>
          <w:szCs w:val="24"/>
        </w:rPr>
        <w:t>11 организаций</w:t>
      </w:r>
      <w:r>
        <w:rPr>
          <w:rFonts w:ascii="Times New Roman" w:eastAsia="Times New Roman" w:hAnsi="Times New Roman" w:cs="Times New Roman"/>
          <w:color w:val="000000"/>
          <w:sz w:val="24"/>
          <w:szCs w:val="24"/>
        </w:rPr>
        <w:t>:</w:t>
      </w:r>
    </w:p>
    <w:tbl>
      <w:tblPr>
        <w:tblStyle w:val="a7"/>
        <w:tblW w:w="9629" w:type="dxa"/>
        <w:tblInd w:w="0" w:type="dxa"/>
        <w:tblLayout w:type="fixed"/>
        <w:tblLook w:val="0400" w:firstRow="0" w:lastRow="0" w:firstColumn="0" w:lastColumn="0" w:noHBand="0" w:noVBand="1"/>
      </w:tblPr>
      <w:tblGrid>
        <w:gridCol w:w="4957"/>
        <w:gridCol w:w="4672"/>
      </w:tblGrid>
      <w:tr w:rsidR="002D27A9">
        <w:trPr>
          <w:trHeight w:val="825"/>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27A9" w:rsidRDefault="001D078E" w:rsidP="00F6023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Наименование организации</w:t>
            </w:r>
          </w:p>
        </w:tc>
        <w:tc>
          <w:tcPr>
            <w:tcW w:w="4672" w:type="dxa"/>
            <w:tcBorders>
              <w:top w:val="single" w:sz="4" w:space="0" w:color="000000"/>
              <w:left w:val="nil"/>
              <w:bottom w:val="single" w:sz="4" w:space="0" w:color="000000"/>
              <w:right w:val="single" w:sz="4" w:space="0" w:color="000000"/>
            </w:tcBorders>
            <w:shd w:val="clear" w:color="auto" w:fill="auto"/>
            <w:vAlign w:val="center"/>
          </w:tcPr>
          <w:p w:rsidR="002D27A9" w:rsidRDefault="001D078E" w:rsidP="00F6023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Название в опросе</w:t>
            </w:r>
          </w:p>
        </w:tc>
      </w:tr>
      <w:tr w:rsidR="002D27A9">
        <w:trPr>
          <w:trHeight w:val="255"/>
        </w:trPr>
        <w:tc>
          <w:tcPr>
            <w:tcW w:w="495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МБОУ «Кривопорожская средняя общеобразовательная школа»</w:t>
            </w:r>
          </w:p>
        </w:tc>
        <w:tc>
          <w:tcPr>
            <w:tcW w:w="467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r>
      <w:tr w:rsidR="002D27A9">
        <w:trPr>
          <w:trHeight w:val="255"/>
        </w:trPr>
        <w:tc>
          <w:tcPr>
            <w:tcW w:w="495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МБОУ «Панозерская основная общеобразовательная школа»</w:t>
            </w:r>
          </w:p>
        </w:tc>
        <w:tc>
          <w:tcPr>
            <w:tcW w:w="4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r>
      <w:tr w:rsidR="002D27A9">
        <w:trPr>
          <w:trHeight w:val="255"/>
        </w:trPr>
        <w:tc>
          <w:tcPr>
            <w:tcW w:w="495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МБОУ «Подужемская средняя общеобразовательная школа»</w:t>
            </w:r>
          </w:p>
        </w:tc>
        <w:tc>
          <w:tcPr>
            <w:tcW w:w="4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r>
      <w:tr w:rsidR="002D27A9">
        <w:trPr>
          <w:trHeight w:val="255"/>
        </w:trPr>
        <w:tc>
          <w:tcPr>
            <w:tcW w:w="495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МБОУ «Рабочеостровская средняя общеобразовательная школа»</w:t>
            </w:r>
          </w:p>
        </w:tc>
        <w:tc>
          <w:tcPr>
            <w:tcW w:w="4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r>
      <w:tr w:rsidR="002D27A9">
        <w:trPr>
          <w:trHeight w:val="255"/>
        </w:trPr>
        <w:tc>
          <w:tcPr>
            <w:tcW w:w="495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МБОУ «Средняя общеобразовательная школа №1»</w:t>
            </w:r>
          </w:p>
        </w:tc>
        <w:tc>
          <w:tcPr>
            <w:tcW w:w="4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r>
      <w:tr w:rsidR="002D27A9">
        <w:trPr>
          <w:trHeight w:val="255"/>
        </w:trPr>
        <w:tc>
          <w:tcPr>
            <w:tcW w:w="495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МБОУ «Средняя общеобразовательная школа №2»</w:t>
            </w:r>
          </w:p>
        </w:tc>
        <w:tc>
          <w:tcPr>
            <w:tcW w:w="4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r>
      <w:tr w:rsidR="002D27A9">
        <w:trPr>
          <w:trHeight w:val="255"/>
        </w:trPr>
        <w:tc>
          <w:tcPr>
            <w:tcW w:w="495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МБОУ «Средняя общеобразовательная школа №3»</w:t>
            </w:r>
          </w:p>
        </w:tc>
        <w:tc>
          <w:tcPr>
            <w:tcW w:w="4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r>
      <w:tr w:rsidR="002D27A9">
        <w:trPr>
          <w:trHeight w:val="255"/>
        </w:trPr>
        <w:tc>
          <w:tcPr>
            <w:tcW w:w="495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МБУ ДО «Детская школа искусств»</w:t>
            </w:r>
          </w:p>
        </w:tc>
        <w:tc>
          <w:tcPr>
            <w:tcW w:w="4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r>
      <w:tr w:rsidR="002D27A9">
        <w:trPr>
          <w:trHeight w:val="255"/>
        </w:trPr>
        <w:tc>
          <w:tcPr>
            <w:tcW w:w="495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МБУ ДО «Дом творчества»</w:t>
            </w:r>
          </w:p>
        </w:tc>
        <w:tc>
          <w:tcPr>
            <w:tcW w:w="4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r>
      <w:tr w:rsidR="002D27A9">
        <w:trPr>
          <w:trHeight w:val="255"/>
        </w:trPr>
        <w:tc>
          <w:tcPr>
            <w:tcW w:w="495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МБДОУ Детский сад №1 «Ёлочка»</w:t>
            </w:r>
          </w:p>
        </w:tc>
        <w:tc>
          <w:tcPr>
            <w:tcW w:w="4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r>
    </w:tbl>
    <w:p w:rsidR="002D27A9" w:rsidRDefault="001D078E" w:rsidP="00F6023B">
      <w:pPr>
        <w:keepNext/>
        <w:keepLines/>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4"/>
          <w:szCs w:val="24"/>
        </w:rPr>
      </w:pPr>
      <w:bookmarkStart w:id="3" w:name="_3znysh7" w:colFirst="0" w:colLast="0"/>
      <w:bookmarkEnd w:id="3"/>
      <w:r>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rsidR="002D27A9" w:rsidRDefault="001D078E" w:rsidP="00F6023B">
      <w:pPr>
        <w:pBdr>
          <w:top w:val="nil"/>
          <w:left w:val="nil"/>
          <w:bottom w:val="nil"/>
          <w:right w:val="nil"/>
          <w:between w:val="nil"/>
        </w:pBd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10 июля 2013 года № 582 «Об</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rsidR="002D27A9" w:rsidRDefault="001D078E" w:rsidP="00F6023B">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2D27A9" w:rsidRDefault="001D078E" w:rsidP="00F6023B">
      <w:pPr>
        <w:pBdr>
          <w:top w:val="nil"/>
          <w:left w:val="nil"/>
          <w:bottom w:val="nil"/>
          <w:right w:val="nil"/>
          <w:between w:val="nil"/>
        </w:pBd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rsidR="002D27A9" w:rsidRDefault="001D078E" w:rsidP="00F6023B">
      <w:pPr>
        <w:pBdr>
          <w:top w:val="nil"/>
          <w:left w:val="nil"/>
          <w:bottom w:val="nil"/>
          <w:right w:val="nil"/>
          <w:between w:val="nil"/>
        </w:pBd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45 баллов у организаций общего образования, от 0 до 39 баллов у организаций дошкольного и дополнительного образования где 0 - это минимальный объем информации, а 45 и 39 баллов соответственно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каждого учреждения. </w:t>
      </w:r>
    </w:p>
    <w:p w:rsidR="002D27A9" w:rsidRDefault="001D078E" w:rsidP="00F6023B">
      <w:pPr>
        <w:pBdr>
          <w:top w:val="nil"/>
          <w:left w:val="nil"/>
          <w:bottom w:val="nil"/>
          <w:right w:val="nil"/>
          <w:between w:val="nil"/>
        </w:pBdr>
        <w:spacing w:before="120" w:after="0" w:line="240" w:lineRule="auto"/>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1. </w:t>
      </w:r>
    </w:p>
    <w:p w:rsidR="002D27A9" w:rsidRDefault="001D078E" w:rsidP="00F6023B">
      <w:pPr>
        <w:pBdr>
          <w:top w:val="nil"/>
          <w:left w:val="nil"/>
          <w:bottom w:val="nil"/>
          <w:right w:val="nil"/>
          <w:between w:val="nil"/>
        </w:pBdr>
        <w:spacing w:after="0" w:line="24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Style w:val="a8"/>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25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Организация</w:t>
            </w:r>
          </w:p>
        </w:tc>
        <w:tc>
          <w:tcPr>
            <w:tcW w:w="74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Сайт</w:t>
            </w:r>
          </w:p>
        </w:tc>
        <w:tc>
          <w:tcPr>
            <w:tcW w:w="74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Стенд</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bl>
    <w:p w:rsidR="002D27A9" w:rsidRDefault="001D078E" w:rsidP="00F6023B">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посещения организаций выявлено, что стенд с информацией о деятельности присутствует у всех организаций и на нем есть вся необходимая информация. </w:t>
      </w:r>
    </w:p>
    <w:p w:rsidR="002D27A9" w:rsidRDefault="001D078E" w:rsidP="00F6023B">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организации наполнили свои официальные сайты почти всей необходимой информацией. </w:t>
      </w:r>
    </w:p>
    <w:p w:rsidR="002D27A9" w:rsidRDefault="001D078E" w:rsidP="00F6023B">
      <w:pPr>
        <w:keepNext/>
        <w:keepLines/>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4"/>
          <w:szCs w:val="24"/>
        </w:rPr>
      </w:pPr>
      <w:bookmarkStart w:id="4" w:name="_2et92p0" w:colFirst="0" w:colLast="0"/>
      <w:bookmarkEnd w:id="4"/>
      <w:r>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rsidR="002D27A9" w:rsidRDefault="001D078E" w:rsidP="00F6023B">
      <w:pPr>
        <w:pBdr>
          <w:top w:val="nil"/>
          <w:left w:val="nil"/>
          <w:bottom w:val="nil"/>
          <w:right w:val="nil"/>
          <w:between w:val="nil"/>
        </w:pBd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rsidR="001D078E" w:rsidRDefault="001D078E" w:rsidP="00F6023B">
      <w:pPr>
        <w:pBdr>
          <w:top w:val="nil"/>
          <w:left w:val="nil"/>
          <w:bottom w:val="nil"/>
          <w:right w:val="nil"/>
          <w:between w:val="nil"/>
        </w:pBdr>
        <w:spacing w:after="12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полностью </w:t>
      </w:r>
      <w:r>
        <w:rPr>
          <w:rFonts w:ascii="Times New Roman" w:eastAsia="Times New Roman" w:hAnsi="Times New Roman" w:cs="Times New Roman"/>
          <w:sz w:val="24"/>
          <w:szCs w:val="24"/>
        </w:rPr>
        <w:t xml:space="preserve">выполнили норму по числу респондентов. </w:t>
      </w:r>
    </w:p>
    <w:p w:rsidR="001D078E" w:rsidRDefault="001D078E" w:rsidP="00F602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D27A9" w:rsidRDefault="002D27A9" w:rsidP="00F6023B">
      <w:pPr>
        <w:pBdr>
          <w:top w:val="nil"/>
          <w:left w:val="nil"/>
          <w:bottom w:val="nil"/>
          <w:right w:val="nil"/>
          <w:between w:val="nil"/>
        </w:pBdr>
        <w:spacing w:after="120" w:line="240" w:lineRule="auto"/>
        <w:ind w:firstLine="566"/>
        <w:jc w:val="both"/>
        <w:rPr>
          <w:rFonts w:ascii="Times New Roman" w:eastAsia="Times New Roman" w:hAnsi="Times New Roman" w:cs="Times New Roman"/>
          <w:sz w:val="24"/>
          <w:szCs w:val="24"/>
        </w:rPr>
      </w:pPr>
    </w:p>
    <w:tbl>
      <w:tblPr>
        <w:tblStyle w:val="a9"/>
        <w:tblW w:w="9629" w:type="dxa"/>
        <w:tblInd w:w="0" w:type="dxa"/>
        <w:tblLayout w:type="fixed"/>
        <w:tblLook w:val="0400" w:firstRow="0" w:lastRow="0" w:firstColumn="0" w:lastColumn="0" w:noHBand="0" w:noVBand="1"/>
      </w:tblPr>
      <w:tblGrid>
        <w:gridCol w:w="4582"/>
        <w:gridCol w:w="1683"/>
        <w:gridCol w:w="1683"/>
        <w:gridCol w:w="1681"/>
      </w:tblGrid>
      <w:tr w:rsidR="002D27A9" w:rsidTr="001D078E">
        <w:trPr>
          <w:trHeight w:val="825"/>
          <w:tblHeader/>
        </w:trPr>
        <w:tc>
          <w:tcPr>
            <w:tcW w:w="4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27A9" w:rsidRDefault="001D078E" w:rsidP="00F6023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Название в опросе</w:t>
            </w:r>
          </w:p>
        </w:tc>
        <w:tc>
          <w:tcPr>
            <w:tcW w:w="1683" w:type="dxa"/>
            <w:tcBorders>
              <w:top w:val="single" w:sz="4" w:space="0" w:color="000000"/>
              <w:left w:val="nil"/>
              <w:bottom w:val="single" w:sz="4" w:space="0" w:color="000000"/>
              <w:right w:val="single" w:sz="4" w:space="0" w:color="000000"/>
            </w:tcBorders>
            <w:shd w:val="clear" w:color="auto" w:fill="auto"/>
            <w:vAlign w:val="center"/>
          </w:tcPr>
          <w:p w:rsidR="002D27A9" w:rsidRDefault="001D078E" w:rsidP="00F6023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Численность получателей услуг</w:t>
            </w:r>
          </w:p>
        </w:tc>
        <w:tc>
          <w:tcPr>
            <w:tcW w:w="1683" w:type="dxa"/>
            <w:tcBorders>
              <w:top w:val="single" w:sz="4" w:space="0" w:color="000000"/>
              <w:left w:val="nil"/>
              <w:bottom w:val="single" w:sz="4" w:space="0" w:color="000000"/>
              <w:right w:val="single" w:sz="4" w:space="0" w:color="000000"/>
            </w:tcBorders>
            <w:shd w:val="clear" w:color="auto" w:fill="auto"/>
            <w:vAlign w:val="center"/>
          </w:tcPr>
          <w:p w:rsidR="002D27A9" w:rsidRDefault="001D078E" w:rsidP="00F6023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Численность респондентов</w:t>
            </w:r>
          </w:p>
        </w:tc>
        <w:tc>
          <w:tcPr>
            <w:tcW w:w="1681" w:type="dxa"/>
            <w:tcBorders>
              <w:top w:val="single" w:sz="4" w:space="0" w:color="000000"/>
              <w:left w:val="nil"/>
              <w:bottom w:val="single" w:sz="4" w:space="0" w:color="000000"/>
              <w:right w:val="single" w:sz="4" w:space="0" w:color="000000"/>
            </w:tcBorders>
            <w:shd w:val="clear" w:color="auto" w:fill="auto"/>
            <w:vAlign w:val="center"/>
          </w:tcPr>
          <w:p w:rsidR="002D27A9" w:rsidRDefault="001D078E" w:rsidP="00F6023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респондента</w:t>
            </w:r>
          </w:p>
        </w:tc>
      </w:tr>
      <w:tr w:rsidR="002D27A9">
        <w:trPr>
          <w:trHeight w:val="255"/>
        </w:trPr>
        <w:tc>
          <w:tcPr>
            <w:tcW w:w="45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168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92</w:t>
            </w:r>
          </w:p>
        </w:tc>
        <w:tc>
          <w:tcPr>
            <w:tcW w:w="168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c>
          <w:tcPr>
            <w:tcW w:w="168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43%</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56%</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58</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62%</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256</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150</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59%</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698</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322</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46%</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401</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176</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44%</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314</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184</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59%</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184</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42%</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924</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378</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41%</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101</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497</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313</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63%</w:t>
            </w:r>
          </w:p>
        </w:tc>
      </w:tr>
    </w:tbl>
    <w:p w:rsidR="002D27A9" w:rsidRDefault="001D078E" w:rsidP="00F6023B">
      <w:pPr>
        <w:pBdr>
          <w:top w:val="nil"/>
          <w:left w:val="nil"/>
          <w:bottom w:val="nil"/>
          <w:right w:val="nil"/>
          <w:between w:val="nil"/>
        </w:pBdr>
        <w:spacing w:before="120"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rsidR="002D27A9" w:rsidRDefault="001D078E" w:rsidP="00F6023B">
      <w:pPr>
        <w:pBdr>
          <w:top w:val="nil"/>
          <w:left w:val="nil"/>
          <w:bottom w:val="nil"/>
          <w:right w:val="nil"/>
          <w:between w:val="nil"/>
        </w:pBd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Pr>
          <w:rFonts w:ascii="Times New Roman" w:eastAsia="Times New Roman" w:hAnsi="Times New Roman" w:cs="Times New Roman"/>
          <w:sz w:val="24"/>
          <w:szCs w:val="24"/>
        </w:rPr>
        <w:t xml:space="preserve">Сроки проведения опроса с 3 по 28 октября 2022 года. </w:t>
      </w:r>
    </w:p>
    <w:p w:rsidR="002D27A9" w:rsidRDefault="001D078E" w:rsidP="00F6023B">
      <w:pPr>
        <w:pBdr>
          <w:top w:val="nil"/>
          <w:left w:val="nil"/>
          <w:bottom w:val="nil"/>
          <w:right w:val="nil"/>
          <w:between w:val="nil"/>
        </w:pBd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была создана ссылка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rsidR="002D27A9" w:rsidRDefault="001D078E" w:rsidP="00F6023B">
      <w:pPr>
        <w:pBdr>
          <w:top w:val="nil"/>
          <w:left w:val="nil"/>
          <w:bottom w:val="nil"/>
          <w:right w:val="nil"/>
          <w:between w:val="nil"/>
        </w:pBdr>
        <w:spacing w:before="120" w:after="0" w:line="240" w:lineRule="auto"/>
        <w:ind w:firstLine="566"/>
        <w:jc w:val="center"/>
        <w:rPr>
          <w:rFonts w:ascii="Times New Roman" w:eastAsia="Times New Roman" w:hAnsi="Times New Roman" w:cs="Times New Roman"/>
          <w:color w:val="0563C1"/>
          <w:sz w:val="20"/>
          <w:szCs w:val="20"/>
          <w:u w:val="single"/>
        </w:rPr>
      </w:pPr>
      <w:r>
        <w:rPr>
          <w:rFonts w:ascii="Times New Roman" w:eastAsia="Times New Roman" w:hAnsi="Times New Roman" w:cs="Times New Roman"/>
          <w:color w:val="0563C1"/>
          <w:sz w:val="20"/>
          <w:szCs w:val="20"/>
          <w:u w:val="single"/>
        </w:rPr>
        <w:t>https://docs.google.com/forms/d/e/1FAIpQLSc6_frLRSeg_YPtLRIPLruAgMNLCh8zl2Y0J1wqBdR07jxE8g/viewform?usp=sf_link</w:t>
      </w:r>
    </w:p>
    <w:p w:rsidR="002D27A9" w:rsidRDefault="001D078E" w:rsidP="00F6023B">
      <w:pPr>
        <w:pBdr>
          <w:top w:val="nil"/>
          <w:left w:val="nil"/>
          <w:bottom w:val="nil"/>
          <w:right w:val="nil"/>
          <w:between w:val="nil"/>
        </w:pBdr>
        <w:spacing w:before="120"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rsidR="002D27A9" w:rsidRDefault="001D078E" w:rsidP="00F6023B">
      <w:pPr>
        <w:pBdr>
          <w:top w:val="nil"/>
          <w:left w:val="nil"/>
          <w:bottom w:val="nil"/>
          <w:right w:val="nil"/>
          <w:between w:val="nil"/>
        </w:pBdr>
        <w:spacing w:after="120" w:line="240" w:lineRule="auto"/>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w:t>
      </w:r>
    </w:p>
    <w:p w:rsidR="002D27A9" w:rsidRDefault="001D078E" w:rsidP="00F6023B">
      <w:pPr>
        <w:pBdr>
          <w:top w:val="nil"/>
          <w:left w:val="nil"/>
          <w:bottom w:val="nil"/>
          <w:right w:val="nil"/>
          <w:between w:val="nil"/>
        </w:pBdr>
        <w:spacing w:after="0" w:line="240" w:lineRule="auto"/>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rsidR="002D27A9" w:rsidRDefault="001D078E" w:rsidP="00F6023B">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rsidR="002D27A9" w:rsidRDefault="001D078E" w:rsidP="00F6023B">
      <w:pPr>
        <w:pBdr>
          <w:top w:val="nil"/>
          <w:left w:val="nil"/>
          <w:bottom w:val="nil"/>
          <w:right w:val="nil"/>
          <w:between w:val="nil"/>
        </w:pBdr>
        <w:spacing w:after="0" w:line="240" w:lineRule="auto"/>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Style w:val="aa"/>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2D27A9" w:rsidTr="001D078E">
        <w:trPr>
          <w:trHeight w:val="300"/>
          <w:tblHeader/>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Обращались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Удовлетворены</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96</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99</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96</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96</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99</w:t>
            </w:r>
          </w:p>
        </w:tc>
      </w:tr>
    </w:tbl>
    <w:p w:rsidR="002D27A9" w:rsidRDefault="001D078E" w:rsidP="00F6023B">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или почти все респонденты, обращавшиеся к стендам организаций, удовлетворены открытостью, полнотой и доступностью информации о деятельности организации, размещенной на нем – доля удовлетворенных не менее 96%.</w:t>
      </w:r>
    </w:p>
    <w:p w:rsidR="002D27A9" w:rsidRDefault="001D078E" w:rsidP="00F6023B">
      <w:pPr>
        <w:spacing w:after="120" w:line="240" w:lineRule="auto"/>
        <w:ind w:firstLine="709"/>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rsidR="002D27A9" w:rsidRDefault="001D078E" w:rsidP="00F6023B">
      <w:pPr>
        <w:pBdr>
          <w:top w:val="nil"/>
          <w:left w:val="nil"/>
          <w:bottom w:val="nil"/>
          <w:right w:val="nil"/>
          <w:between w:val="nil"/>
        </w:pBdr>
        <w:spacing w:after="0" w:line="240" w:lineRule="auto"/>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rsidR="002D27A9" w:rsidRDefault="001D078E" w:rsidP="00F6023B">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tbl>
      <w:tblPr>
        <w:tblStyle w:val="ab"/>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2D27A9">
        <w:trPr>
          <w:trHeight w:val="300"/>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Пользовались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Удовлетворены</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95</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88</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94</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86</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r>
    </w:tbl>
    <w:p w:rsidR="002D27A9" w:rsidRDefault="001D078E" w:rsidP="00F6023B">
      <w:pPr>
        <w:pBdr>
          <w:top w:val="nil"/>
          <w:left w:val="nil"/>
          <w:bottom w:val="nil"/>
          <w:right w:val="nil"/>
          <w:between w:val="nil"/>
        </w:pBd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или почти все респонденты, пользовавшиеся официальным сайтом, удовлетворены открытостью, полнотой и доступностью размещенной информации о её деятельности – доля удовлетворенных не менее 88%.</w:t>
      </w:r>
    </w:p>
    <w:p w:rsidR="002D27A9" w:rsidRDefault="001D078E" w:rsidP="00F6023B">
      <w:pPr>
        <w:pBdr>
          <w:top w:val="nil"/>
          <w:left w:val="nil"/>
          <w:bottom w:val="nil"/>
          <w:right w:val="nil"/>
          <w:between w:val="nil"/>
        </w:pBdr>
        <w:spacing w:after="120" w:line="240" w:lineRule="auto"/>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w:t>
      </w:r>
      <w:r>
        <w:rPr>
          <w:rFonts w:ascii="Times New Roman" w:eastAsia="Times New Roman" w:hAnsi="Times New Roman" w:cs="Times New Roman"/>
          <w:sz w:val="24"/>
          <w:szCs w:val="24"/>
        </w:rPr>
        <w:t>осуществления образовательной деятельности в организации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олю респондентов, </w:t>
      </w:r>
      <w:r>
        <w:rPr>
          <w:rFonts w:ascii="Times New Roman" w:eastAsia="Times New Roman" w:hAnsi="Times New Roman" w:cs="Times New Roman"/>
          <w:sz w:val="24"/>
          <w:szCs w:val="24"/>
        </w:rPr>
        <w:t xml:space="preserve">удовлетворенных </w:t>
      </w:r>
      <w:r>
        <w:rPr>
          <w:rFonts w:ascii="Times New Roman" w:eastAsia="Times New Roman" w:hAnsi="Times New Roman" w:cs="Times New Roman"/>
          <w:color w:val="000000"/>
          <w:sz w:val="24"/>
          <w:szCs w:val="24"/>
        </w:rPr>
        <w:t>услови</w:t>
      </w:r>
      <w:r>
        <w:rPr>
          <w:rFonts w:ascii="Times New Roman" w:eastAsia="Times New Roman" w:hAnsi="Times New Roman" w:cs="Times New Roman"/>
          <w:sz w:val="24"/>
          <w:szCs w:val="24"/>
        </w:rPr>
        <w:t>ями</w:t>
      </w:r>
      <w:r>
        <w:rPr>
          <w:rFonts w:ascii="Times New Roman" w:eastAsia="Times New Roman" w:hAnsi="Times New Roman" w:cs="Times New Roman"/>
          <w:color w:val="000000"/>
          <w:sz w:val="24"/>
          <w:szCs w:val="24"/>
        </w:rPr>
        <w:t xml:space="preserve"> комфортности, вы можете увидеть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rsidR="002D27A9" w:rsidRDefault="001D078E" w:rsidP="00F6023B">
      <w:pPr>
        <w:pBdr>
          <w:top w:val="nil"/>
          <w:left w:val="nil"/>
          <w:bottom w:val="nil"/>
          <w:right w:val="nil"/>
          <w:between w:val="nil"/>
        </w:pBdr>
        <w:spacing w:before="120" w:after="0" w:line="240" w:lineRule="auto"/>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rsidR="002D27A9" w:rsidRDefault="001D078E" w:rsidP="00F6023B">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Доля респондентов, </w:t>
      </w:r>
      <w:r>
        <w:rPr>
          <w:rFonts w:ascii="Times New Roman" w:eastAsia="Times New Roman" w:hAnsi="Times New Roman" w:cs="Times New Roman"/>
          <w:sz w:val="20"/>
          <w:szCs w:val="20"/>
        </w:rPr>
        <w:t xml:space="preserve">удовлетворенных </w:t>
      </w:r>
      <w:r>
        <w:rPr>
          <w:rFonts w:ascii="Times New Roman" w:eastAsia="Times New Roman" w:hAnsi="Times New Roman" w:cs="Times New Roman"/>
          <w:color w:val="000000"/>
          <w:sz w:val="20"/>
          <w:szCs w:val="20"/>
        </w:rPr>
        <w:t>услови</w:t>
      </w:r>
      <w:r>
        <w:rPr>
          <w:rFonts w:ascii="Times New Roman" w:eastAsia="Times New Roman" w:hAnsi="Times New Roman" w:cs="Times New Roman"/>
          <w:sz w:val="20"/>
          <w:szCs w:val="20"/>
        </w:rPr>
        <w:t>ями</w:t>
      </w:r>
      <w:r>
        <w:rPr>
          <w:rFonts w:ascii="Times New Roman" w:eastAsia="Times New Roman" w:hAnsi="Times New Roman" w:cs="Times New Roman"/>
          <w:color w:val="000000"/>
          <w:sz w:val="20"/>
          <w:szCs w:val="20"/>
        </w:rPr>
        <w:t xml:space="preserve"> комфортности </w:t>
      </w:r>
      <w:r>
        <w:rPr>
          <w:rFonts w:ascii="Times New Roman" w:eastAsia="Times New Roman" w:hAnsi="Times New Roman" w:cs="Times New Roman"/>
          <w:sz w:val="20"/>
          <w:szCs w:val="20"/>
        </w:rPr>
        <w:t>осуществления образовательной деятельности</w:t>
      </w:r>
      <w:r>
        <w:rPr>
          <w:rFonts w:ascii="Times New Roman" w:eastAsia="Times New Roman" w:hAnsi="Times New Roman" w:cs="Times New Roman"/>
          <w:color w:val="000000"/>
          <w:sz w:val="20"/>
          <w:szCs w:val="20"/>
        </w:rPr>
        <w:t xml:space="preserve"> в организации, %</w:t>
      </w:r>
    </w:p>
    <w:tbl>
      <w:tblPr>
        <w:tblStyle w:val="ac"/>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414"/>
        <w:gridCol w:w="2224"/>
      </w:tblGrid>
      <w:tr w:rsidR="002D27A9">
        <w:trPr>
          <w:trHeight w:val="300"/>
        </w:trPr>
        <w:tc>
          <w:tcPr>
            <w:tcW w:w="741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Условия комфортности</w:t>
            </w:r>
          </w:p>
        </w:tc>
        <w:tc>
          <w:tcPr>
            <w:tcW w:w="222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Удовлетворены</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96</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96</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93</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93</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85</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79</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73</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64</w:t>
            </w:r>
          </w:p>
        </w:tc>
      </w:tr>
      <w:tr w:rsidR="002D27A9">
        <w:trPr>
          <w:trHeight w:val="255"/>
        </w:trPr>
        <w:tc>
          <w:tcPr>
            <w:tcW w:w="741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222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95</w:t>
            </w:r>
          </w:p>
        </w:tc>
      </w:tr>
    </w:tbl>
    <w:p w:rsidR="002D27A9" w:rsidRDefault="001D078E" w:rsidP="00F6023B">
      <w:pPr>
        <w:pBdr>
          <w:top w:val="nil"/>
          <w:left w:val="nil"/>
          <w:bottom w:val="nil"/>
          <w:right w:val="nil"/>
          <w:between w:val="nil"/>
        </w:pBd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Основная масса респондентов удовлетворены условиями комфортности в организациях – доля удовлетворенных не менее 64%.</w:t>
      </w:r>
    </w:p>
    <w:p w:rsidR="002D27A9" w:rsidRDefault="001D078E" w:rsidP="00F6023B">
      <w:pPr>
        <w:pBdr>
          <w:top w:val="nil"/>
          <w:left w:val="nil"/>
          <w:bottom w:val="nil"/>
          <w:right w:val="nil"/>
          <w:between w:val="nil"/>
        </w:pBdr>
        <w:spacing w:after="0" w:line="240" w:lineRule="auto"/>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rsidR="002D27A9" w:rsidRDefault="001D078E" w:rsidP="00F6023B">
      <w:pPr>
        <w:pBdr>
          <w:top w:val="nil"/>
          <w:left w:val="nil"/>
          <w:bottom w:val="nil"/>
          <w:right w:val="nil"/>
          <w:between w:val="nil"/>
        </w:pBd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Посещение организаций Оператором выявило наличие всех необходимых условий комфортности предоставления услуг в организациях. </w:t>
      </w:r>
    </w:p>
    <w:p w:rsidR="002D27A9" w:rsidRDefault="001D078E" w:rsidP="00F6023B">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p>
    <w:p w:rsidR="002D27A9" w:rsidRDefault="001D078E" w:rsidP="00F6023B">
      <w:pPr>
        <w:pBdr>
          <w:top w:val="nil"/>
          <w:left w:val="nil"/>
          <w:bottom w:val="nil"/>
          <w:right w:val="nil"/>
          <w:between w:val="nil"/>
        </w:pBd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rsidR="002D27A9" w:rsidRDefault="001D078E" w:rsidP="00F6023B">
      <w:pPr>
        <w:pBdr>
          <w:top w:val="nil"/>
          <w:left w:val="nil"/>
          <w:bottom w:val="nil"/>
          <w:right w:val="nil"/>
          <w:between w:val="nil"/>
        </w:pBdr>
        <w:spacing w:after="0" w:line="240" w:lineRule="auto"/>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Style w:val="ad"/>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1482"/>
      </w:tblGrid>
      <w:tr w:rsidR="002D27A9">
        <w:trPr>
          <w:trHeight w:val="300"/>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Удовлетворены</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67</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bl>
    <w:p w:rsidR="002D27A9" w:rsidRDefault="001D078E" w:rsidP="00F6023B">
      <w:pPr>
        <w:spacing w:before="120"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Большинство респондентов, имеющих установленную группу инвалидности (или их представители), удовлетворены доступностью предоставления услуг для инвалидов </w:t>
      </w:r>
      <w:r>
        <w:rPr>
          <w:rFonts w:ascii="Times New Roman" w:eastAsia="Times New Roman" w:hAnsi="Times New Roman" w:cs="Times New Roman"/>
          <w:sz w:val="24"/>
          <w:szCs w:val="24"/>
        </w:rPr>
        <w:t>– доля удовлетворенных не менее 67%</w:t>
      </w:r>
      <w:r>
        <w:rPr>
          <w:rFonts w:ascii="Times New Roman" w:eastAsia="Times New Roman" w:hAnsi="Times New Roman" w:cs="Times New Roman"/>
          <w:color w:val="000000"/>
          <w:sz w:val="24"/>
          <w:szCs w:val="24"/>
        </w:rPr>
        <w:t>. В организации культуры Средняя общеобразовательная школа №1</w:t>
      </w:r>
      <w:r>
        <w:rPr>
          <w:rFonts w:ascii="Times New Roman" w:eastAsia="Times New Roman" w:hAnsi="Times New Roman" w:cs="Times New Roman"/>
          <w:sz w:val="24"/>
          <w:szCs w:val="24"/>
        </w:rPr>
        <w:t xml:space="preserve"> меньше половины респондентов, имеющих установленную группу инвалидности (или их представители), удовлетворены доступностью предоставления услуг для инвалидов – доля удовлетворенных не более 33%.</w:t>
      </w:r>
    </w:p>
    <w:p w:rsidR="002D27A9" w:rsidRDefault="001D078E" w:rsidP="00F6023B">
      <w:pPr>
        <w:spacing w:before="120"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rsidR="002D27A9" w:rsidRDefault="001D078E" w:rsidP="00F6023B">
      <w:pPr>
        <w:pBdr>
          <w:top w:val="nil"/>
          <w:left w:val="nil"/>
          <w:bottom w:val="nil"/>
          <w:right w:val="nil"/>
          <w:between w:val="nil"/>
        </w:pBd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rsidR="002D27A9" w:rsidRDefault="001D078E" w:rsidP="00F6023B">
      <w:pPr>
        <w:pBdr>
          <w:top w:val="nil"/>
          <w:left w:val="nil"/>
          <w:bottom w:val="nil"/>
          <w:right w:val="nil"/>
          <w:between w:val="nil"/>
        </w:pBdr>
        <w:spacing w:before="120" w:after="0" w:line="240" w:lineRule="auto"/>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rsidR="002D27A9" w:rsidRDefault="001D078E" w:rsidP="00F6023B">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rsidR="002D27A9" w:rsidRDefault="001D078E" w:rsidP="00F6023B">
      <w:pPr>
        <w:spacing w:after="0" w:line="240" w:lineRule="auto"/>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Style w:val="ae"/>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166"/>
        <w:gridCol w:w="560"/>
        <w:gridCol w:w="560"/>
        <w:gridCol w:w="560"/>
        <w:gridCol w:w="560"/>
        <w:gridCol w:w="560"/>
        <w:gridCol w:w="672"/>
      </w:tblGrid>
      <w:tr w:rsidR="002D27A9">
        <w:trPr>
          <w:trHeight w:val="495"/>
        </w:trPr>
        <w:tc>
          <w:tcPr>
            <w:tcW w:w="616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Условия доступности для инвалидов</w:t>
            </w:r>
          </w:p>
        </w:tc>
        <w:tc>
          <w:tcPr>
            <w:tcW w:w="5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c>
          <w:tcPr>
            <w:tcW w:w="5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c>
          <w:tcPr>
            <w:tcW w:w="5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w:t>
            </w:r>
          </w:p>
        </w:tc>
        <w:tc>
          <w:tcPr>
            <w:tcW w:w="5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67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Сумма условий</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trPr>
          <w:trHeight w:val="255"/>
        </w:trPr>
        <w:tc>
          <w:tcPr>
            <w:tcW w:w="616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67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r>
    </w:tbl>
    <w:p w:rsidR="002D27A9" w:rsidRDefault="001D078E" w:rsidP="00F6023B">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Лучше всего оборудована территория, прилегающая к организации, и ее помещения с учетом доступности для инвалидов у организации Детская школа искусств – оборудовано 3 из 5 условий.</w:t>
      </w:r>
    </w:p>
    <w:p w:rsidR="002D27A9" w:rsidRDefault="001D078E" w:rsidP="00F60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организациях Детский сад №4 «Теремок», Дом творчества, оборудовано 2 из 5 условий доступности. </w:t>
      </w:r>
    </w:p>
    <w:p w:rsidR="002D27A9" w:rsidRDefault="001D078E" w:rsidP="00F60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организациях Луковниковская средняя общеобразовательная школа, Средняя общеобразовательная школа ст. Старицао оборудовано 2 из 5 условий доступности.</w:t>
      </w:r>
    </w:p>
    <w:p w:rsidR="002D27A9" w:rsidRDefault="001D078E" w:rsidP="00F60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организации Средняя общеобразовательная школа №3 оборудовано 1 из 5 условий доступности.</w:t>
      </w:r>
    </w:p>
    <w:p w:rsidR="002D27A9" w:rsidRDefault="001D078E" w:rsidP="00F60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остальных организациях условия доступности отсутствуют.</w:t>
      </w:r>
    </w:p>
    <w:p w:rsidR="002D27A9" w:rsidRDefault="001D078E" w:rsidP="00F60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наравне с другими, обстоит лучше (Таблица 7).</w:t>
      </w:r>
    </w:p>
    <w:p w:rsidR="002D27A9" w:rsidRDefault="001D078E" w:rsidP="00F6023B">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rsidR="002D27A9" w:rsidRDefault="001D078E" w:rsidP="00F60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rsidR="002D27A9" w:rsidRDefault="001D078E" w:rsidP="00F60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(тифлосурдопереводчика)</w:t>
      </w:r>
    </w:p>
    <w:p w:rsidR="002D27A9" w:rsidRDefault="001D078E" w:rsidP="00F60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2D27A9" w:rsidRDefault="001D078E" w:rsidP="00F6023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rsidR="002D27A9" w:rsidRDefault="001D078E" w:rsidP="00F6023B">
      <w:pPr>
        <w:spacing w:after="12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6 - Наличие альтернативной версии официального сайта организации в сети «Интернет» для инвалидов по зрению</w:t>
      </w:r>
    </w:p>
    <w:p w:rsidR="002D27A9" w:rsidRDefault="001D078E" w:rsidP="00F6023B">
      <w:pPr>
        <w:pBdr>
          <w:top w:val="nil"/>
          <w:left w:val="nil"/>
          <w:bottom w:val="nil"/>
          <w:right w:val="nil"/>
          <w:between w:val="nil"/>
        </w:pBdr>
        <w:spacing w:before="120"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rsidR="002D27A9" w:rsidRDefault="001D078E" w:rsidP="00F6023B">
      <w:pPr>
        <w:pBdr>
          <w:top w:val="nil"/>
          <w:left w:val="nil"/>
          <w:bottom w:val="nil"/>
          <w:right w:val="nil"/>
          <w:between w:val="nil"/>
        </w:pBdr>
        <w:spacing w:after="0" w:line="240" w:lineRule="auto"/>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rsidR="002D27A9" w:rsidRDefault="001D078E" w:rsidP="00F6023B">
      <w:pPr>
        <w:pBdr>
          <w:top w:val="nil"/>
          <w:left w:val="nil"/>
          <w:bottom w:val="nil"/>
          <w:right w:val="nil"/>
          <w:between w:val="nil"/>
        </w:pBdr>
        <w:spacing w:after="0" w:line="240" w:lineRule="auto"/>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обеспечено, 0 - не обеспечено</w:t>
      </w:r>
    </w:p>
    <w:tbl>
      <w:tblPr>
        <w:tblStyle w:val="af"/>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828"/>
        <w:gridCol w:w="530"/>
        <w:gridCol w:w="529"/>
        <w:gridCol w:w="529"/>
        <w:gridCol w:w="529"/>
        <w:gridCol w:w="529"/>
        <w:gridCol w:w="529"/>
        <w:gridCol w:w="635"/>
      </w:tblGrid>
      <w:tr w:rsidR="002D27A9">
        <w:trPr>
          <w:trHeight w:val="495"/>
        </w:trPr>
        <w:tc>
          <w:tcPr>
            <w:tcW w:w="58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Условия доступности для инвалидов</w:t>
            </w:r>
          </w:p>
        </w:tc>
        <w:tc>
          <w:tcPr>
            <w:tcW w:w="52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c>
          <w:tcPr>
            <w:tcW w:w="52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c>
          <w:tcPr>
            <w:tcW w:w="52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w:t>
            </w:r>
          </w:p>
        </w:tc>
        <w:tc>
          <w:tcPr>
            <w:tcW w:w="52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52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w:t>
            </w:r>
          </w:p>
        </w:tc>
        <w:tc>
          <w:tcPr>
            <w:tcW w:w="6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Сумма условий</w:t>
            </w:r>
          </w:p>
        </w:tc>
      </w:tr>
      <w:tr w:rsidR="002D27A9">
        <w:trPr>
          <w:trHeight w:val="255"/>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r>
      <w:tr w:rsidR="002D27A9">
        <w:trPr>
          <w:trHeight w:val="255"/>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r>
      <w:tr w:rsidR="002D27A9">
        <w:trPr>
          <w:trHeight w:val="249"/>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r>
      <w:tr w:rsidR="002D27A9">
        <w:trPr>
          <w:trHeight w:val="255"/>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w:t>
            </w:r>
          </w:p>
        </w:tc>
      </w:tr>
      <w:tr w:rsidR="002D27A9">
        <w:trPr>
          <w:trHeight w:val="255"/>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r>
      <w:tr w:rsidR="002D27A9">
        <w:trPr>
          <w:trHeight w:val="255"/>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r>
      <w:tr w:rsidR="002D27A9">
        <w:trPr>
          <w:trHeight w:val="255"/>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w:t>
            </w:r>
          </w:p>
        </w:tc>
      </w:tr>
      <w:tr w:rsidR="002D27A9">
        <w:trPr>
          <w:trHeight w:val="255"/>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r>
      <w:tr w:rsidR="002D27A9">
        <w:trPr>
          <w:trHeight w:val="255"/>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r>
      <w:tr w:rsidR="002D27A9">
        <w:trPr>
          <w:trHeight w:val="255"/>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r>
      <w:tr w:rsidR="002D27A9">
        <w:trPr>
          <w:trHeight w:val="255"/>
        </w:trPr>
        <w:tc>
          <w:tcPr>
            <w:tcW w:w="5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5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r>
    </w:tbl>
    <w:p w:rsidR="002D27A9" w:rsidRDefault="001D078E" w:rsidP="00F6023B">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Лучше всего условия доступности, позволяющие инвалидам получать образовательные услуги наравне с другими, обеспечены в организациях Дом творчества, Подужемская средняя общеобразовательная школа – обеспечиваются 4 из 6 условий доступности. </w:t>
      </w:r>
    </w:p>
    <w:p w:rsidR="002D27A9" w:rsidRDefault="001D078E" w:rsidP="00F60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организациях Детский сад №1 «Ёлочка», Детский сад №4 «Теремок», Средняя общеобразовательная школа №1, Средняя общеобразовательная школа №3, обеспечиваются 3 из 6 условий доступности.</w:t>
      </w:r>
    </w:p>
    <w:p w:rsidR="002D27A9" w:rsidRDefault="001D078E" w:rsidP="00F60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организациях Детская школа искусств, Рабочеостровская средняя общеобразовательная школа, Средняя общеобразовательная школа №2, обеспечиваются 2 из 6 условий доступности.</w:t>
      </w:r>
    </w:p>
    <w:p w:rsidR="002D27A9" w:rsidRDefault="001D078E" w:rsidP="00F602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организациях Кривопорожская средняя общеобразовательная школа, Панозерская основная общеобразовательная школа - обеспечивается 1 из 6 условий доступности.</w:t>
      </w:r>
    </w:p>
    <w:p w:rsidR="002D27A9" w:rsidRDefault="001D078E" w:rsidP="00F6023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rsidR="002D27A9" w:rsidRDefault="001D078E" w:rsidP="00F6023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rsidR="002D27A9" w:rsidRDefault="001D078E" w:rsidP="00F6023B">
      <w:pPr>
        <w:pBdr>
          <w:top w:val="nil"/>
          <w:left w:val="nil"/>
          <w:bottom w:val="nil"/>
          <w:right w:val="nil"/>
          <w:between w:val="nil"/>
        </w:pBdr>
        <w:spacing w:after="0" w:line="240" w:lineRule="auto"/>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rsidR="002D27A9" w:rsidRDefault="001D078E" w:rsidP="00F6023B">
      <w:pPr>
        <w:pBdr>
          <w:top w:val="nil"/>
          <w:left w:val="nil"/>
          <w:bottom w:val="nil"/>
          <w:right w:val="nil"/>
          <w:between w:val="nil"/>
        </w:pBdr>
        <w:spacing w:after="0" w:line="240" w:lineRule="auto"/>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rsidR="002D27A9" w:rsidRDefault="001D078E" w:rsidP="00F6023B">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p>
    <w:tbl>
      <w:tblPr>
        <w:tblStyle w:val="af0"/>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379"/>
        <w:gridCol w:w="2129"/>
        <w:gridCol w:w="2130"/>
      </w:tblGrid>
      <w:tr w:rsidR="002D27A9" w:rsidTr="001D078E">
        <w:trPr>
          <w:trHeight w:val="1215"/>
          <w:tblHeader/>
        </w:trPr>
        <w:tc>
          <w:tcPr>
            <w:tcW w:w="53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Тип взаимодействия работника с получателем услуги</w:t>
            </w:r>
          </w:p>
        </w:tc>
        <w:tc>
          <w:tcPr>
            <w:tcW w:w="212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Обеспечение первичного контакта и информирование об услугах</w:t>
            </w:r>
          </w:p>
        </w:tc>
        <w:tc>
          <w:tcPr>
            <w:tcW w:w="21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Обеспечение непосредственного оказания услуги</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99</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95</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93</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89</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94</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94</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96</w:t>
            </w:r>
          </w:p>
        </w:tc>
      </w:tr>
      <w:tr w:rsidR="002D27A9" w:rsidTr="001D078E">
        <w:trPr>
          <w:trHeight w:val="255"/>
        </w:trPr>
        <w:tc>
          <w:tcPr>
            <w:tcW w:w="53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2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c>
          <w:tcPr>
            <w:tcW w:w="21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r>
    </w:tbl>
    <w:p w:rsidR="002D27A9" w:rsidRDefault="001D078E" w:rsidP="00F6023B">
      <w:pPr>
        <w:pBdr>
          <w:top w:val="nil"/>
          <w:left w:val="nil"/>
          <w:bottom w:val="nil"/>
          <w:right w:val="nil"/>
          <w:between w:val="nil"/>
        </w:pBdr>
        <w:spacing w:before="120"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или почти все респонденты удовлетворены доброжелательностью и вежливостью работников при обращении в организацию при разных типах взаимодействия: уровень удовлетворенности обеспечением первичного контакта и информирования об услугах и непосредственного оказания услуги не ниже 9</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rsidR="002D27A9" w:rsidRDefault="001D078E" w:rsidP="00F6023B">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rsidR="002D27A9" w:rsidRDefault="001D078E" w:rsidP="00F6023B">
      <w:pPr>
        <w:pBdr>
          <w:top w:val="nil"/>
          <w:left w:val="nil"/>
          <w:bottom w:val="nil"/>
          <w:right w:val="nil"/>
          <w:between w:val="nil"/>
        </w:pBd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rsidR="002D27A9" w:rsidRDefault="001D078E" w:rsidP="00F6023B">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Style w:val="af1"/>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74"/>
        <w:gridCol w:w="1482"/>
        <w:gridCol w:w="1482"/>
      </w:tblGrid>
      <w:tr w:rsidR="002D27A9">
        <w:trPr>
          <w:trHeight w:val="300"/>
        </w:trPr>
        <w:tc>
          <w:tcPr>
            <w:tcW w:w="667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Показатели</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Пользовались</w:t>
            </w:r>
          </w:p>
        </w:tc>
        <w:tc>
          <w:tcPr>
            <w:tcW w:w="14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Удовлетворены</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68</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65</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99</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67</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69</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70</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r>
      <w:tr w:rsidR="002D27A9">
        <w:trPr>
          <w:trHeight w:val="255"/>
        </w:trPr>
        <w:tc>
          <w:tcPr>
            <w:tcW w:w="6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84</w:t>
            </w:r>
          </w:p>
        </w:tc>
        <w:tc>
          <w:tcPr>
            <w:tcW w:w="14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bl>
    <w:p w:rsidR="002D27A9" w:rsidRDefault="001D078E" w:rsidP="00F6023B">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или почти все респонденты в организациях, из числа пользовавшихся дистанционными формами взаимодействия, удовлетворены доброжелательностью и вежливостью работников – уровень удовлетворенность не ниже 97%.</w:t>
      </w:r>
    </w:p>
    <w:p w:rsidR="002D27A9" w:rsidRDefault="001D078E" w:rsidP="00F6023B">
      <w:pPr>
        <w:spacing w:after="0" w:line="240" w:lineRule="auto"/>
        <w:ind w:firstLine="709"/>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p w:rsidR="002D27A9" w:rsidRDefault="001D078E" w:rsidP="00F6023B">
      <w:pPr>
        <w:pBdr>
          <w:top w:val="nil"/>
          <w:left w:val="nil"/>
          <w:bottom w:val="nil"/>
          <w:right w:val="nil"/>
          <w:between w:val="nil"/>
        </w:pBdr>
        <w:spacing w:after="0" w:line="240" w:lineRule="auto"/>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Pr>
          <w:rFonts w:ascii="Times New Roman" w:eastAsia="Times New Roman" w:hAnsi="Times New Roman" w:cs="Times New Roman"/>
          <w:b/>
          <w:sz w:val="20"/>
          <w:szCs w:val="20"/>
        </w:rPr>
        <w:t>0</w:t>
      </w:r>
      <w:r>
        <w:rPr>
          <w:rFonts w:ascii="Times New Roman" w:eastAsia="Times New Roman" w:hAnsi="Times New Roman" w:cs="Times New Roman"/>
          <w:b/>
          <w:color w:val="000000"/>
          <w:sz w:val="20"/>
          <w:szCs w:val="20"/>
        </w:rPr>
        <w:t>.</w:t>
      </w:r>
    </w:p>
    <w:p w:rsidR="002D27A9" w:rsidRDefault="001D078E" w:rsidP="00F6023B">
      <w:pPr>
        <w:pBdr>
          <w:top w:val="nil"/>
          <w:left w:val="nil"/>
          <w:bottom w:val="nil"/>
          <w:right w:val="nil"/>
          <w:between w:val="nil"/>
        </w:pBdr>
        <w:spacing w:after="0" w:line="240" w:lineRule="auto"/>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Style w:val="af2"/>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01"/>
        <w:gridCol w:w="1779"/>
        <w:gridCol w:w="1779"/>
        <w:gridCol w:w="1779"/>
      </w:tblGrid>
      <w:tr w:rsidR="002D27A9" w:rsidTr="001D078E">
        <w:trPr>
          <w:trHeight w:val="1215"/>
          <w:tblHeader/>
        </w:trPr>
        <w:tc>
          <w:tcPr>
            <w:tcW w:w="43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Показатели</w:t>
            </w:r>
          </w:p>
        </w:tc>
        <w:tc>
          <w:tcPr>
            <w:tcW w:w="17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Готовность рекомендовать организации своим знакомым и родственникам</w:t>
            </w:r>
          </w:p>
        </w:tc>
        <w:tc>
          <w:tcPr>
            <w:tcW w:w="17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Удовлетворенность организационными условиями предоставления услуг</w:t>
            </w:r>
          </w:p>
        </w:tc>
        <w:tc>
          <w:tcPr>
            <w:tcW w:w="17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Удовлетворенность в целом условиями оказания услуг в организации</w:t>
            </w:r>
          </w:p>
        </w:tc>
      </w:tr>
      <w:tr w:rsidR="002D27A9">
        <w:trPr>
          <w:trHeight w:val="25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25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r>
      <w:tr w:rsidR="002D27A9">
        <w:trPr>
          <w:trHeight w:val="25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99</w:t>
            </w:r>
          </w:p>
        </w:tc>
      </w:tr>
      <w:tr w:rsidR="002D27A9">
        <w:trPr>
          <w:trHeight w:val="25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r>
      <w:tr w:rsidR="002D27A9">
        <w:trPr>
          <w:trHeight w:val="49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r>
      <w:tr w:rsidR="002D27A9">
        <w:trPr>
          <w:trHeight w:val="49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49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trPr>
          <w:trHeight w:val="49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93</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95</w:t>
            </w:r>
          </w:p>
        </w:tc>
      </w:tr>
      <w:tr w:rsidR="002D27A9">
        <w:trPr>
          <w:trHeight w:val="25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91</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91</w:t>
            </w:r>
          </w:p>
        </w:tc>
      </w:tr>
      <w:tr w:rsidR="002D27A9">
        <w:trPr>
          <w:trHeight w:val="25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85</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88</w:t>
            </w:r>
          </w:p>
        </w:tc>
      </w:tr>
      <w:tr w:rsidR="002D27A9">
        <w:trPr>
          <w:trHeight w:val="255"/>
        </w:trPr>
        <w:tc>
          <w:tcPr>
            <w:tcW w:w="43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97</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c>
          <w:tcPr>
            <w:tcW w:w="17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99</w:t>
            </w:r>
          </w:p>
        </w:tc>
      </w:tr>
    </w:tbl>
    <w:p w:rsidR="002D27A9" w:rsidRDefault="001D078E" w:rsidP="00F6023B">
      <w:pPr>
        <w:pBdr>
          <w:top w:val="nil"/>
          <w:left w:val="nil"/>
          <w:bottom w:val="nil"/>
          <w:right w:val="nil"/>
          <w:between w:val="nil"/>
        </w:pBd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Большинство респондентов готовы рекомендовать организации своим знакомым и родственникам, довольны организационными условиями предоставления услуг и условиями оказания услуг в целом – уровень удовлетворенность не ниже 88%.</w:t>
      </w:r>
    </w:p>
    <w:p w:rsidR="002D27A9" w:rsidRDefault="001D078E" w:rsidP="00F6023B">
      <w:pPr>
        <w:pBdr>
          <w:top w:val="nil"/>
          <w:left w:val="nil"/>
          <w:bottom w:val="nil"/>
          <w:right w:val="nil"/>
          <w:between w:val="nil"/>
        </w:pBdr>
        <w:spacing w:after="0" w:line="240" w:lineRule="auto"/>
        <w:ind w:firstLine="56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rsidR="002D27A9" w:rsidRDefault="001D078E" w:rsidP="00F6023B">
      <w:pPr>
        <w:pBdr>
          <w:top w:val="nil"/>
          <w:left w:val="nil"/>
          <w:bottom w:val="nil"/>
          <w:right w:val="nil"/>
          <w:between w:val="nil"/>
        </w:pBdr>
        <w:spacing w:before="120" w:after="120" w:line="240" w:lineRule="auto"/>
        <w:ind w:firstLine="566"/>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7">
        <w:r>
          <w:rPr>
            <w:rFonts w:ascii="Times New Roman" w:eastAsia="Times New Roman" w:hAnsi="Times New Roman" w:cs="Times New Roman"/>
            <w:color w:val="0000FF"/>
            <w:sz w:val="24"/>
            <w:szCs w:val="24"/>
            <w:u w:val="single"/>
          </w:rPr>
          <w:t>https://bus.gov.ru</w:t>
        </w:r>
      </w:hyperlink>
    </w:p>
    <w:tbl>
      <w:tblPr>
        <w:tblStyle w:val="af3"/>
        <w:tblW w:w="9629" w:type="dxa"/>
        <w:tblInd w:w="0" w:type="dxa"/>
        <w:tblLayout w:type="fixed"/>
        <w:tblLook w:val="0400" w:firstRow="0" w:lastRow="0" w:firstColumn="0" w:lastColumn="0" w:noHBand="0" w:noVBand="1"/>
      </w:tblPr>
      <w:tblGrid>
        <w:gridCol w:w="4582"/>
        <w:gridCol w:w="1683"/>
        <w:gridCol w:w="1683"/>
        <w:gridCol w:w="1681"/>
      </w:tblGrid>
      <w:tr w:rsidR="002D27A9">
        <w:trPr>
          <w:trHeight w:val="825"/>
          <w:tblHeader/>
        </w:trPr>
        <w:tc>
          <w:tcPr>
            <w:tcW w:w="4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27A9" w:rsidRDefault="001D078E" w:rsidP="00F6023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Название в опросе</w:t>
            </w:r>
          </w:p>
        </w:tc>
        <w:tc>
          <w:tcPr>
            <w:tcW w:w="1683" w:type="dxa"/>
            <w:tcBorders>
              <w:top w:val="single" w:sz="4" w:space="0" w:color="000000"/>
              <w:left w:val="nil"/>
              <w:bottom w:val="single" w:sz="4" w:space="0" w:color="000000"/>
              <w:right w:val="single" w:sz="4" w:space="0" w:color="000000"/>
            </w:tcBorders>
            <w:shd w:val="clear" w:color="auto" w:fill="auto"/>
            <w:vAlign w:val="center"/>
          </w:tcPr>
          <w:p w:rsidR="002D27A9" w:rsidRDefault="001D078E" w:rsidP="00F6023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Численность получателей услуг</w:t>
            </w:r>
          </w:p>
        </w:tc>
        <w:tc>
          <w:tcPr>
            <w:tcW w:w="1683" w:type="dxa"/>
            <w:tcBorders>
              <w:top w:val="single" w:sz="4" w:space="0" w:color="000000"/>
              <w:left w:val="nil"/>
              <w:bottom w:val="single" w:sz="4" w:space="0" w:color="000000"/>
              <w:right w:val="single" w:sz="4" w:space="0" w:color="000000"/>
            </w:tcBorders>
            <w:shd w:val="clear" w:color="auto" w:fill="auto"/>
            <w:vAlign w:val="center"/>
          </w:tcPr>
          <w:p w:rsidR="002D27A9" w:rsidRDefault="001D078E" w:rsidP="00F6023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Численность респондентов</w:t>
            </w:r>
          </w:p>
        </w:tc>
        <w:tc>
          <w:tcPr>
            <w:tcW w:w="1681" w:type="dxa"/>
            <w:tcBorders>
              <w:top w:val="single" w:sz="4" w:space="0" w:color="000000"/>
              <w:left w:val="nil"/>
              <w:bottom w:val="single" w:sz="4" w:space="0" w:color="000000"/>
              <w:right w:val="single" w:sz="4" w:space="0" w:color="000000"/>
            </w:tcBorders>
            <w:shd w:val="clear" w:color="auto" w:fill="auto"/>
            <w:vAlign w:val="center"/>
          </w:tcPr>
          <w:p w:rsidR="002D27A9" w:rsidRDefault="001D078E" w:rsidP="00F6023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респондента</w:t>
            </w:r>
          </w:p>
        </w:tc>
      </w:tr>
      <w:tr w:rsidR="002D27A9">
        <w:trPr>
          <w:trHeight w:val="255"/>
        </w:trPr>
        <w:tc>
          <w:tcPr>
            <w:tcW w:w="45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168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92</w:t>
            </w:r>
          </w:p>
        </w:tc>
        <w:tc>
          <w:tcPr>
            <w:tcW w:w="168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c>
          <w:tcPr>
            <w:tcW w:w="168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43%</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56%</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58</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62%</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256</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150</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59%</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698</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322</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46%</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401</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176</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44%</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314</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184</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59%</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184</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42%</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924</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378</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41%</w:t>
            </w:r>
          </w:p>
        </w:tc>
      </w:tr>
      <w:tr w:rsidR="002D27A9">
        <w:trPr>
          <w:trHeight w:val="255"/>
        </w:trPr>
        <w:tc>
          <w:tcPr>
            <w:tcW w:w="45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101</w:t>
            </w:r>
          </w:p>
        </w:tc>
        <w:tc>
          <w:tcPr>
            <w:tcW w:w="16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c>
          <w:tcPr>
            <w:tcW w:w="16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r>
    </w:tbl>
    <w:p w:rsidR="002D27A9" w:rsidRDefault="001D078E" w:rsidP="00F6023B">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Style w:val="af4"/>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pBdr>
                <w:top w:val="nil"/>
                <w:left w:val="nil"/>
                <w:bottom w:val="nil"/>
                <w:right w:val="nil"/>
                <w:between w:val="nil"/>
              </w:pBdr>
              <w:spacing w:after="0" w:line="240" w:lineRule="auto"/>
              <w:rPr>
                <w:sz w:val="20"/>
                <w:szCs w:val="20"/>
              </w:rPr>
            </w:pPr>
            <w:r>
              <w:rPr>
                <w:rFonts w:ascii="Times New Roman" w:eastAsia="Times New Roman" w:hAnsi="Times New Roman" w:cs="Times New Roman"/>
                <w:sz w:val="20"/>
                <w:szCs w:val="20"/>
              </w:rPr>
              <w:t xml:space="preserve">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w:t>
            </w:r>
          </w:p>
        </w:tc>
      </w:tr>
    </w:tbl>
    <w:p w:rsidR="002D27A9" w:rsidRDefault="002D27A9" w:rsidP="00F6023B">
      <w:pPr>
        <w:spacing w:after="0" w:line="240" w:lineRule="auto"/>
        <w:rPr>
          <w:rFonts w:ascii="Times New Roman" w:eastAsia="Times New Roman" w:hAnsi="Times New Roman" w:cs="Times New Roman"/>
          <w:sz w:val="20"/>
          <w:szCs w:val="20"/>
        </w:rPr>
      </w:pPr>
    </w:p>
    <w:tbl>
      <w:tblPr>
        <w:tblStyle w:val="af5"/>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r>
    </w:tbl>
    <w:p w:rsidR="002D27A9" w:rsidRDefault="002D27A9" w:rsidP="00F6023B">
      <w:pPr>
        <w:spacing w:after="0" w:line="240" w:lineRule="auto"/>
        <w:rPr>
          <w:rFonts w:ascii="Times New Roman" w:eastAsia="Times New Roman" w:hAnsi="Times New Roman" w:cs="Times New Roman"/>
          <w:sz w:val="20"/>
          <w:szCs w:val="20"/>
        </w:rPr>
      </w:pPr>
    </w:p>
    <w:tbl>
      <w:tblPr>
        <w:tblStyle w:val="af6"/>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53"/>
        <w:gridCol w:w="5053"/>
        <w:gridCol w:w="666"/>
        <w:gridCol w:w="666"/>
      </w:tblGrid>
      <w:tr w:rsidR="002D27A9" w:rsidTr="00F6023B">
        <w:trPr>
          <w:trHeight w:val="20"/>
          <w:tblHeader/>
        </w:trPr>
        <w:tc>
          <w:tcPr>
            <w:tcW w:w="8306"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332"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253"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505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6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bl>
    <w:p w:rsidR="002D27A9" w:rsidRDefault="002D27A9" w:rsidP="00F6023B">
      <w:pPr>
        <w:spacing w:after="0" w:line="240" w:lineRule="auto"/>
        <w:rPr>
          <w:rFonts w:ascii="Times New Roman" w:eastAsia="Times New Roman" w:hAnsi="Times New Roman" w:cs="Times New Roman"/>
          <w:sz w:val="20"/>
          <w:szCs w:val="20"/>
        </w:rPr>
      </w:pPr>
    </w:p>
    <w:tbl>
      <w:tblPr>
        <w:tblStyle w:val="af7"/>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121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252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259</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341</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34</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113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215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225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112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157</w:t>
            </w:r>
          </w:p>
        </w:tc>
      </w:tr>
    </w:tbl>
    <w:p w:rsidR="002D27A9" w:rsidRDefault="002D27A9" w:rsidP="00F6023B">
      <w:pPr>
        <w:spacing w:after="0" w:line="240" w:lineRule="auto"/>
        <w:rPr>
          <w:rFonts w:ascii="Times New Roman" w:eastAsia="Times New Roman" w:hAnsi="Times New Roman" w:cs="Times New Roman"/>
          <w:sz w:val="20"/>
          <w:szCs w:val="20"/>
        </w:rPr>
      </w:pPr>
    </w:p>
    <w:tbl>
      <w:tblPr>
        <w:tblStyle w:val="af8"/>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121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177</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291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297</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110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116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212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240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159</w:t>
            </w:r>
          </w:p>
        </w:tc>
      </w:tr>
    </w:tbl>
    <w:p w:rsidR="002D27A9" w:rsidRDefault="001D078E" w:rsidP="00F6023B">
      <w:pPr>
        <w:spacing w:before="120" w:after="12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Комфортность условий предоставления услуг</w:t>
      </w:r>
    </w:p>
    <w:tbl>
      <w:tblPr>
        <w:tblStyle w:val="af9"/>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0"/>
        <w:gridCol w:w="4552"/>
        <w:gridCol w:w="633"/>
        <w:gridCol w:w="633"/>
      </w:tblGrid>
      <w:tr w:rsidR="002D27A9" w:rsidTr="00F6023B">
        <w:trPr>
          <w:trHeight w:val="20"/>
          <w:tblHeader/>
        </w:trPr>
        <w:tc>
          <w:tcPr>
            <w:tcW w:w="8372"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2.1.1. Наличие комфортных условий для предоставления услуг</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sz w:val="20"/>
                <w:szCs w:val="20"/>
              </w:rPr>
              <w:t>100</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r w:rsidR="002D27A9" w:rsidTr="00F6023B">
        <w:trPr>
          <w:trHeight w:val="20"/>
        </w:trPr>
        <w:tc>
          <w:tcPr>
            <w:tcW w:w="3820"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455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100</w:t>
            </w:r>
          </w:p>
        </w:tc>
      </w:tr>
    </w:tbl>
    <w:p w:rsidR="002D27A9" w:rsidRDefault="002D27A9" w:rsidP="00F6023B">
      <w:pPr>
        <w:widowControl w:val="0"/>
        <w:spacing w:after="120" w:line="240" w:lineRule="auto"/>
        <w:rPr>
          <w:rFonts w:ascii="Times New Roman" w:eastAsia="Times New Roman" w:hAnsi="Times New Roman" w:cs="Times New Roman"/>
          <w:b/>
          <w:sz w:val="20"/>
          <w:szCs w:val="20"/>
        </w:rPr>
      </w:pPr>
    </w:p>
    <w:tbl>
      <w:tblPr>
        <w:tblStyle w:val="afa"/>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291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352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119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113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184</w:t>
            </w:r>
          </w:p>
        </w:tc>
      </w:tr>
    </w:tbl>
    <w:p w:rsidR="002D27A9" w:rsidRDefault="001D078E" w:rsidP="00F6023B">
      <w:pPr>
        <w:widowControl w:val="0"/>
        <w:spacing w:before="120" w:after="12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Style w:val="afb"/>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36"/>
        <w:gridCol w:w="4836"/>
        <w:gridCol w:w="633"/>
        <w:gridCol w:w="633"/>
      </w:tblGrid>
      <w:tr w:rsidR="002D27A9" w:rsidTr="00F6023B">
        <w:trPr>
          <w:trHeight w:val="20"/>
          <w:tblHeader/>
        </w:trPr>
        <w:tc>
          <w:tcPr>
            <w:tcW w:w="8372"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266"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Отсутствуют условия доступности для инвалидов</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2D27A9" w:rsidP="00F6023B">
            <w:pPr>
              <w:widowControl w:val="0"/>
              <w:spacing w:after="0" w:line="240" w:lineRule="auto"/>
              <w:jc w:val="center"/>
              <w:rPr>
                <w:sz w:val="20"/>
                <w:szCs w:val="20"/>
              </w:rPr>
            </w:pP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483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3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20</w:t>
            </w:r>
          </w:p>
        </w:tc>
      </w:tr>
    </w:tbl>
    <w:p w:rsidR="002D27A9" w:rsidRDefault="002D27A9" w:rsidP="00F6023B">
      <w:pPr>
        <w:widowControl w:val="0"/>
        <w:spacing w:after="0" w:line="240" w:lineRule="auto"/>
        <w:rPr>
          <w:rFonts w:ascii="Times New Roman" w:eastAsia="Times New Roman" w:hAnsi="Times New Roman" w:cs="Times New Roman"/>
          <w:b/>
          <w:sz w:val="20"/>
          <w:szCs w:val="20"/>
        </w:rPr>
      </w:pPr>
    </w:p>
    <w:tbl>
      <w:tblPr>
        <w:tblStyle w:val="afc"/>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36"/>
        <w:gridCol w:w="4820"/>
        <w:gridCol w:w="641"/>
        <w:gridCol w:w="641"/>
      </w:tblGrid>
      <w:tr w:rsidR="002D27A9" w:rsidTr="00F6023B">
        <w:trPr>
          <w:trHeight w:val="20"/>
        </w:trPr>
        <w:tc>
          <w:tcPr>
            <w:tcW w:w="8356"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282" w:type="dxa"/>
            <w:gridSpan w:val="2"/>
            <w:tcBorders>
              <w:top w:val="single" w:sz="6" w:space="0" w:color="000000"/>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rsidTr="00F6023B">
        <w:trPr>
          <w:trHeight w:val="20"/>
        </w:trPr>
        <w:tc>
          <w:tcPr>
            <w:tcW w:w="3536"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482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c>
          <w:tcPr>
            <w:tcW w:w="6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60</w:t>
            </w:r>
          </w:p>
        </w:tc>
      </w:tr>
    </w:tbl>
    <w:p w:rsidR="002D27A9" w:rsidRDefault="002D27A9" w:rsidP="00F6023B">
      <w:pPr>
        <w:widowControl w:val="0"/>
        <w:spacing w:after="0" w:line="240" w:lineRule="auto"/>
        <w:rPr>
          <w:rFonts w:ascii="Times New Roman" w:eastAsia="Times New Roman" w:hAnsi="Times New Roman" w:cs="Times New Roman"/>
          <w:b/>
          <w:sz w:val="20"/>
          <w:szCs w:val="20"/>
        </w:rPr>
      </w:pPr>
    </w:p>
    <w:tbl>
      <w:tblPr>
        <w:tblStyle w:val="afd"/>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rsidTr="00F6023B">
        <w:trPr>
          <w:trHeight w:val="765"/>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14</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8</w:t>
            </w:r>
          </w:p>
        </w:tc>
      </w:tr>
    </w:tbl>
    <w:p w:rsidR="002D27A9" w:rsidRDefault="001D078E" w:rsidP="00F602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Style w:val="afe"/>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288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165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184</w:t>
            </w:r>
          </w:p>
        </w:tc>
      </w:tr>
    </w:tbl>
    <w:p w:rsidR="002D27A9" w:rsidRDefault="002D27A9" w:rsidP="00F6023B">
      <w:pPr>
        <w:spacing w:after="0" w:line="240" w:lineRule="auto"/>
        <w:rPr>
          <w:rFonts w:ascii="Times New Roman" w:eastAsia="Times New Roman" w:hAnsi="Times New Roman" w:cs="Times New Roman"/>
          <w:b/>
          <w:sz w:val="20"/>
          <w:szCs w:val="20"/>
        </w:rPr>
      </w:pPr>
    </w:p>
    <w:tbl>
      <w:tblPr>
        <w:tblStyle w:val="aff"/>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308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146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304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169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184</w:t>
            </w:r>
          </w:p>
        </w:tc>
      </w:tr>
    </w:tbl>
    <w:p w:rsidR="002D27A9" w:rsidRDefault="002D27A9" w:rsidP="00F6023B">
      <w:pPr>
        <w:widowControl w:val="0"/>
        <w:spacing w:after="0" w:line="240" w:lineRule="auto"/>
        <w:jc w:val="center"/>
        <w:rPr>
          <w:rFonts w:ascii="Times New Roman" w:eastAsia="Times New Roman" w:hAnsi="Times New Roman" w:cs="Times New Roman"/>
          <w:b/>
          <w:sz w:val="20"/>
          <w:szCs w:val="20"/>
        </w:rPr>
      </w:pPr>
    </w:p>
    <w:tbl>
      <w:tblPr>
        <w:tblStyle w:val="aff0"/>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66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202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203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299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303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98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101</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216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222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121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124</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155</w:t>
            </w:r>
          </w:p>
        </w:tc>
      </w:tr>
    </w:tbl>
    <w:p w:rsidR="002D27A9" w:rsidRDefault="001D078E" w:rsidP="00F6023B">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Удовлетворенность условиями оказания услуг</w:t>
      </w:r>
    </w:p>
    <w:tbl>
      <w:tblPr>
        <w:tblStyle w:val="aff1"/>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306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145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294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184</w:t>
            </w:r>
          </w:p>
        </w:tc>
      </w:tr>
    </w:tbl>
    <w:p w:rsidR="002D27A9" w:rsidRDefault="002D27A9" w:rsidP="00F6023B">
      <w:pPr>
        <w:widowControl w:val="0"/>
        <w:spacing w:after="0" w:line="240" w:lineRule="auto"/>
        <w:rPr>
          <w:rFonts w:ascii="Times New Roman" w:eastAsia="Times New Roman" w:hAnsi="Times New Roman" w:cs="Times New Roman"/>
          <w:b/>
          <w:sz w:val="20"/>
          <w:szCs w:val="20"/>
        </w:rPr>
      </w:pPr>
    </w:p>
    <w:tbl>
      <w:tblPr>
        <w:tblStyle w:val="aff2"/>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rsidTr="00F6023B">
        <w:trPr>
          <w:trHeight w:val="765"/>
          <w:tblHeader/>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297</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140</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284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184</w:t>
            </w:r>
          </w:p>
        </w:tc>
      </w:tr>
    </w:tbl>
    <w:p w:rsidR="002D27A9" w:rsidRDefault="002D27A9" w:rsidP="00F6023B">
      <w:pPr>
        <w:spacing w:after="0" w:line="240" w:lineRule="auto"/>
        <w:rPr>
          <w:rFonts w:ascii="Times New Roman" w:eastAsia="Times New Roman" w:hAnsi="Times New Roman" w:cs="Times New Roman"/>
          <w:b/>
          <w:sz w:val="20"/>
          <w:szCs w:val="20"/>
        </w:rPr>
      </w:pPr>
    </w:p>
    <w:tbl>
      <w:tblPr>
        <w:tblStyle w:val="aff3"/>
        <w:tblW w:w="96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156"/>
        <w:gridCol w:w="741"/>
        <w:gridCol w:w="741"/>
      </w:tblGrid>
      <w:tr w:rsidR="002D27A9">
        <w:trPr>
          <w:trHeight w:val="765"/>
        </w:trPr>
        <w:tc>
          <w:tcPr>
            <w:tcW w:w="81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148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Выполнение индикатора</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47</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313</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378</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39</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40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5</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143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150</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292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322</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154</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176</w:t>
            </w:r>
          </w:p>
        </w:tc>
      </w:tr>
      <w:tr w:rsidR="002D27A9">
        <w:trPr>
          <w:trHeight w:val="255"/>
        </w:trPr>
        <w:tc>
          <w:tcPr>
            <w:tcW w:w="8155"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182</w:t>
            </w:r>
          </w:p>
        </w:tc>
        <w:tc>
          <w:tcPr>
            <w:tcW w:w="74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2D27A9" w:rsidRDefault="001D078E" w:rsidP="00F6023B">
            <w:pPr>
              <w:widowControl w:val="0"/>
              <w:spacing w:after="0" w:line="240" w:lineRule="auto"/>
              <w:jc w:val="center"/>
              <w:rPr>
                <w:sz w:val="20"/>
                <w:szCs w:val="20"/>
              </w:rPr>
            </w:pPr>
            <w:r>
              <w:rPr>
                <w:rFonts w:ascii="Times New Roman" w:eastAsia="Times New Roman" w:hAnsi="Times New Roman" w:cs="Times New Roman"/>
                <w:sz w:val="20"/>
                <w:szCs w:val="20"/>
              </w:rPr>
              <w:t>184</w:t>
            </w:r>
          </w:p>
        </w:tc>
      </w:tr>
    </w:tbl>
    <w:p w:rsidR="002D27A9" w:rsidRDefault="001D078E" w:rsidP="00F6023B">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Предварительный расчет баллов по каждой организации</w:t>
      </w:r>
    </w:p>
    <w:p w:rsidR="002D27A9" w:rsidRDefault="001D078E" w:rsidP="00F602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Номерам в таблице соответствуют: </w:t>
      </w:r>
    </w:p>
    <w:p w:rsidR="002D27A9" w:rsidRDefault="001D078E" w:rsidP="00F602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Критерий "Открытость и доступность информации об организации"</w:t>
      </w:r>
    </w:p>
    <w:p w:rsidR="002D27A9" w:rsidRDefault="001D078E" w:rsidP="00F602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Критерий "Комфортность условий предоставления услуг"</w:t>
      </w:r>
    </w:p>
    <w:p w:rsidR="002D27A9" w:rsidRDefault="001D078E" w:rsidP="00F602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Критерий "Доступность услуг для инвалидов"</w:t>
      </w:r>
    </w:p>
    <w:p w:rsidR="002D27A9" w:rsidRDefault="001D078E" w:rsidP="00F602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Критерий "Доброжелательность, вежливость работников организации"</w:t>
      </w:r>
    </w:p>
    <w:p w:rsidR="002D27A9" w:rsidRDefault="001D078E" w:rsidP="00F602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Критерий "Удовлетворенность условиями оказания услуг"</w:t>
      </w:r>
    </w:p>
    <w:tbl>
      <w:tblPr>
        <w:tblStyle w:val="aff4"/>
        <w:tblW w:w="9628" w:type="dxa"/>
        <w:tblInd w:w="0" w:type="dxa"/>
        <w:tblLayout w:type="fixed"/>
        <w:tblLook w:val="0400" w:firstRow="0" w:lastRow="0" w:firstColumn="0" w:lastColumn="0" w:noHBand="0" w:noVBand="1"/>
      </w:tblPr>
      <w:tblGrid>
        <w:gridCol w:w="4956"/>
        <w:gridCol w:w="708"/>
        <w:gridCol w:w="709"/>
        <w:gridCol w:w="708"/>
        <w:gridCol w:w="709"/>
        <w:gridCol w:w="709"/>
        <w:gridCol w:w="1129"/>
      </w:tblGrid>
      <w:tr w:rsidR="002D27A9" w:rsidTr="00F6023B">
        <w:trPr>
          <w:trHeight w:val="20"/>
          <w:tblHeader/>
        </w:trPr>
        <w:tc>
          <w:tcPr>
            <w:tcW w:w="49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2D27A9" w:rsidRDefault="001D078E" w:rsidP="00F602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Критерии</w:t>
            </w:r>
          </w:p>
        </w:tc>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2D27A9" w:rsidRDefault="001D078E" w:rsidP="00F602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2D27A9" w:rsidRDefault="001D078E" w:rsidP="00F602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2</w:t>
            </w:r>
          </w:p>
        </w:tc>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2D27A9" w:rsidRDefault="001D078E" w:rsidP="00F602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3</w:t>
            </w:r>
          </w:p>
        </w:tc>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2D27A9" w:rsidRDefault="001D078E" w:rsidP="00F602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2D27A9" w:rsidRDefault="001D078E" w:rsidP="00F602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5</w:t>
            </w:r>
          </w:p>
        </w:tc>
        <w:tc>
          <w:tcPr>
            <w:tcW w:w="11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2D27A9" w:rsidRDefault="001D078E" w:rsidP="00F6023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Итоговый показатель</w:t>
            </w:r>
          </w:p>
        </w:tc>
      </w:tr>
      <w:tr w:rsidR="00F6023B" w:rsidTr="00F6023B">
        <w:trPr>
          <w:trHeight w:val="20"/>
        </w:trPr>
        <w:tc>
          <w:tcPr>
            <w:tcW w:w="49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6023B" w:rsidRDefault="00F6023B" w:rsidP="00F6023B">
            <w:pPr>
              <w:widowControl w:val="0"/>
              <w:spacing w:after="0" w:line="240" w:lineRule="auto"/>
              <w:jc w:val="center"/>
              <w:rPr>
                <w:sz w:val="20"/>
                <w:szCs w:val="20"/>
              </w:rPr>
            </w:pPr>
            <w:r>
              <w:rPr>
                <w:rFonts w:ascii="Times New Roman" w:eastAsia="Times New Roman" w:hAnsi="Times New Roman" w:cs="Times New Roman"/>
                <w:sz w:val="20"/>
                <w:szCs w:val="20"/>
              </w:rPr>
              <w:t>Максимум</w:t>
            </w:r>
          </w:p>
        </w:tc>
        <w:tc>
          <w:tcPr>
            <w:tcW w:w="70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F6023B" w:rsidRPr="00F6023B" w:rsidRDefault="00F6023B" w:rsidP="00F6023B">
            <w:pPr>
              <w:spacing w:after="0"/>
              <w:jc w:val="center"/>
              <w:rPr>
                <w:rFonts w:ascii="Times New Roman" w:hAnsi="Times New Roman" w:cs="Times New Roman"/>
                <w:color w:val="000000"/>
                <w:sz w:val="20"/>
                <w:szCs w:val="20"/>
              </w:rPr>
            </w:pPr>
            <w:r w:rsidRPr="00F6023B">
              <w:rPr>
                <w:rFonts w:ascii="Times New Roman" w:hAnsi="Times New Roman" w:cs="Times New Roman"/>
                <w:color w:val="000000"/>
                <w:sz w:val="20"/>
                <w:szCs w:val="20"/>
              </w:rPr>
              <w:t>100,00</w:t>
            </w:r>
          </w:p>
        </w:tc>
        <w:tc>
          <w:tcPr>
            <w:tcW w:w="7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F6023B" w:rsidRPr="00F6023B" w:rsidRDefault="00F6023B" w:rsidP="00F6023B">
            <w:pPr>
              <w:spacing w:after="0"/>
              <w:jc w:val="center"/>
              <w:rPr>
                <w:rFonts w:ascii="Times New Roman" w:hAnsi="Times New Roman" w:cs="Times New Roman"/>
                <w:color w:val="000000"/>
                <w:sz w:val="20"/>
                <w:szCs w:val="20"/>
              </w:rPr>
            </w:pPr>
            <w:r w:rsidRPr="00F6023B">
              <w:rPr>
                <w:rFonts w:ascii="Times New Roman" w:hAnsi="Times New Roman" w:cs="Times New Roman"/>
                <w:color w:val="000000"/>
                <w:sz w:val="20"/>
                <w:szCs w:val="20"/>
              </w:rPr>
              <w:t>98,08</w:t>
            </w:r>
          </w:p>
        </w:tc>
        <w:tc>
          <w:tcPr>
            <w:tcW w:w="70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F6023B" w:rsidRPr="00F6023B" w:rsidRDefault="00F6023B" w:rsidP="00F6023B">
            <w:pPr>
              <w:spacing w:after="0"/>
              <w:jc w:val="center"/>
              <w:rPr>
                <w:rFonts w:ascii="Times New Roman" w:hAnsi="Times New Roman" w:cs="Times New Roman"/>
                <w:color w:val="000000"/>
                <w:sz w:val="20"/>
                <w:szCs w:val="20"/>
              </w:rPr>
            </w:pPr>
            <w:r w:rsidRPr="00F6023B">
              <w:rPr>
                <w:rFonts w:ascii="Times New Roman" w:hAnsi="Times New Roman" w:cs="Times New Roman"/>
                <w:color w:val="000000"/>
                <w:sz w:val="20"/>
                <w:szCs w:val="20"/>
              </w:rPr>
              <w:t>54,00</w:t>
            </w:r>
          </w:p>
        </w:tc>
        <w:tc>
          <w:tcPr>
            <w:tcW w:w="7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F6023B" w:rsidRPr="00F6023B" w:rsidRDefault="00F6023B" w:rsidP="00F6023B">
            <w:pPr>
              <w:spacing w:after="0"/>
              <w:jc w:val="center"/>
              <w:rPr>
                <w:rFonts w:ascii="Times New Roman" w:hAnsi="Times New Roman" w:cs="Times New Roman"/>
                <w:color w:val="000000"/>
                <w:sz w:val="20"/>
                <w:szCs w:val="20"/>
              </w:rPr>
            </w:pPr>
            <w:r w:rsidRPr="00F6023B">
              <w:rPr>
                <w:rFonts w:ascii="Times New Roman" w:hAnsi="Times New Roman" w:cs="Times New Roman"/>
                <w:color w:val="000000"/>
                <w:sz w:val="20"/>
                <w:szCs w:val="20"/>
              </w:rPr>
              <w:t>100,00</w:t>
            </w:r>
          </w:p>
        </w:tc>
        <w:tc>
          <w:tcPr>
            <w:tcW w:w="7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F6023B" w:rsidRPr="00F6023B" w:rsidRDefault="00F6023B" w:rsidP="00F6023B">
            <w:pPr>
              <w:spacing w:after="0"/>
              <w:jc w:val="center"/>
              <w:rPr>
                <w:rFonts w:ascii="Times New Roman" w:hAnsi="Times New Roman" w:cs="Times New Roman"/>
                <w:color w:val="000000"/>
                <w:sz w:val="20"/>
                <w:szCs w:val="20"/>
              </w:rPr>
            </w:pPr>
            <w:r w:rsidRPr="00F6023B">
              <w:rPr>
                <w:rFonts w:ascii="Times New Roman" w:hAnsi="Times New Roman" w:cs="Times New Roman"/>
                <w:color w:val="000000"/>
                <w:sz w:val="20"/>
                <w:szCs w:val="20"/>
              </w:rPr>
              <w:t>100,00</w:t>
            </w:r>
          </w:p>
        </w:tc>
        <w:tc>
          <w:tcPr>
            <w:tcW w:w="112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F6023B" w:rsidRPr="00F6023B" w:rsidRDefault="00F6023B" w:rsidP="00F6023B">
            <w:pPr>
              <w:spacing w:after="0"/>
              <w:jc w:val="center"/>
              <w:rPr>
                <w:rFonts w:ascii="Times New Roman" w:hAnsi="Times New Roman" w:cs="Times New Roman"/>
                <w:color w:val="000000"/>
                <w:sz w:val="20"/>
                <w:szCs w:val="20"/>
              </w:rPr>
            </w:pPr>
            <w:r w:rsidRPr="00F6023B">
              <w:rPr>
                <w:rFonts w:ascii="Times New Roman" w:hAnsi="Times New Roman" w:cs="Times New Roman"/>
                <w:color w:val="000000"/>
                <w:sz w:val="20"/>
                <w:szCs w:val="20"/>
              </w:rPr>
              <w:t>90,42</w:t>
            </w:r>
          </w:p>
        </w:tc>
      </w:tr>
      <w:tr w:rsidR="00093F9A" w:rsidTr="00F6023B">
        <w:trPr>
          <w:trHeight w:val="20"/>
        </w:trPr>
        <w:tc>
          <w:tcPr>
            <w:tcW w:w="49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Детская школа искусств</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98,08</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54,00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1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90,42</w:t>
            </w:r>
          </w:p>
        </w:tc>
      </w:tr>
      <w:tr w:rsidR="00093F9A" w:rsidTr="00F6023B">
        <w:trPr>
          <w:trHeight w:val="20"/>
        </w:trPr>
        <w:tc>
          <w:tcPr>
            <w:tcW w:w="49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Детский сад №1 «Ёлочка»</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99,44</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97,87</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54,00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98,94</w:t>
            </w:r>
          </w:p>
        </w:tc>
        <w:tc>
          <w:tcPr>
            <w:tcW w:w="1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90,05</w:t>
            </w:r>
          </w:p>
        </w:tc>
      </w:tr>
      <w:tr w:rsidR="00093F9A" w:rsidTr="00F6023B">
        <w:trPr>
          <w:trHeight w:val="20"/>
        </w:trPr>
        <w:tc>
          <w:tcPr>
            <w:tcW w:w="49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Детский сад №4 «Теремок»</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99,08</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96,49</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66,00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98,37</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97,99</w:t>
            </w:r>
          </w:p>
        </w:tc>
        <w:tc>
          <w:tcPr>
            <w:tcW w:w="1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91,58</w:t>
            </w:r>
          </w:p>
        </w:tc>
      </w:tr>
      <w:tr w:rsidR="00093F9A" w:rsidTr="00F6023B">
        <w:trPr>
          <w:trHeight w:val="20"/>
        </w:trPr>
        <w:tc>
          <w:tcPr>
            <w:tcW w:w="49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Дом творчества</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98,87</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96,56</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67,33</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99,31</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97,78</w:t>
            </w:r>
          </w:p>
        </w:tc>
        <w:tc>
          <w:tcPr>
            <w:tcW w:w="1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91,97</w:t>
            </w:r>
          </w:p>
        </w:tc>
      </w:tr>
      <w:tr w:rsidR="00093F9A" w:rsidTr="00F6023B">
        <w:trPr>
          <w:trHeight w:val="20"/>
        </w:trPr>
        <w:tc>
          <w:tcPr>
            <w:tcW w:w="49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Кривопорожская средняя общеобразовательная школа</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99,38</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92,50</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38,00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97,00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96,75</w:t>
            </w:r>
          </w:p>
        </w:tc>
        <w:tc>
          <w:tcPr>
            <w:tcW w:w="1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84,73</w:t>
            </w:r>
          </w:p>
        </w:tc>
      </w:tr>
      <w:tr w:rsidR="00093F9A" w:rsidTr="00F6023B">
        <w:trPr>
          <w:trHeight w:val="20"/>
        </w:trPr>
        <w:tc>
          <w:tcPr>
            <w:tcW w:w="49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Панозерская основная общеобразовательная школа</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38,00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1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87,60</w:t>
            </w:r>
          </w:p>
        </w:tc>
      </w:tr>
      <w:tr w:rsidR="00093F9A" w:rsidTr="00F6023B">
        <w:trPr>
          <w:trHeight w:val="20"/>
        </w:trPr>
        <w:tc>
          <w:tcPr>
            <w:tcW w:w="49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Подужемская средняя общеобразовательная школа</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62,00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99,44</w:t>
            </w:r>
          </w:p>
        </w:tc>
        <w:tc>
          <w:tcPr>
            <w:tcW w:w="1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92,29</w:t>
            </w:r>
          </w:p>
        </w:tc>
      </w:tr>
      <w:tr w:rsidR="00093F9A" w:rsidTr="00F6023B">
        <w:trPr>
          <w:trHeight w:val="20"/>
        </w:trPr>
        <w:tc>
          <w:tcPr>
            <w:tcW w:w="49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Рабочеостровская средняя общеобразовательная школа</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98,78</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89,67</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46,00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95,41</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95,33</w:t>
            </w:r>
          </w:p>
        </w:tc>
        <w:tc>
          <w:tcPr>
            <w:tcW w:w="1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85,04</w:t>
            </w:r>
          </w:p>
        </w:tc>
      </w:tr>
      <w:tr w:rsidR="00093F9A" w:rsidTr="00F6023B">
        <w:trPr>
          <w:trHeight w:val="20"/>
        </w:trPr>
        <w:tc>
          <w:tcPr>
            <w:tcW w:w="49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№1</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96,73</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86,49</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34,00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93,00</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90,37</w:t>
            </w:r>
          </w:p>
        </w:tc>
        <w:tc>
          <w:tcPr>
            <w:tcW w:w="1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80,12</w:t>
            </w:r>
          </w:p>
        </w:tc>
      </w:tr>
      <w:tr w:rsidR="00093F9A" w:rsidTr="00F6023B">
        <w:trPr>
          <w:trHeight w:val="20"/>
        </w:trPr>
        <w:tc>
          <w:tcPr>
            <w:tcW w:w="495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№2</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97,95</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82,10</w:t>
            </w:r>
          </w:p>
        </w:tc>
        <w:tc>
          <w:tcPr>
            <w:tcW w:w="70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39,33</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95,43</w:t>
            </w:r>
          </w:p>
        </w:tc>
        <w:tc>
          <w:tcPr>
            <w:tcW w:w="7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86,82</w:t>
            </w:r>
          </w:p>
        </w:tc>
        <w:tc>
          <w:tcPr>
            <w:tcW w:w="11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80,33</w:t>
            </w:r>
          </w:p>
        </w:tc>
      </w:tr>
      <w:tr w:rsidR="00093F9A" w:rsidTr="00F6023B">
        <w:trPr>
          <w:trHeight w:val="20"/>
        </w:trPr>
        <w:tc>
          <w:tcPr>
            <w:tcW w:w="49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093F9A" w:rsidRDefault="00093F9A" w:rsidP="00093F9A">
            <w:pPr>
              <w:widowControl w:val="0"/>
              <w:spacing w:after="0" w:line="240" w:lineRule="auto"/>
              <w:rPr>
                <w:sz w:val="20"/>
                <w:szCs w:val="20"/>
              </w:rPr>
            </w:pPr>
            <w:r>
              <w:rPr>
                <w:rFonts w:ascii="Times New Roman" w:eastAsia="Times New Roman" w:hAnsi="Times New Roman" w:cs="Times New Roman"/>
                <w:sz w:val="20"/>
                <w:szCs w:val="20"/>
              </w:rPr>
              <w:t>Средняя общеобразовательная школа №3</w:t>
            </w:r>
          </w:p>
        </w:tc>
        <w:tc>
          <w:tcPr>
            <w:tcW w:w="70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99,49</w:t>
            </w:r>
          </w:p>
        </w:tc>
        <w:tc>
          <w:tcPr>
            <w:tcW w:w="7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97,28</w:t>
            </w:r>
          </w:p>
        </w:tc>
        <w:tc>
          <w:tcPr>
            <w:tcW w:w="70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60,00</w:t>
            </w:r>
          </w:p>
        </w:tc>
        <w:tc>
          <w:tcPr>
            <w:tcW w:w="7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98,48</w:t>
            </w:r>
          </w:p>
        </w:tc>
        <w:tc>
          <w:tcPr>
            <w:tcW w:w="7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98,32</w:t>
            </w:r>
          </w:p>
        </w:tc>
        <w:tc>
          <w:tcPr>
            <w:tcW w:w="112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093F9A" w:rsidRPr="00093F9A" w:rsidRDefault="00093F9A" w:rsidP="00093F9A">
            <w:pPr>
              <w:spacing w:after="0"/>
              <w:jc w:val="center"/>
              <w:rPr>
                <w:rFonts w:ascii="Times New Roman" w:hAnsi="Times New Roman" w:cs="Times New Roman"/>
                <w:color w:val="000000"/>
                <w:sz w:val="20"/>
                <w:szCs w:val="20"/>
              </w:rPr>
            </w:pPr>
            <w:r w:rsidRPr="00093F9A">
              <w:rPr>
                <w:rFonts w:ascii="Times New Roman" w:hAnsi="Times New Roman" w:cs="Times New Roman"/>
                <w:color w:val="000000"/>
                <w:sz w:val="20"/>
                <w:szCs w:val="20"/>
              </w:rPr>
              <w:t>90,71</w:t>
            </w:r>
          </w:p>
        </w:tc>
      </w:tr>
    </w:tbl>
    <w:p w:rsidR="00F6023B" w:rsidRDefault="00F6023B" w:rsidP="00F6023B">
      <w:pPr>
        <w:spacing w:line="240" w:lineRule="auto"/>
        <w:jc w:val="center"/>
        <w:rPr>
          <w:rFonts w:ascii="Times New Roman" w:eastAsia="Times New Roman" w:hAnsi="Times New Roman" w:cs="Times New Roman"/>
          <w:b/>
          <w:sz w:val="24"/>
          <w:szCs w:val="24"/>
        </w:rPr>
      </w:pPr>
      <w:bookmarkStart w:id="5" w:name="_tyjcwt" w:colFirst="0" w:colLast="0"/>
      <w:bookmarkEnd w:id="5"/>
    </w:p>
    <w:p w:rsidR="002D27A9" w:rsidRDefault="001D078E" w:rsidP="00F6023B">
      <w:pPr>
        <w:spacing w:line="240" w:lineRule="auto"/>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bookmarkStart w:id="6" w:name="_GoBack"/>
      <w:bookmarkEnd w:id="6"/>
    </w:p>
    <w:p w:rsidR="002D27A9" w:rsidRDefault="001D078E" w:rsidP="00F6023B">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rsidR="002D27A9" w:rsidRDefault="001D078E" w:rsidP="00F6023B">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официальных сайтах, перечисленных ниже организаций, представлена вся необходимая информация в соответствии с требованиями, утвержденными Постановлением Правительства Российской Федерации от 10 июля 2013 года № 582, Приказом Федеральной службы по надзору в сфере образования и науки от 14.08.2020 № 831, а также Приказом Министерства просвещения РФ от 13 марта 2019 г. № 114.</w:t>
      </w:r>
    </w:p>
    <w:p w:rsidR="002D27A9" w:rsidRDefault="001D078E" w:rsidP="00F6023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rsidR="002D27A9" w:rsidRDefault="001D078E" w:rsidP="00F6023B">
      <w:pPr>
        <w:spacing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Территория, прилегающая к организациям, и ее помещения не оборудованы с учетом условий доступности для инвалидов. Отсутствует ряд условий, позволяющие инвалидам получать образовательные услуги наравне с другими. </w:t>
      </w:r>
    </w:p>
    <w:tbl>
      <w:tblPr>
        <w:tblStyle w:val="aff5"/>
        <w:tblW w:w="9619" w:type="dxa"/>
        <w:tblInd w:w="0" w:type="dxa"/>
        <w:tblLayout w:type="fixed"/>
        <w:tblLook w:val="0400" w:firstRow="0" w:lastRow="0" w:firstColumn="0" w:lastColumn="0" w:noHBand="0" w:noVBand="1"/>
      </w:tblPr>
      <w:tblGrid>
        <w:gridCol w:w="9619"/>
      </w:tblGrid>
      <w:tr w:rsidR="002D27A9">
        <w:trPr>
          <w:trHeight w:val="20"/>
          <w:tblHeader/>
        </w:trPr>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Выявленный недостаток </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Детская школа искусств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Детский сад №1 «Ёлочка»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или подъемными платформами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адаптированных лифтов, поручней, расширенных дверных проемов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Детский сад №4 «Теремок»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 творчества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Кривопорожская средняя общеобразовательная школа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или подъемными платформами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адаптированных лифтов, поручней, расширенных дверных проемов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Панозерская основная общеобразовательная школа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или подъемными платформами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адаптированных лифтов, поручней, расширенных дверных проемов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Подужемская средняя общеобразовательная школа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или подъемными платформами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адаптированных лифтов, поручней, расширенных дверных проемов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Рабочеостровская средняя общеобразовательная школа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или подъемными платформами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адаптированных лифтов, поручней, расширенных дверных проемов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возможности предоставления услуги в дистанционном режиме или на дому</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Средняя общеобразовательная школа №1</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или подъемными платформами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адаптированных лифтов, поручней, расширенных дверных проемов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Средняя общеобразовательная школа №2</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или подъемными платформами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адаптированных лифтов, поручней, расширенных дверных проемов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2D27A9">
        <w:tc>
          <w:tcPr>
            <w:tcW w:w="96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27A9" w:rsidRDefault="001D078E" w:rsidP="00F6023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Средняя общеобразовательная школа №3</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или подъемными платформами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rsidR="002D27A9" w:rsidRDefault="001D078E" w:rsidP="00F6023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bl>
    <w:p w:rsidR="002D27A9" w:rsidRDefault="001D078E" w:rsidP="00F6023B">
      <w:pPr>
        <w:keepNext/>
        <w:keepLines/>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Предложения по совершенствованию деятельности организаций</w:t>
      </w:r>
    </w:p>
    <w:p w:rsidR="002D27A9" w:rsidRDefault="001D078E" w:rsidP="00F6023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rsidR="002D27A9" w:rsidRDefault="001D078E" w:rsidP="00F6023B">
      <w:pPr>
        <w:spacing w:after="0" w:line="240" w:lineRule="auto"/>
        <w:ind w:firstLine="720"/>
        <w:jc w:val="both"/>
        <w:rPr>
          <w:rFonts w:ascii="Times New Roman" w:eastAsia="Times New Roman" w:hAnsi="Times New Roman" w:cs="Times New Roman"/>
          <w:sz w:val="24"/>
          <w:szCs w:val="24"/>
        </w:rPr>
      </w:pPr>
      <w:bookmarkStart w:id="7" w:name="_3dy6vkm" w:colFirst="0" w:colLast="0"/>
      <w:bookmarkEnd w:id="7"/>
      <w:r>
        <w:rPr>
          <w:rFonts w:ascii="Times New Roman" w:eastAsia="Times New Roman" w:hAnsi="Times New Roman" w:cs="Times New Roman"/>
          <w:sz w:val="24"/>
          <w:szCs w:val="24"/>
        </w:rPr>
        <w:t>По критериям «Открытость и доступность информации об организации, осуществляющей образовательную деятельность», «Доброжелательность, вежливость работников организации», «Удовлетворенность условиями осуществления образовательной деятельности организаций» и «Комфортность условий, в которых осуществляется образовательная деятельность» недостатки отсутствуют.</w:t>
      </w:r>
    </w:p>
    <w:p w:rsidR="002D27A9" w:rsidRDefault="002D27A9" w:rsidP="00F6023B">
      <w:pPr>
        <w:spacing w:after="0" w:line="240" w:lineRule="auto"/>
        <w:ind w:firstLine="720"/>
        <w:jc w:val="both"/>
        <w:rPr>
          <w:rFonts w:ascii="Times New Roman" w:eastAsia="Times New Roman" w:hAnsi="Times New Roman" w:cs="Times New Roman"/>
          <w:sz w:val="24"/>
          <w:szCs w:val="24"/>
        </w:rPr>
      </w:pPr>
    </w:p>
    <w:p w:rsidR="002D27A9" w:rsidRDefault="002D27A9" w:rsidP="00F6023B">
      <w:pPr>
        <w:spacing w:after="0" w:line="240" w:lineRule="auto"/>
        <w:ind w:firstLine="720"/>
        <w:jc w:val="both"/>
        <w:rPr>
          <w:rFonts w:ascii="Times New Roman" w:eastAsia="Times New Roman" w:hAnsi="Times New Roman" w:cs="Times New Roman"/>
          <w:sz w:val="24"/>
          <w:szCs w:val="24"/>
        </w:rPr>
      </w:pPr>
    </w:p>
    <w:p w:rsidR="002D27A9" w:rsidRDefault="001D078E" w:rsidP="00F6023B">
      <w:pPr>
        <w:spacing w:line="240" w:lineRule="auto"/>
        <w:rPr>
          <w:rFonts w:ascii="Times New Roman" w:eastAsia="Times New Roman" w:hAnsi="Times New Roman" w:cs="Times New Roman"/>
          <w:color w:val="000000"/>
          <w:sz w:val="24"/>
          <w:szCs w:val="24"/>
        </w:rPr>
      </w:pPr>
      <w:r>
        <w:br w:type="page"/>
      </w:r>
    </w:p>
    <w:p w:rsidR="002D27A9" w:rsidRDefault="001D078E" w:rsidP="00F6023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w:t>
      </w:r>
    </w:p>
    <w:p w:rsidR="002D27A9" w:rsidRDefault="001D078E" w:rsidP="00F6023B">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1t3h5sf" w:colFirst="0" w:colLast="0"/>
      <w:bookmarkEnd w:id="8"/>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aff6"/>
        <w:tblW w:w="96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39"/>
      </w:tblGrid>
      <w:tr w:rsidR="002D27A9">
        <w:tc>
          <w:tcPr>
            <w:tcW w:w="9639"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Сайт</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Наличие и функционирование формы для подачи электронного обращения, жалобы, предложения, получения консультации по оказываемым услугам</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Наличие и функционирование раздела «Часто задаваемые вопросы»</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Наличие и функционирование абонентского номера телефона</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Наличие и функционирование электронной почты</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Наличие ссылки на официальные сайт Министерства просвещения Российской Федерации в сети "Интернет"</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Наличие наглядной информации о структуре официального сайта (карта сайта)</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Наличие альтернативной версии официального сайта организации в сети "Интернет" для инвалидов по зрению (версия для слабовидящих)</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Основные сведения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полном и сокращенном (при наличии) наименовании образовательной организации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дате создания образовательной организации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учредителе (учредителях) образовательной организации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режиме работы образовательной организации, ее представительств и филиалов (при наличии)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графике работы образовательной организации, ее представительств и филиалов (при наличии)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Структура и органы управления образовательной организацией</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фамилиях, именах, отчествах (при наличии) и должностях руководителей структурных подразделений</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адресах электронной почты структурных подразделений (органов управления) образовательной организации (при наличии электронной почты)</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положениях Информация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 (при наличии структурных подразделений (органов управления)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Документы</w:t>
            </w:r>
          </w:p>
        </w:tc>
      </w:tr>
      <w:tr w:rsidR="002D27A9">
        <w:tc>
          <w:tcPr>
            <w:tcW w:w="9639" w:type="dxa"/>
            <w:tcBorders>
              <w:top w:val="nil"/>
              <w:left w:val="single" w:sz="8" w:space="0" w:color="000000"/>
              <w:bottom w:val="single" w:sz="4"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Устав образовательной организации</w:t>
            </w:r>
          </w:p>
        </w:tc>
      </w:tr>
      <w:tr w:rsidR="002D27A9">
        <w:tc>
          <w:tcPr>
            <w:tcW w:w="9639" w:type="dxa"/>
            <w:tcBorders>
              <w:top w:val="single" w:sz="4"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Свидетельство о государственной аккредитации (с приложениями) (при наличии)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Правила внутреннего распорядка обучающихся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Правила внутреннего трудового распорядка</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Коллективный договор (при наличии)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Отчет о результатах самообследования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правила приема обучающихся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режим занятий обучающихся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формы, периодичность и порядок текущего контроля успеваемости и промежуточной аттестации обучающихся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и основания перевода, отчисления и восстановления обучающихся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Локальные нормативные акты образовательной организации по основным вопросам организации и осуществления образовательной деятельности, регламентирующие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Образование</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реализующихся образовательных программах, в том числе адаптированных образовательных программах, с указаниемв отношении каждой программы:</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формах обучения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нормативных сроках обучения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сроке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языка(х), на котором(ых) осуществляется образование (обучение)</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учебных предметах, курсах, дисциплинах (модулях), предусмотренных соответствующей образовательной программой</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использовании при реализации образовательной программы электронного обучения и дистанционных образовательных технологий</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Об описании образовательной программе с приложением образовательной программы в форме электронного документа или в виде активных ссылок</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учебном плане с приложением его в виде электронного документа</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календарном учебном графике с приложением его в виде электронного документа</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tc>
      </w:tr>
      <w:tr w:rsidR="002D27A9">
        <w:tc>
          <w:tcPr>
            <w:tcW w:w="9639" w:type="dxa"/>
            <w:tcBorders>
              <w:top w:val="nil"/>
              <w:left w:val="single" w:sz="8" w:space="0" w:color="000000"/>
              <w:bottom w:val="single" w:sz="4"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общей численности обучающихся</w:t>
            </w:r>
          </w:p>
        </w:tc>
      </w:tr>
      <w:tr w:rsidR="002D27A9">
        <w:tc>
          <w:tcPr>
            <w:tcW w:w="9639" w:type="dxa"/>
            <w:tcBorders>
              <w:top w:val="single" w:sz="4"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численности обучающихся по договорам об образовании, заключаемых при приеме на обучение за счет средств физического и (или) юридического лица (в том числе с выделением численности обучающихся, являющихся иностранными гражданами)</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Наименование образовательной программы (только для школ)</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лицензии на осуществление образовательной деятельности (выписке из реестра лицензий на осуществление образовательной деятельности)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Образовательные стандарты</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Руководство Педагогический состав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руководителя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Наименование должности руководителя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Контактные телефоны руководителя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Адрес электронной почты руководителя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заместителях руководителя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заместителя(ей) руководителя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Наименование должности заместителя(ей) руководителя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Контактные телефоны заместителя(ей) руководителя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Адрес электронной почты заместителя(ей) руководителя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руководителях филиалов, представительствах образовательной организации (при наличии)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руководителя(ей) филиала(ов)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Наименование должности руководителя(ей) филиала(ов)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Контактные телефоны руководителя(ей) филиала(ов)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Адрес электронной почты руководителя(ей) филиала(ов)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персональном составе педагогических работников каждой реализуемой программы в форме электронного документа или в виде активных ссылок</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Фамилия, имя, отчество (при наличии) педагогических работников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Занимаемая должность (должности) педагогических работников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Уровень образования педагогических работников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Квалификация педагогических работников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Наименование направления подготовки и (или) специальности педагогических работников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Повышение квалификации и (или) профессиональная переподготовка (при наличии) педагогических работников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Общий стаж работы педагогических работников</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Стаж работы по специальности педагогических работников</w:t>
            </w:r>
          </w:p>
        </w:tc>
      </w:tr>
      <w:tr w:rsidR="002D27A9">
        <w:tc>
          <w:tcPr>
            <w:tcW w:w="9639" w:type="dxa"/>
            <w:tcBorders>
              <w:top w:val="nil"/>
              <w:left w:val="single" w:sz="8" w:space="0" w:color="000000"/>
              <w:bottom w:val="single" w:sz="4"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Преподаваемые педагогическими работниками учебные предметы, курсы, дисциплины (модули)</w:t>
            </w:r>
          </w:p>
        </w:tc>
      </w:tr>
      <w:tr w:rsidR="002D27A9">
        <w:tc>
          <w:tcPr>
            <w:tcW w:w="9639" w:type="dxa"/>
            <w:tcBorders>
              <w:top w:val="single" w:sz="4"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Материально-техническое обеспечение и оснащенность образовательного процесса</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оборудованных учебных кабинетах</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объектах для проведения практических занятий</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библиотеке(ах)</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объектах спорта</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средствах обучения и воспитания</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условиях питания обучающихся</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условиях охраны здоровья обучающихся</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доступе к информационным системам и информационно-телекоммуникационным сетям</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электронных образовательных ресурсах, к которым обеспечивается доступ обучающихся, в том числе: о собственных электронных образовательных и информационных ресурсах (при наличии), о сторонних электронных образовательных и информационных ресурсах (при наличии)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Стипендии и меры поддержки обучающихся</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мерах социальной поддержки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Платные образовательный услуги</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порядке оказания платных образовательных услуг, в том числе образец договора об оказании платных образовательных услуг</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утверждении стоимости обучения по каждой образовательной программе</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Финансово-хозяйственная деятельность</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поступлении финансовых и материальных средств по итогам финансового года</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расходовании финансовых и материальных средств по итогам финансового года</w:t>
            </w:r>
          </w:p>
        </w:tc>
      </w:tr>
      <w:tr w:rsidR="002D27A9">
        <w:tc>
          <w:tcPr>
            <w:tcW w:w="9639" w:type="dxa"/>
            <w:tcBorders>
              <w:top w:val="nil"/>
              <w:left w:val="single" w:sz="8" w:space="0" w:color="000000"/>
              <w:bottom w:val="single" w:sz="8" w:space="0" w:color="000000"/>
              <w:right w:val="single" w:sz="8" w:space="0" w:color="000000"/>
            </w:tcBorders>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Вакантные места для приема (перевода) обучающихся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Количество вакантных мест для приёма (перевода) за счёт бюджетных ассигнований федерального бюджета, бюджета субъекта Российской Федерации, местных бюджетов, за счёт средств физических и (или) юридических лиц по каждой образовательной программе</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b/>
              </w:rPr>
            </w:pPr>
            <w:r>
              <w:rPr>
                <w:rFonts w:ascii="Times New Roman" w:eastAsia="Times New Roman" w:hAnsi="Times New Roman" w:cs="Times New Roman"/>
                <w:b/>
              </w:rPr>
              <w:t>Доступная среда</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специально оборудованных учебных кабинетах</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объектах для проведения практических занятий, приспособленных для использования инвалидами и лицами с ограниченными возможностями здоровья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библиотеке(ах), приспособленных для использования инвалидами и лицами с ограниченными возможностями здоровья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объектах спорта, приспособленных для использования инвалидами и лицами с ограниченными возможностями здоровья</w:t>
            </w:r>
          </w:p>
        </w:tc>
      </w:tr>
      <w:tr w:rsidR="002D27A9">
        <w:tc>
          <w:tcPr>
            <w:tcW w:w="9639" w:type="dxa"/>
            <w:tcBorders>
              <w:top w:val="nil"/>
              <w:left w:val="single" w:sz="8" w:space="0" w:color="000000"/>
              <w:bottom w:val="single" w:sz="4"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средствах обучения и воспитания, приспособленных для использования инвалидами и лицами с ограниченными возможностями здоровья</w:t>
            </w:r>
          </w:p>
        </w:tc>
      </w:tr>
      <w:tr w:rsidR="002D27A9">
        <w:tc>
          <w:tcPr>
            <w:tcW w:w="9639" w:type="dxa"/>
            <w:tcBorders>
              <w:top w:val="single" w:sz="4"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обеспечении беспрепятственного доступа в здания образовательной организации</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специальных условиях питания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специальных условиях охраны здоровья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r>
              <w:rPr>
                <w:rFonts w:ascii="Times New Roman" w:eastAsia="Times New Roman" w:hAnsi="Times New Roman" w:cs="Times New Roman"/>
              </w:rPr>
              <w:t>Информация об электронных образовательных ресурсах, к которым обеспечивается доступ инвалидов и лиц с ограниченными возможностями здоровья</w:t>
            </w:r>
          </w:p>
        </w:tc>
      </w:tr>
      <w:tr w:rsidR="002D27A9">
        <w:tc>
          <w:tcPr>
            <w:tcW w:w="9639"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rsidR="002D27A9" w:rsidRDefault="001D078E" w:rsidP="00F6023B">
            <w:pPr>
              <w:rPr>
                <w:rFonts w:ascii="Times New Roman" w:eastAsia="Times New Roman" w:hAnsi="Times New Roman" w:cs="Times New Roman"/>
              </w:rPr>
            </w:pPr>
            <w:bookmarkStart w:id="9" w:name="_4d34og8" w:colFirst="0" w:colLast="0"/>
            <w:bookmarkEnd w:id="9"/>
            <w:r>
              <w:rPr>
                <w:rFonts w:ascii="Times New Roman" w:eastAsia="Times New Roman" w:hAnsi="Times New Roman" w:cs="Times New Roman"/>
              </w:rPr>
              <w:t>Информация о наличии специальных технических средств обучения коллективного и индивидуального пользования</w:t>
            </w:r>
          </w:p>
        </w:tc>
      </w:tr>
    </w:tbl>
    <w:p w:rsidR="002D27A9" w:rsidRDefault="002D27A9" w:rsidP="00F6023B">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bookmarkStart w:id="10" w:name="_2s8eyo1" w:colFirst="0" w:colLast="0"/>
      <w:bookmarkEnd w:id="10"/>
    </w:p>
    <w:p w:rsidR="002D27A9" w:rsidRDefault="002D27A9" w:rsidP="00F6023B">
      <w:pPr>
        <w:spacing w:line="240" w:lineRule="auto"/>
        <w:rPr>
          <w:rFonts w:ascii="Times New Roman" w:eastAsia="Times New Roman" w:hAnsi="Times New Roman" w:cs="Times New Roman"/>
        </w:rPr>
      </w:pPr>
    </w:p>
    <w:p w:rsidR="002D27A9" w:rsidRDefault="001D078E" w:rsidP="00F6023B">
      <w:pPr>
        <w:keepNext/>
        <w:keepLines/>
        <w:pBdr>
          <w:top w:val="nil"/>
          <w:left w:val="nil"/>
          <w:bottom w:val="nil"/>
          <w:right w:val="nil"/>
          <w:between w:val="nil"/>
        </w:pBdr>
        <w:spacing w:before="480" w:after="120" w:line="240" w:lineRule="auto"/>
        <w:jc w:val="right"/>
        <w:rPr>
          <w:rFonts w:ascii="Times New Roman" w:eastAsia="Times New Roman" w:hAnsi="Times New Roman" w:cs="Times New Roman"/>
          <w:color w:val="000000"/>
          <w:sz w:val="24"/>
          <w:szCs w:val="24"/>
        </w:rPr>
      </w:pPr>
      <w:bookmarkStart w:id="11" w:name="_17dp8vu" w:colFirst="0" w:colLast="0"/>
      <w:bookmarkEnd w:id="11"/>
      <w:r>
        <w:br w:type="page"/>
      </w:r>
    </w:p>
    <w:p w:rsidR="002D27A9" w:rsidRDefault="001D078E" w:rsidP="00F6023B">
      <w:pPr>
        <w:keepNext/>
        <w:keepLines/>
        <w:pBdr>
          <w:top w:val="nil"/>
          <w:left w:val="nil"/>
          <w:bottom w:val="nil"/>
          <w:right w:val="nil"/>
          <w:between w:val="nil"/>
        </w:pBdr>
        <w:spacing w:before="480" w:after="120" w:line="240" w:lineRule="auto"/>
        <w:jc w:val="right"/>
        <w:rPr>
          <w:rFonts w:ascii="Times New Roman" w:eastAsia="Times New Roman" w:hAnsi="Times New Roman" w:cs="Times New Roman"/>
          <w:b/>
          <w:color w:val="000000"/>
          <w:sz w:val="24"/>
          <w:szCs w:val="24"/>
        </w:rPr>
      </w:pPr>
      <w:bookmarkStart w:id="12" w:name="_3rdcrjn" w:colFirst="0" w:colLast="0"/>
      <w:bookmarkEnd w:id="12"/>
      <w:r>
        <w:rPr>
          <w:rFonts w:ascii="Times New Roman" w:eastAsia="Times New Roman" w:hAnsi="Times New Roman" w:cs="Times New Roman"/>
          <w:b/>
          <w:color w:val="000000"/>
          <w:sz w:val="24"/>
          <w:szCs w:val="24"/>
        </w:rPr>
        <w:t>Приложение 2</w:t>
      </w:r>
    </w:p>
    <w:p w:rsidR="002D27A9" w:rsidRDefault="001D078E" w:rsidP="00F6023B">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26in1rg" w:colFirst="0" w:colLast="0"/>
      <w:bookmarkEnd w:id="13"/>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rsidR="002D27A9" w:rsidRDefault="001D078E" w:rsidP="00F6023B">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4" w:name="_lnxbz9" w:colFirst="0" w:colLast="0"/>
      <w:bookmarkEnd w:id="14"/>
      <w:r>
        <w:rPr>
          <w:rFonts w:ascii="Times New Roman" w:eastAsia="Times New Roman" w:hAnsi="Times New Roman" w:cs="Times New Roman"/>
          <w:b/>
          <w:color w:val="000000"/>
          <w:sz w:val="20"/>
          <w:szCs w:val="20"/>
        </w:rPr>
        <w:t xml:space="preserve">ФОРМА ОЦЕНКИ ПРИ ПОСЕЩЕНИИ ОРГАНИЗАЦИИ </w:t>
      </w:r>
    </w:p>
    <w:p w:rsidR="002D27A9" w:rsidRDefault="001D078E" w:rsidP="00F6023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Организация:_____________________________________________________________</w:t>
      </w:r>
    </w:p>
    <w:p w:rsidR="002D27A9" w:rsidRDefault="001D078E" w:rsidP="00F6023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Дата посещения:_______________ Время начала посещения ___________________</w:t>
      </w:r>
    </w:p>
    <w:p w:rsidR="002D27A9" w:rsidRDefault="001D078E" w:rsidP="00F6023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rsidR="002D27A9" w:rsidRDefault="002D27A9" w:rsidP="00F6023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rsidR="002D27A9" w:rsidRDefault="001D078E" w:rsidP="00F6023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aff7"/>
        <w:tblW w:w="99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4"/>
        <w:gridCol w:w="6989"/>
        <w:gridCol w:w="680"/>
        <w:gridCol w:w="736"/>
        <w:gridCol w:w="736"/>
      </w:tblGrid>
      <w:tr w:rsidR="002D27A9">
        <w:trPr>
          <w:trHeight w:val="420"/>
        </w:trPr>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п/п</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Объект оценки </w:t>
            </w:r>
          </w:p>
        </w:tc>
        <w:tc>
          <w:tcPr>
            <w:tcW w:w="2152" w:type="dxa"/>
            <w:gridSpan w:val="3"/>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информации</w:t>
            </w:r>
          </w:p>
        </w:tc>
      </w:tr>
      <w:tr w:rsidR="002D27A9">
        <w:trPr>
          <w:trHeight w:val="420"/>
        </w:trPr>
        <w:tc>
          <w:tcPr>
            <w:tcW w:w="9975" w:type="dxa"/>
            <w:gridSpan w:val="5"/>
            <w:shd w:val="clear" w:color="auto" w:fill="auto"/>
            <w:tcMar>
              <w:top w:w="100" w:type="dxa"/>
              <w:left w:w="100" w:type="dxa"/>
              <w:bottom w:w="100" w:type="dxa"/>
              <w:right w:w="100" w:type="dxa"/>
            </w:tcMar>
            <w:vAlign w:val="center"/>
          </w:tcPr>
          <w:p w:rsidR="002D27A9" w:rsidRDefault="001D078E" w:rsidP="00F6023B">
            <w:pPr>
              <w:numPr>
                <w:ilvl w:val="0"/>
                <w:numId w:val="1"/>
              </w:num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Открытость и доступность информации об организации.</w:t>
            </w:r>
          </w:p>
        </w:tc>
      </w:tr>
      <w:tr w:rsidR="002D27A9">
        <w:trPr>
          <w:trHeight w:val="420"/>
        </w:trPr>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Информация о месте нахождения образовательной организации и ее филиалов (при наличии) </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1472" w:type="dxa"/>
            <w:gridSpan w:val="2"/>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rPr>
          <w:trHeight w:val="420"/>
        </w:trPr>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1.2</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режиме, графике работы </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2D27A9">
        <w:trPr>
          <w:trHeight w:val="420"/>
        </w:trPr>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контактных телефонах и об адресах электронной почты </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2D27A9">
        <w:trPr>
          <w:trHeight w:val="420"/>
        </w:trPr>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2D27A9">
        <w:trPr>
          <w:trHeight w:val="420"/>
        </w:trPr>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Лицензии на осуществление образовательной деятельности (с приложениями) </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2D27A9">
        <w:trPr>
          <w:trHeight w:val="420"/>
        </w:trPr>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Свидетельства о государственной аккредитации (с приложениями) </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2D27A9">
        <w:trPr>
          <w:trHeight w:val="420"/>
        </w:trPr>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сроке действия государственной аккредитации образовательных программ (при наличии государственной аккредитации) </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2D27A9">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Да</w:t>
            </w:r>
          </w:p>
        </w:tc>
        <w:tc>
          <w:tcPr>
            <w:tcW w:w="736"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Частично</w:t>
            </w:r>
          </w:p>
        </w:tc>
      </w:tr>
      <w:tr w:rsidR="002D27A9">
        <w:trPr>
          <w:trHeight w:val="420"/>
        </w:trPr>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2D27A9">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об учебных планах реализуемых образовательных программ с приложением их копий </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2D27A9">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Наименование образовательной программы </w:t>
            </w:r>
          </w:p>
        </w:tc>
        <w:tc>
          <w:tcPr>
            <w:tcW w:w="680" w:type="dxa"/>
            <w:shd w:val="clear" w:color="auto" w:fill="auto"/>
            <w:tcMar>
              <w:top w:w="100" w:type="dxa"/>
              <w:left w:w="100" w:type="dxa"/>
              <w:bottom w:w="100" w:type="dxa"/>
              <w:right w:w="100" w:type="dxa"/>
            </w:tcMar>
            <w:vAlign w:val="center"/>
          </w:tcPr>
          <w:p w:rsidR="002D27A9" w:rsidRDefault="002D27A9"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rsidR="002D27A9" w:rsidRDefault="002D27A9"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c>
          <w:tcPr>
            <w:tcW w:w="736" w:type="dxa"/>
            <w:shd w:val="clear" w:color="auto" w:fill="auto"/>
            <w:tcMar>
              <w:top w:w="100" w:type="dxa"/>
              <w:left w:w="100" w:type="dxa"/>
              <w:bottom w:w="100" w:type="dxa"/>
              <w:right w:w="100" w:type="dxa"/>
            </w:tcMar>
            <w:vAlign w:val="center"/>
          </w:tcPr>
          <w:p w:rsidR="002D27A9" w:rsidRDefault="002D27A9"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p>
        </w:tc>
      </w:tr>
      <w:tr w:rsidR="002D27A9">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 </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36"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c>
          <w:tcPr>
            <w:tcW w:w="736"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Частично</w:t>
            </w:r>
          </w:p>
        </w:tc>
      </w:tr>
      <w:tr w:rsidR="002D27A9">
        <w:tc>
          <w:tcPr>
            <w:tcW w:w="834"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6989"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 (при наличии)</w:t>
            </w:r>
          </w:p>
        </w:tc>
        <w:tc>
          <w:tcPr>
            <w:tcW w:w="680" w:type="dxa"/>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1472" w:type="dxa"/>
            <w:gridSpan w:val="2"/>
            <w:shd w:val="clear" w:color="auto" w:fill="auto"/>
            <w:tcMar>
              <w:top w:w="100" w:type="dxa"/>
              <w:left w:w="100" w:type="dxa"/>
              <w:bottom w:w="100" w:type="dxa"/>
              <w:right w:w="100" w:type="dxa"/>
            </w:tcMar>
            <w:vAlign w:val="center"/>
          </w:tcPr>
          <w:p w:rsidR="002D27A9" w:rsidRDefault="001D078E" w:rsidP="00F6023B">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rsidR="002D27A9" w:rsidRDefault="002D27A9" w:rsidP="00F602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bl>
      <w:tblPr>
        <w:tblStyle w:val="aff8"/>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2D27A9">
        <w:trPr>
          <w:trHeight w:val="420"/>
        </w:trPr>
        <w:tc>
          <w:tcPr>
            <w:tcW w:w="9960" w:type="dxa"/>
            <w:gridSpan w:val="4"/>
            <w:shd w:val="clear" w:color="auto" w:fill="auto"/>
            <w:tcMar>
              <w:top w:w="100" w:type="dxa"/>
              <w:left w:w="100" w:type="dxa"/>
              <w:bottom w:w="100" w:type="dxa"/>
              <w:right w:w="100" w:type="dxa"/>
            </w:tcMa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2D27A9">
        <w:trPr>
          <w:trHeight w:val="420"/>
        </w:trPr>
        <w:tc>
          <w:tcPr>
            <w:tcW w:w="90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rsidR="002D27A9" w:rsidRDefault="002D27A9" w:rsidP="00F6023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bl>
      <w:tblPr>
        <w:tblStyle w:val="aff9"/>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2D27A9">
        <w:trPr>
          <w:trHeight w:val="420"/>
        </w:trPr>
        <w:tc>
          <w:tcPr>
            <w:tcW w:w="9930" w:type="dxa"/>
            <w:gridSpan w:val="4"/>
            <w:shd w:val="clear" w:color="auto" w:fill="auto"/>
            <w:tcMar>
              <w:top w:w="100" w:type="dxa"/>
              <w:left w:w="100" w:type="dxa"/>
              <w:bottom w:w="100" w:type="dxa"/>
              <w:right w:w="100" w:type="dxa"/>
            </w:tcMa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2D27A9">
        <w:trPr>
          <w:trHeight w:val="420"/>
        </w:trPr>
        <w:tc>
          <w:tcPr>
            <w:tcW w:w="900"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rPr>
          <w:trHeight w:val="420"/>
        </w:trPr>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3.2</w:t>
            </w:r>
          </w:p>
        </w:tc>
        <w:tc>
          <w:tcPr>
            <w:tcW w:w="9030" w:type="dxa"/>
            <w:gridSpan w:val="3"/>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90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rsidR="002D27A9" w:rsidRDefault="001D078E" w:rsidP="00F6023B">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2D27A9" w:rsidRDefault="001D078E" w:rsidP="00F6023B">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rsidR="002D27A9" w:rsidRDefault="002D27A9" w:rsidP="00F6023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2D27A9" w:rsidRDefault="002D27A9" w:rsidP="00F6023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2D27A9" w:rsidRDefault="001D078E" w:rsidP="00F6023B">
      <w:pPr>
        <w:keepNext/>
        <w:keepLines/>
        <w:pBdr>
          <w:top w:val="nil"/>
          <w:left w:val="nil"/>
          <w:bottom w:val="nil"/>
          <w:right w:val="nil"/>
          <w:between w:val="nil"/>
        </w:pBdr>
        <w:spacing w:after="120" w:line="240" w:lineRule="auto"/>
        <w:jc w:val="right"/>
        <w:rPr>
          <w:rFonts w:ascii="Times New Roman" w:eastAsia="Times New Roman" w:hAnsi="Times New Roman" w:cs="Times New Roman"/>
          <w:b/>
          <w:color w:val="000000"/>
          <w:sz w:val="24"/>
          <w:szCs w:val="24"/>
        </w:rPr>
      </w:pPr>
      <w:bookmarkStart w:id="15" w:name="_35nkun2" w:colFirst="0" w:colLast="0"/>
      <w:bookmarkEnd w:id="15"/>
      <w:r>
        <w:rPr>
          <w:rFonts w:ascii="Times New Roman" w:eastAsia="Times New Roman" w:hAnsi="Times New Roman" w:cs="Times New Roman"/>
          <w:b/>
          <w:sz w:val="24"/>
          <w:szCs w:val="24"/>
        </w:rPr>
        <w:t>Приложение 3</w:t>
      </w:r>
    </w:p>
    <w:p w:rsidR="002D27A9" w:rsidRDefault="002D27A9" w:rsidP="00F6023B">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2D27A9" w:rsidRDefault="001D078E" w:rsidP="00F6023B">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1ksv4uv" w:colFirst="0" w:colLast="0"/>
      <w:bookmarkEnd w:id="16"/>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2"/>
      </w:r>
    </w:p>
    <w:p w:rsidR="002D27A9" w:rsidRDefault="001D078E" w:rsidP="00F6023B">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44sinio" w:colFirst="0" w:colLast="0"/>
      <w:bookmarkEnd w:id="17"/>
      <w:r>
        <w:rPr>
          <w:rFonts w:ascii="Times New Roman" w:eastAsia="Times New Roman" w:hAnsi="Times New Roman" w:cs="Times New Roman"/>
          <w:b/>
          <w:color w:val="000000"/>
          <w:sz w:val="20"/>
          <w:szCs w:val="20"/>
        </w:rPr>
        <w:t>для опроса получателей услуг о качестве условий оказания</w:t>
      </w:r>
    </w:p>
    <w:p w:rsidR="002D27A9" w:rsidRDefault="001D078E" w:rsidP="00F6023B">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8" w:name="_2jxsxqh" w:colFirst="0" w:colLast="0"/>
      <w:bookmarkEnd w:id="18"/>
      <w:r>
        <w:rPr>
          <w:rFonts w:ascii="Times New Roman" w:eastAsia="Times New Roman" w:hAnsi="Times New Roman" w:cs="Times New Roman"/>
          <w:b/>
          <w:color w:val="000000"/>
          <w:sz w:val="20"/>
          <w:szCs w:val="20"/>
        </w:rPr>
        <w:t xml:space="preserve">услуг образовательными организациями </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rsidR="002D27A9" w:rsidRDefault="001D078E" w:rsidP="00F6023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333333"/>
          <w:sz w:val="20"/>
          <w:szCs w:val="20"/>
        </w:rPr>
      </w:pPr>
      <w:bookmarkStart w:id="19" w:name="_z337ya" w:colFirst="0" w:colLast="0"/>
      <w:bookmarkEnd w:id="19"/>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2D27A9" w:rsidRDefault="001D078E" w:rsidP="00F6023B">
      <w:pPr>
        <w:pBdr>
          <w:top w:val="nil"/>
          <w:left w:val="nil"/>
          <w:bottom w:val="nil"/>
          <w:right w:val="nil"/>
          <w:between w:val="nil"/>
        </w:pBdr>
        <w:spacing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affa"/>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2D27A9">
        <w:tc>
          <w:tcPr>
            <w:tcW w:w="7366" w:type="dxa"/>
            <w:tcBorders>
              <w:top w:val="single" w:sz="4" w:space="0" w:color="000000"/>
              <w:bottom w:val="single" w:sz="4" w:space="0" w:color="000000"/>
            </w:tcBorders>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2D27A9">
        <w:tc>
          <w:tcPr>
            <w:tcW w:w="7366" w:type="dxa"/>
            <w:tcBorders>
              <w:top w:val="single" w:sz="4" w:space="0" w:color="000000"/>
            </w:tcBorders>
            <w:shd w:val="clear" w:color="auto" w:fill="D9D9D9"/>
          </w:tcPr>
          <w:p w:rsidR="002D27A9" w:rsidRDefault="001D078E" w:rsidP="00F6023B">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D27A9">
        <w:tc>
          <w:tcPr>
            <w:tcW w:w="7366" w:type="dxa"/>
          </w:tcPr>
          <w:p w:rsidR="002D27A9" w:rsidRDefault="001D078E" w:rsidP="00F6023B">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D27A9">
        <w:tc>
          <w:tcPr>
            <w:tcW w:w="7366" w:type="dxa"/>
            <w:shd w:val="clear" w:color="auto" w:fill="D9D9D9"/>
          </w:tcPr>
          <w:p w:rsidR="002D27A9" w:rsidRDefault="001D078E" w:rsidP="00F6023B">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D27A9">
        <w:tc>
          <w:tcPr>
            <w:tcW w:w="7366" w:type="dxa"/>
          </w:tcPr>
          <w:p w:rsidR="002D27A9" w:rsidRDefault="001D078E" w:rsidP="00F6023B">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D27A9">
        <w:tc>
          <w:tcPr>
            <w:tcW w:w="7366" w:type="dxa"/>
            <w:shd w:val="clear" w:color="auto" w:fill="D9D9D9"/>
          </w:tcPr>
          <w:p w:rsidR="002D27A9" w:rsidRDefault="001D078E" w:rsidP="00F6023B">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rsidR="002D27A9" w:rsidRDefault="001D078E" w:rsidP="00F6023B">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10. Пользовались ли Вы какими-либо дистанционными способами взаимодействия с организацией?</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rsidR="002D27A9" w:rsidRDefault="001D078E" w:rsidP="00F6023B">
      <w:pPr>
        <w:pBdr>
          <w:top w:val="nil"/>
          <w:left w:val="nil"/>
          <w:bottom w:val="nil"/>
          <w:right w:val="nil"/>
          <w:between w:val="nil"/>
        </w:pBdr>
        <w:shd w:val="clear" w:color="auto" w:fill="FFFFFF"/>
        <w:spacing w:after="0" w:line="240" w:lineRule="auto"/>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rsidR="002D27A9" w:rsidRDefault="001D078E" w:rsidP="00F6023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rsidR="002D27A9" w:rsidRDefault="001D078E" w:rsidP="00F6023B">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rsidR="002D27A9" w:rsidRDefault="002D27A9" w:rsidP="00F6023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333333"/>
          <w:sz w:val="20"/>
          <w:szCs w:val="20"/>
        </w:rPr>
      </w:pPr>
    </w:p>
    <w:p w:rsidR="002D27A9" w:rsidRDefault="001D078E" w:rsidP="00F6023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333333"/>
          <w:sz w:val="20"/>
          <w:szCs w:val="20"/>
        </w:rPr>
      </w:pPr>
      <w:bookmarkStart w:id="20" w:name="_3j2qqm3" w:colFirst="0" w:colLast="0"/>
      <w:bookmarkEnd w:id="20"/>
      <w:r>
        <w:rPr>
          <w:rFonts w:ascii="Times New Roman" w:eastAsia="Times New Roman" w:hAnsi="Times New Roman" w:cs="Times New Roman"/>
          <w:b/>
          <w:color w:val="333333"/>
          <w:sz w:val="20"/>
          <w:szCs w:val="20"/>
        </w:rPr>
        <w:t>БЛАГОДАРИМ ВАС ЗА УЧАСТИЕ В ОПРОСЕ!</w:t>
      </w:r>
    </w:p>
    <w:sectPr w:rsidR="002D27A9">
      <w:headerReference w:type="default" r:id="rId8"/>
      <w:footerReference w:type="default" r:id="rId9"/>
      <w:headerReference w:type="first" r:id="rId10"/>
      <w:footerReference w:type="first" r:id="rId11"/>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C9" w:rsidRDefault="000876C9">
      <w:pPr>
        <w:spacing w:after="0" w:line="240" w:lineRule="auto"/>
      </w:pPr>
      <w:r>
        <w:separator/>
      </w:r>
    </w:p>
  </w:endnote>
  <w:endnote w:type="continuationSeparator" w:id="0">
    <w:p w:rsidR="000876C9" w:rsidRDefault="0008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8E" w:rsidRDefault="001D078E">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093F9A">
      <w:rPr>
        <w:noProof/>
        <w:color w:val="000000"/>
      </w:rPr>
      <w:t>26</w:t>
    </w:r>
    <w:r>
      <w:rPr>
        <w:color w:val="000000"/>
      </w:rPr>
      <w:fldChar w:fldCharType="end"/>
    </w:r>
  </w:p>
  <w:p w:rsidR="001D078E" w:rsidRDefault="001D078E">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8E" w:rsidRDefault="001D078E">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C9" w:rsidRDefault="000876C9">
      <w:pPr>
        <w:spacing w:after="0" w:line="240" w:lineRule="auto"/>
      </w:pPr>
      <w:r>
        <w:separator/>
      </w:r>
    </w:p>
  </w:footnote>
  <w:footnote w:type="continuationSeparator" w:id="0">
    <w:p w:rsidR="000876C9" w:rsidRDefault="000876C9">
      <w:pPr>
        <w:spacing w:after="0" w:line="240" w:lineRule="auto"/>
      </w:pPr>
      <w:r>
        <w:continuationSeparator/>
      </w:r>
    </w:p>
  </w:footnote>
  <w:footnote w:id="1">
    <w:p w:rsidR="001D078E" w:rsidRDefault="001D078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утвержденныхпостановлением Правительства РФ от 31 мая 2018 г. N 638.</w:t>
      </w:r>
    </w:p>
  </w:footnote>
  <w:footnote w:id="2">
    <w:p w:rsidR="001D078E" w:rsidRDefault="001D078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8E" w:rsidRDefault="001D078E">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78E" w:rsidRDefault="001D078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A5B8D"/>
    <w:multiLevelType w:val="multilevel"/>
    <w:tmpl w:val="02641646"/>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51F1E2E"/>
    <w:multiLevelType w:val="multilevel"/>
    <w:tmpl w:val="03F41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A9"/>
    <w:rsid w:val="000876C9"/>
    <w:rsid w:val="00093F9A"/>
    <w:rsid w:val="001D078E"/>
    <w:rsid w:val="002D27A9"/>
    <w:rsid w:val="0072004D"/>
    <w:rsid w:val="00F6023B"/>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8B06E-6282-490F-B359-C49089F7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s.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30</Pages>
  <Words>10813</Words>
  <Characters>61636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Онегов Дмитрий Викторович</cp:lastModifiedBy>
  <cp:revision>3</cp:revision>
  <dcterms:created xsi:type="dcterms:W3CDTF">2022-10-31T13:16:00Z</dcterms:created>
  <dcterms:modified xsi:type="dcterms:W3CDTF">2022-11-21T13:05:00Z</dcterms:modified>
</cp:coreProperties>
</file>