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565E3D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0" r="571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EE7" w:rsidRPr="0071648D" w:rsidRDefault="00C21EE7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21EE7" w:rsidRPr="0071648D" w:rsidRDefault="00C21EE7" w:rsidP="00C80835"/>
                  </w:txbxContent>
                </v:textbox>
                <w10:anchorlock/>
              </v:rect>
            </w:pict>
          </mc:Fallback>
        </mc:AlternateConten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Российская Федерация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C80835" w:rsidRPr="00C80835" w:rsidRDefault="00C80835" w:rsidP="00871EE1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</w:rPr>
        <w:t>Кемского муниципального района</w:t>
      </w: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Pr="00C80835" w:rsidRDefault="00C80835" w:rsidP="00871E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80835" w:rsidRDefault="00C80835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7A5657" w:rsidRPr="00C80835" w:rsidRDefault="007A5657" w:rsidP="00871EE1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21EE7" w:rsidRDefault="00C21EE7" w:rsidP="00C21EE7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 апреля 2025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ab/>
        <w:t>№ 304</w:t>
      </w:r>
    </w:p>
    <w:p w:rsidR="00C80835" w:rsidRDefault="00C21EE7" w:rsidP="00C21E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C21EE7" w:rsidRPr="00C80835" w:rsidRDefault="00C21EE7" w:rsidP="00C21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A799C" w:rsidTr="005A799C">
        <w:tc>
          <w:tcPr>
            <w:tcW w:w="4927" w:type="dxa"/>
          </w:tcPr>
          <w:p w:rsidR="005A799C" w:rsidRPr="007A5657" w:rsidRDefault="005A799C" w:rsidP="005A7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  установлении расходного обязательства </w:t>
            </w:r>
          </w:p>
          <w:p w:rsidR="005A799C" w:rsidRPr="00871EE1" w:rsidRDefault="005A799C" w:rsidP="005A799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Кемского муниципального района на реализацию </w:t>
            </w:r>
            <w:r w:rsidR="001422E1" w:rsidRPr="007A565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5657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7A565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материального стимулирования граждан, поступивших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«Работа в России»</w:t>
            </w:r>
            <w:r w:rsidR="007A56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обучения</w:t>
            </w:r>
          </w:p>
          <w:p w:rsidR="005A799C" w:rsidRDefault="005A799C" w:rsidP="00871E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5A799C" w:rsidRDefault="005A799C" w:rsidP="00871E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799C" w:rsidRDefault="005A799C" w:rsidP="00871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F39" w:rsidRDefault="00CE7F39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766">
        <w:rPr>
          <w:rStyle w:val="fontstyle01"/>
          <w:sz w:val="24"/>
          <w:szCs w:val="24"/>
        </w:rPr>
        <w:t>В соответствии с Бюджетным</w:t>
      </w:r>
      <w:r w:rsidRPr="003D1766">
        <w:rPr>
          <w:color w:val="000000"/>
          <w:sz w:val="24"/>
          <w:szCs w:val="24"/>
        </w:rPr>
        <w:t xml:space="preserve"> </w:t>
      </w:r>
      <w:r w:rsidRPr="003D1766">
        <w:rPr>
          <w:rStyle w:val="fontstyle01"/>
          <w:sz w:val="24"/>
          <w:szCs w:val="24"/>
        </w:rPr>
        <w:t>кодексом Российской Федерации, Законом Республики Карелия от 1</w:t>
      </w:r>
      <w:r w:rsidR="003D1766" w:rsidRPr="003D1766">
        <w:rPr>
          <w:rStyle w:val="fontstyle01"/>
          <w:sz w:val="24"/>
          <w:szCs w:val="24"/>
        </w:rPr>
        <w:t>6</w:t>
      </w:r>
      <w:r w:rsidRPr="003D1766">
        <w:rPr>
          <w:rStyle w:val="fontstyle01"/>
          <w:sz w:val="24"/>
          <w:szCs w:val="24"/>
        </w:rPr>
        <w:t xml:space="preserve"> декабря 202</w:t>
      </w:r>
      <w:r w:rsidR="003D1766" w:rsidRPr="003D1766">
        <w:rPr>
          <w:rStyle w:val="fontstyle01"/>
          <w:sz w:val="24"/>
          <w:szCs w:val="24"/>
        </w:rPr>
        <w:t>4</w:t>
      </w:r>
      <w:r w:rsidRPr="003D1766">
        <w:rPr>
          <w:rStyle w:val="fontstyle01"/>
          <w:sz w:val="24"/>
          <w:szCs w:val="24"/>
        </w:rPr>
        <w:t xml:space="preserve"> года №</w:t>
      </w:r>
      <w:r w:rsidR="003D1766" w:rsidRPr="003D1766">
        <w:rPr>
          <w:rStyle w:val="fontstyle01"/>
          <w:sz w:val="24"/>
          <w:szCs w:val="24"/>
        </w:rPr>
        <w:t>3013</w:t>
      </w:r>
      <w:r w:rsidRPr="003D1766">
        <w:rPr>
          <w:rStyle w:val="fontstyle01"/>
          <w:sz w:val="24"/>
          <w:szCs w:val="24"/>
        </w:rPr>
        <w:t>-ЗРК «О бюджете Республики Карелия на 202</w:t>
      </w:r>
      <w:r w:rsidR="003D1766" w:rsidRPr="003D1766">
        <w:rPr>
          <w:rStyle w:val="fontstyle01"/>
          <w:sz w:val="24"/>
          <w:szCs w:val="24"/>
        </w:rPr>
        <w:t>5</w:t>
      </w:r>
      <w:r w:rsidRPr="003D1766">
        <w:rPr>
          <w:rStyle w:val="fontstyle01"/>
          <w:sz w:val="24"/>
          <w:szCs w:val="24"/>
        </w:rPr>
        <w:t xml:space="preserve"> год и на плановый период 202</w:t>
      </w:r>
      <w:r w:rsidR="003D1766" w:rsidRPr="003D1766">
        <w:rPr>
          <w:rStyle w:val="fontstyle01"/>
          <w:sz w:val="24"/>
          <w:szCs w:val="24"/>
        </w:rPr>
        <w:t>6</w:t>
      </w:r>
      <w:r w:rsidRPr="003D1766">
        <w:rPr>
          <w:rStyle w:val="fontstyle01"/>
          <w:sz w:val="24"/>
          <w:szCs w:val="24"/>
        </w:rPr>
        <w:t xml:space="preserve"> и 202</w:t>
      </w:r>
      <w:r w:rsidR="003D1766" w:rsidRPr="003D1766">
        <w:rPr>
          <w:rStyle w:val="fontstyle01"/>
          <w:sz w:val="24"/>
          <w:szCs w:val="24"/>
        </w:rPr>
        <w:t>7</w:t>
      </w:r>
      <w:r w:rsidRPr="003D1766">
        <w:rPr>
          <w:color w:val="000000"/>
          <w:sz w:val="24"/>
          <w:szCs w:val="24"/>
        </w:rPr>
        <w:t xml:space="preserve"> </w:t>
      </w:r>
      <w:r w:rsidRPr="003D1766">
        <w:rPr>
          <w:rStyle w:val="fontstyle01"/>
          <w:sz w:val="24"/>
          <w:szCs w:val="24"/>
        </w:rPr>
        <w:t xml:space="preserve">годов», </w:t>
      </w:r>
      <w:r w:rsidR="005A799C" w:rsidRPr="003D1766">
        <w:rPr>
          <w:rStyle w:val="fontstyle01"/>
          <w:sz w:val="24"/>
          <w:szCs w:val="24"/>
        </w:rPr>
        <w:t>Методикой распределения иных межбюджетных трансфертов из бюджета Республики Карелия местным бюджетам, источником финансового обеспечения которых являются бюджетные ассигнования резервного фонда Правительства Республики Карелия, и правилами их предоставления, утвержденными постановлением Правительства Республики Карелия от 1 октября 2024 года №311-П,</w:t>
      </w:r>
      <w:r w:rsidR="003E4855">
        <w:rPr>
          <w:rStyle w:val="fontstyle01"/>
          <w:sz w:val="24"/>
          <w:szCs w:val="24"/>
        </w:rPr>
        <w:t xml:space="preserve"> постановлением Правительства Республики Карелия от 2</w:t>
      </w:r>
      <w:r w:rsidR="003D1766">
        <w:rPr>
          <w:rStyle w:val="fontstyle01"/>
          <w:sz w:val="24"/>
          <w:szCs w:val="24"/>
        </w:rPr>
        <w:t>1</w:t>
      </w:r>
      <w:r w:rsidR="003E4855">
        <w:rPr>
          <w:rStyle w:val="fontstyle01"/>
          <w:sz w:val="24"/>
          <w:szCs w:val="24"/>
        </w:rPr>
        <w:t xml:space="preserve"> декабря 202</w:t>
      </w:r>
      <w:r w:rsidR="003D1766">
        <w:rPr>
          <w:rStyle w:val="fontstyle01"/>
          <w:sz w:val="24"/>
          <w:szCs w:val="24"/>
        </w:rPr>
        <w:t>5</w:t>
      </w:r>
      <w:r w:rsidR="003E4855">
        <w:rPr>
          <w:rStyle w:val="fontstyle01"/>
          <w:sz w:val="24"/>
          <w:szCs w:val="24"/>
        </w:rPr>
        <w:t xml:space="preserve"> года </w:t>
      </w:r>
      <w:r w:rsidR="003D1766">
        <w:rPr>
          <w:rStyle w:val="fontstyle01"/>
          <w:sz w:val="24"/>
          <w:szCs w:val="24"/>
        </w:rPr>
        <w:t xml:space="preserve">№134-П </w:t>
      </w:r>
      <w:r w:rsidR="003E4855">
        <w:rPr>
          <w:rStyle w:val="fontstyle01"/>
          <w:sz w:val="24"/>
          <w:szCs w:val="24"/>
        </w:rPr>
        <w:t>«О распределении на 202</w:t>
      </w:r>
      <w:r w:rsidR="003D1766">
        <w:rPr>
          <w:rStyle w:val="fontstyle01"/>
          <w:sz w:val="24"/>
          <w:szCs w:val="24"/>
        </w:rPr>
        <w:t>5</w:t>
      </w:r>
      <w:r w:rsidR="003E4855">
        <w:rPr>
          <w:rStyle w:val="fontstyle01"/>
          <w:sz w:val="24"/>
          <w:szCs w:val="24"/>
        </w:rPr>
        <w:t xml:space="preserve"> год иных межбюджетных трансфертов из бюджета Республики Карелия местным бюджетам на финансовое обеспечение расходных обязательств муниципальны</w:t>
      </w:r>
      <w:r w:rsidR="005729F3">
        <w:rPr>
          <w:rStyle w:val="fontstyle01"/>
          <w:sz w:val="24"/>
          <w:szCs w:val="24"/>
        </w:rPr>
        <w:t>х образований, связанных с реализацией мер материальн</w:t>
      </w:r>
      <w:r w:rsidR="003D1766">
        <w:rPr>
          <w:rStyle w:val="fontstyle01"/>
          <w:sz w:val="24"/>
          <w:szCs w:val="24"/>
        </w:rPr>
        <w:t>ого</w:t>
      </w:r>
      <w:r w:rsidR="005729F3">
        <w:rPr>
          <w:rStyle w:val="fontstyle01"/>
          <w:sz w:val="24"/>
          <w:szCs w:val="24"/>
        </w:rPr>
        <w:t xml:space="preserve">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</w:t>
      </w:r>
      <w:r w:rsidR="005729F3">
        <w:rPr>
          <w:rFonts w:ascii="Times New Roman" w:hAnsi="Times New Roman" w:cs="Times New Roman"/>
          <w:sz w:val="24"/>
          <w:szCs w:val="24"/>
        </w:rPr>
        <w:t>трудовых отношений «Работа в России»</w:t>
      </w:r>
      <w:r w:rsidR="003D1766">
        <w:rPr>
          <w:rFonts w:ascii="Times New Roman" w:hAnsi="Times New Roman" w:cs="Times New Roman"/>
          <w:sz w:val="24"/>
          <w:szCs w:val="24"/>
        </w:rPr>
        <w:t>,</w:t>
      </w:r>
      <w:r w:rsidR="005729F3">
        <w:rPr>
          <w:rFonts w:ascii="Times New Roman" w:hAnsi="Times New Roman" w:cs="Times New Roman"/>
          <w:sz w:val="24"/>
          <w:szCs w:val="24"/>
        </w:rPr>
        <w:t xml:space="preserve"> на период обучения»,</w:t>
      </w:r>
      <w:r w:rsidR="00142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766" w:rsidRPr="00871EE1" w:rsidRDefault="003D1766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35" w:rsidRPr="00871EE1" w:rsidRDefault="00C80835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CD252E" w:rsidRPr="00871EE1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 ПОСТАНОВЛЯЕТ:</w:t>
      </w:r>
    </w:p>
    <w:p w:rsidR="00C80835" w:rsidRPr="00871EE1" w:rsidRDefault="00C80835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050" w:rsidRPr="00871EE1" w:rsidRDefault="00C80835" w:rsidP="00142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EA46CA" w:rsidRPr="00871EE1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</w:rPr>
        <w:t xml:space="preserve"> мер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555" w:rsidRPr="0087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2E1">
        <w:rPr>
          <w:rFonts w:ascii="Times New Roman" w:hAnsi="Times New Roman" w:cs="Times New Roman"/>
          <w:sz w:val="24"/>
          <w:szCs w:val="24"/>
        </w:rPr>
        <w:t xml:space="preserve">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</w:t>
      </w:r>
      <w:r w:rsidR="001422E1">
        <w:rPr>
          <w:rFonts w:ascii="Times New Roman" w:hAnsi="Times New Roman" w:cs="Times New Roman"/>
          <w:sz w:val="24"/>
          <w:szCs w:val="24"/>
        </w:rPr>
        <w:lastRenderedPageBreak/>
        <w:t>занятости и трудо</w:t>
      </w:r>
      <w:r w:rsidR="007A5657">
        <w:rPr>
          <w:rFonts w:ascii="Times New Roman" w:hAnsi="Times New Roman" w:cs="Times New Roman"/>
          <w:sz w:val="24"/>
          <w:szCs w:val="24"/>
        </w:rPr>
        <w:t xml:space="preserve">вых отношений «Работа в России», </w:t>
      </w:r>
      <w:r w:rsidR="001422E1">
        <w:rPr>
          <w:rFonts w:ascii="Times New Roman" w:hAnsi="Times New Roman" w:cs="Times New Roman"/>
          <w:sz w:val="24"/>
          <w:szCs w:val="24"/>
        </w:rPr>
        <w:t>на период обучения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D17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5219" w:rsidRPr="00871EE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2516C" w:rsidRPr="00871E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>являе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>тся расходным</w:t>
      </w:r>
      <w:r w:rsidR="00857433" w:rsidRPr="00871EE1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обязательством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6B89" w:rsidRPr="00871EE1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которого осуществляется за счет </w:t>
      </w:r>
      <w:r w:rsidR="007A5657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="001953B5" w:rsidRPr="00871EE1">
        <w:rPr>
          <w:rFonts w:ascii="Times New Roman" w:hAnsi="Times New Roman" w:cs="Times New Roman"/>
          <w:sz w:val="24"/>
          <w:szCs w:val="24"/>
        </w:rPr>
        <w:t>ин</w:t>
      </w:r>
      <w:r w:rsidR="007A5657">
        <w:rPr>
          <w:rFonts w:ascii="Times New Roman" w:hAnsi="Times New Roman" w:cs="Times New Roman"/>
          <w:sz w:val="24"/>
          <w:szCs w:val="24"/>
        </w:rPr>
        <w:t>ого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7A5657">
        <w:rPr>
          <w:rFonts w:ascii="Times New Roman" w:hAnsi="Times New Roman" w:cs="Times New Roman"/>
          <w:sz w:val="24"/>
          <w:szCs w:val="24"/>
        </w:rPr>
        <w:t>ого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7A5657">
        <w:rPr>
          <w:rFonts w:ascii="Times New Roman" w:hAnsi="Times New Roman" w:cs="Times New Roman"/>
          <w:sz w:val="24"/>
          <w:szCs w:val="24"/>
        </w:rPr>
        <w:t>а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eastAsia="Times New Roman" w:hAnsi="Times New Roman" w:cs="Times New Roman"/>
          <w:sz w:val="24"/>
          <w:szCs w:val="24"/>
        </w:rPr>
        <w:t>на указанные цели</w:t>
      </w:r>
      <w:r w:rsidR="001953B5" w:rsidRPr="00871EE1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 w:rsidRPr="00871EE1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871EE1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 w:rsidRPr="00871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766" w:rsidRDefault="006D2B51" w:rsidP="003D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46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422E1" w:rsidRPr="00C7046C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</w:t>
      </w:r>
      <w:r w:rsidR="00CB0EC9" w:rsidRPr="00C7046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C7046C" w:rsidRPr="00C7046C">
        <w:rPr>
          <w:rFonts w:ascii="Times New Roman" w:hAnsi="Times New Roman" w:cs="Times New Roman"/>
          <w:sz w:val="24"/>
          <w:szCs w:val="24"/>
        </w:rPr>
        <w:t xml:space="preserve">на финансовое обеспечение расходных обязательств муниципальных образований, связанных с реализацией мер материального стимулирования граждан, поступивших на целевое обучение по педагогическим специальностям в пределах квоты по программам бакалавриата и программам специалитета и заключивших договор о целевом обучении по педагогическим специальностям на единой цифровой платформе в сфере занятости и трудовых отношений </w:t>
      </w:r>
      <w:r w:rsidR="007A5657">
        <w:rPr>
          <w:rFonts w:ascii="Times New Roman" w:hAnsi="Times New Roman" w:cs="Times New Roman"/>
          <w:sz w:val="24"/>
          <w:szCs w:val="24"/>
        </w:rPr>
        <w:t>«Работа в России»,</w:t>
      </w:r>
      <w:r w:rsidR="00C7046C" w:rsidRPr="00C7046C">
        <w:rPr>
          <w:rFonts w:ascii="Times New Roman" w:hAnsi="Times New Roman" w:cs="Times New Roman"/>
          <w:sz w:val="24"/>
          <w:szCs w:val="24"/>
        </w:rPr>
        <w:t xml:space="preserve"> на период обучения.</w:t>
      </w:r>
    </w:p>
    <w:p w:rsidR="003D1766" w:rsidRDefault="00CC3A03" w:rsidP="003D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D1766"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7A5657"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7A5657" w:rsidRPr="00430C82">
        <w:rPr>
          <w:rFonts w:ascii="Times New Roman" w:hAnsi="Times New Roman"/>
          <w:sz w:val="24"/>
          <w:szCs w:val="24"/>
        </w:rPr>
        <w:t xml:space="preserve"> </w:t>
      </w:r>
      <w:r w:rsidR="003D1766" w:rsidRPr="00430C82">
        <w:rPr>
          <w:rFonts w:ascii="Times New Roman" w:hAnsi="Times New Roman"/>
          <w:sz w:val="24"/>
          <w:szCs w:val="24"/>
        </w:rPr>
        <w:t xml:space="preserve">из бюджета Республики Карелия устанавливаются </w:t>
      </w:r>
      <w:r w:rsidR="003D1766">
        <w:rPr>
          <w:rFonts w:ascii="Times New Roman" w:hAnsi="Times New Roman"/>
          <w:sz w:val="24"/>
          <w:szCs w:val="24"/>
        </w:rPr>
        <w:t>с</w:t>
      </w:r>
      <w:r w:rsidR="003D1766" w:rsidRPr="00430C82">
        <w:rPr>
          <w:rFonts w:ascii="Times New Roman" w:hAnsi="Times New Roman"/>
          <w:sz w:val="24"/>
          <w:szCs w:val="24"/>
        </w:rPr>
        <w:t>оглашением</w:t>
      </w:r>
      <w:r w:rsidR="003D1766">
        <w:rPr>
          <w:rFonts w:ascii="Times New Roman" w:hAnsi="Times New Roman"/>
          <w:sz w:val="24"/>
          <w:szCs w:val="24"/>
        </w:rPr>
        <w:t xml:space="preserve">, заключенным между администрацией Кемского муниципального района </w:t>
      </w:r>
      <w:r w:rsidR="003D1766" w:rsidRPr="003D1766">
        <w:rPr>
          <w:rFonts w:ascii="Times New Roman" w:hAnsi="Times New Roman"/>
          <w:sz w:val="24"/>
          <w:szCs w:val="24"/>
        </w:rPr>
        <w:t xml:space="preserve">и </w:t>
      </w:r>
      <w:r w:rsidR="003D1766" w:rsidRPr="003D1766">
        <w:rPr>
          <w:rFonts w:ascii="Times New Roman" w:hAnsi="Times New Roman" w:cs="Times New Roman"/>
          <w:sz w:val="24"/>
          <w:szCs w:val="24"/>
        </w:rPr>
        <w:t>Министерством образования и спорта Республики Карелия.</w:t>
      </w:r>
    </w:p>
    <w:p w:rsidR="001422E1" w:rsidRPr="003D1766" w:rsidRDefault="003D1766" w:rsidP="003D1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Выполнение целевых показателей результативности использования средств </w:t>
      </w:r>
      <w:r w:rsidR="001422E1" w:rsidRPr="00FD315D">
        <w:rPr>
          <w:rFonts w:ascii="Times New Roman" w:hAnsi="Times New Roman"/>
          <w:sz w:val="24"/>
          <w:szCs w:val="24"/>
        </w:rPr>
        <w:t xml:space="preserve">иного межбюджетного трансферта 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</w:t>
      </w:r>
      <w:r w:rsidR="001422E1" w:rsidRPr="004963B0">
        <w:rPr>
          <w:rFonts w:ascii="Times New Roman" w:hAnsi="Times New Roman" w:cs="Times New Roman"/>
          <w:sz w:val="24"/>
        </w:rPr>
        <w:t>Муниципальн</w:t>
      </w:r>
      <w:r w:rsidR="001422E1">
        <w:rPr>
          <w:rFonts w:ascii="Times New Roman" w:hAnsi="Times New Roman" w:cs="Times New Roman"/>
          <w:sz w:val="24"/>
        </w:rPr>
        <w:t>ы</w:t>
      </w:r>
      <w:r w:rsidR="001422E1" w:rsidRPr="004963B0">
        <w:rPr>
          <w:rFonts w:ascii="Times New Roman" w:hAnsi="Times New Roman" w:cs="Times New Roman"/>
          <w:sz w:val="24"/>
        </w:rPr>
        <w:t>м казенным учреждением «Управление образования» Кемского муниципального района</w:t>
      </w:r>
      <w:r w:rsidR="001422E1" w:rsidRPr="00FD315D">
        <w:rPr>
          <w:rFonts w:ascii="Times New Roman" w:hAnsi="Times New Roman"/>
          <w:sz w:val="24"/>
          <w:szCs w:val="24"/>
        </w:rPr>
        <w:t xml:space="preserve"> </w:t>
      </w:r>
      <w:r w:rsidR="001422E1">
        <w:rPr>
          <w:rFonts w:ascii="Times New Roman" w:hAnsi="Times New Roman"/>
          <w:sz w:val="24"/>
          <w:szCs w:val="24"/>
        </w:rPr>
        <w:t xml:space="preserve">(далее - </w:t>
      </w:r>
      <w:r w:rsidR="001422E1" w:rsidRPr="00FD315D">
        <w:rPr>
          <w:rFonts w:ascii="Times New Roman" w:hAnsi="Times New Roman"/>
          <w:sz w:val="24"/>
          <w:szCs w:val="24"/>
        </w:rPr>
        <w:t>МКУ Кемско</w:t>
      </w:r>
      <w:r w:rsidR="001422E1">
        <w:rPr>
          <w:rFonts w:ascii="Times New Roman" w:hAnsi="Times New Roman"/>
          <w:sz w:val="24"/>
          <w:szCs w:val="24"/>
        </w:rPr>
        <w:t xml:space="preserve">е </w:t>
      </w:r>
      <w:r w:rsidR="001422E1" w:rsidRPr="00FD315D">
        <w:rPr>
          <w:rFonts w:ascii="Times New Roman" w:hAnsi="Times New Roman"/>
          <w:sz w:val="24"/>
          <w:szCs w:val="24"/>
        </w:rPr>
        <w:t>УО</w:t>
      </w:r>
      <w:r w:rsidR="001422E1">
        <w:rPr>
          <w:rFonts w:ascii="Times New Roman" w:hAnsi="Times New Roman"/>
          <w:sz w:val="24"/>
          <w:szCs w:val="24"/>
        </w:rPr>
        <w:t xml:space="preserve">) 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 xml:space="preserve">в пределах средств </w:t>
      </w:r>
      <w:r w:rsidR="001422E1" w:rsidRPr="00FD315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1422E1" w:rsidRPr="00FD315D">
        <w:rPr>
          <w:rFonts w:ascii="Times New Roman" w:eastAsia="Times New Roman" w:hAnsi="Times New Roman" w:cs="Times New Roman"/>
          <w:sz w:val="24"/>
          <w:szCs w:val="24"/>
        </w:rPr>
        <w:t>, предоставляемог</w:t>
      </w:r>
      <w:r w:rsidR="001422E1">
        <w:rPr>
          <w:rFonts w:ascii="Times New Roman" w:eastAsia="Times New Roman" w:hAnsi="Times New Roman" w:cs="Times New Roman"/>
          <w:sz w:val="24"/>
          <w:szCs w:val="24"/>
        </w:rPr>
        <w:t>о из бюджета Республики Карелия.</w:t>
      </w:r>
    </w:p>
    <w:p w:rsidR="00C80835" w:rsidRPr="00871EE1" w:rsidRDefault="00C42F39" w:rsidP="00142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17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1DEE" w:rsidRPr="00871EE1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871EE1" w:rsidRDefault="003D1766" w:rsidP="001422E1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11996" w:rsidRPr="00871EE1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начальника МКУ </w:t>
      </w:r>
      <w:r w:rsidR="00AD14A4" w:rsidRPr="00871EE1">
        <w:rPr>
          <w:rFonts w:ascii="Times New Roman" w:hAnsi="Times New Roman"/>
          <w:sz w:val="24"/>
          <w:szCs w:val="24"/>
        </w:rPr>
        <w:t>Кемского УО</w:t>
      </w:r>
      <w:r w:rsidR="00611996" w:rsidRPr="00871EE1">
        <w:rPr>
          <w:rFonts w:ascii="Times New Roman" w:hAnsi="Times New Roman"/>
          <w:sz w:val="24"/>
          <w:szCs w:val="24"/>
        </w:rPr>
        <w:t xml:space="preserve"> </w:t>
      </w:r>
      <w:r w:rsidR="00CE7F39" w:rsidRPr="00871EE1">
        <w:rPr>
          <w:rFonts w:ascii="Times New Roman" w:hAnsi="Times New Roman"/>
          <w:sz w:val="24"/>
          <w:szCs w:val="24"/>
        </w:rPr>
        <w:t>Пауш М.И.</w:t>
      </w:r>
    </w:p>
    <w:p w:rsidR="00C80835" w:rsidRPr="00871EE1" w:rsidRDefault="003D1766" w:rsidP="00142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46B39" w:rsidRPr="00871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7F39" w:rsidRPr="00871EE1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с 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</w:rPr>
        <w:t>1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E7F39" w:rsidRPr="00871EE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871EE1" w:rsidRDefault="00C80835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14D" w:rsidRPr="00871EE1" w:rsidRDefault="00B4714D" w:rsidP="00871E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835" w:rsidRPr="00871EE1" w:rsidRDefault="00EA46CA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C80835" w:rsidRPr="00871EE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9614D" w:rsidRPr="00871EE1" w:rsidRDefault="00EB4E12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</w:p>
    <w:p w:rsidR="00C80835" w:rsidRPr="00871EE1" w:rsidRDefault="0049614D" w:rsidP="0059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EE1"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   </w:t>
      </w:r>
      <w:r w:rsidR="00EB4E12" w:rsidRPr="00871EE1">
        <w:rPr>
          <w:rFonts w:ascii="Times New Roman" w:eastAsia="Times New Roman" w:hAnsi="Times New Roman" w:cs="Times New Roman"/>
          <w:sz w:val="24"/>
          <w:szCs w:val="24"/>
        </w:rPr>
        <w:tab/>
      </w:r>
      <w:r w:rsidR="00A71A8D" w:rsidRPr="00871E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92D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С.В. </w:t>
      </w:r>
      <w:r w:rsidR="00A71A8D" w:rsidRPr="00871EE1">
        <w:rPr>
          <w:rFonts w:ascii="Times New Roman" w:eastAsia="Times New Roman" w:hAnsi="Times New Roman" w:cs="Times New Roman"/>
          <w:sz w:val="24"/>
          <w:szCs w:val="24"/>
        </w:rPr>
        <w:t>Долинина</w:t>
      </w:r>
    </w:p>
    <w:p w:rsidR="00C80835" w:rsidRPr="00871EE1" w:rsidRDefault="00C80835" w:rsidP="00871EE1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835" w:rsidRPr="00C80835" w:rsidRDefault="00C80835" w:rsidP="00871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0835" w:rsidSect="00871EE1">
      <w:pgSz w:w="11907" w:h="16840" w:code="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1306"/>
    <w:rsid w:val="00016144"/>
    <w:rsid w:val="0006136C"/>
    <w:rsid w:val="00087268"/>
    <w:rsid w:val="00096987"/>
    <w:rsid w:val="000A3304"/>
    <w:rsid w:val="000C79DD"/>
    <w:rsid w:val="000D618A"/>
    <w:rsid w:val="000E6717"/>
    <w:rsid w:val="00103E9F"/>
    <w:rsid w:val="001221B8"/>
    <w:rsid w:val="0012257B"/>
    <w:rsid w:val="001422E1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56CA"/>
    <w:rsid w:val="002469DB"/>
    <w:rsid w:val="00246B39"/>
    <w:rsid w:val="0024799F"/>
    <w:rsid w:val="002528B0"/>
    <w:rsid w:val="0029444E"/>
    <w:rsid w:val="002A75A3"/>
    <w:rsid w:val="002B3AE2"/>
    <w:rsid w:val="002C7E30"/>
    <w:rsid w:val="002E47C1"/>
    <w:rsid w:val="002E75F3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417D"/>
    <w:rsid w:val="00395623"/>
    <w:rsid w:val="003D1766"/>
    <w:rsid w:val="003E272C"/>
    <w:rsid w:val="003E4855"/>
    <w:rsid w:val="003E4CEF"/>
    <w:rsid w:val="003E6AE9"/>
    <w:rsid w:val="003F1A2A"/>
    <w:rsid w:val="0040141D"/>
    <w:rsid w:val="00461964"/>
    <w:rsid w:val="004826F7"/>
    <w:rsid w:val="0049614D"/>
    <w:rsid w:val="004E541F"/>
    <w:rsid w:val="004F0766"/>
    <w:rsid w:val="0050072E"/>
    <w:rsid w:val="0051403B"/>
    <w:rsid w:val="00522FCB"/>
    <w:rsid w:val="00542915"/>
    <w:rsid w:val="005564D9"/>
    <w:rsid w:val="00565E3D"/>
    <w:rsid w:val="005729F3"/>
    <w:rsid w:val="005767F1"/>
    <w:rsid w:val="00577940"/>
    <w:rsid w:val="00580BC0"/>
    <w:rsid w:val="00592D08"/>
    <w:rsid w:val="00592D7A"/>
    <w:rsid w:val="005956EE"/>
    <w:rsid w:val="005A799C"/>
    <w:rsid w:val="005C55F4"/>
    <w:rsid w:val="005D0903"/>
    <w:rsid w:val="005E5014"/>
    <w:rsid w:val="005F78D8"/>
    <w:rsid w:val="00603221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A5657"/>
    <w:rsid w:val="007C3E19"/>
    <w:rsid w:val="007E1989"/>
    <w:rsid w:val="007F437A"/>
    <w:rsid w:val="00820E96"/>
    <w:rsid w:val="00846A1E"/>
    <w:rsid w:val="00857433"/>
    <w:rsid w:val="00871EE1"/>
    <w:rsid w:val="00872437"/>
    <w:rsid w:val="0087337A"/>
    <w:rsid w:val="0088452B"/>
    <w:rsid w:val="00891740"/>
    <w:rsid w:val="008A7618"/>
    <w:rsid w:val="008C28AE"/>
    <w:rsid w:val="008E01C5"/>
    <w:rsid w:val="008E65C4"/>
    <w:rsid w:val="008E7936"/>
    <w:rsid w:val="008F3593"/>
    <w:rsid w:val="008F52F7"/>
    <w:rsid w:val="009048D7"/>
    <w:rsid w:val="00947E1B"/>
    <w:rsid w:val="009741CA"/>
    <w:rsid w:val="0099191D"/>
    <w:rsid w:val="009A2D26"/>
    <w:rsid w:val="009D58EA"/>
    <w:rsid w:val="009E5A1E"/>
    <w:rsid w:val="009F2EE1"/>
    <w:rsid w:val="009F4894"/>
    <w:rsid w:val="00A01C9A"/>
    <w:rsid w:val="00A4754F"/>
    <w:rsid w:val="00A52A7F"/>
    <w:rsid w:val="00A71A8D"/>
    <w:rsid w:val="00A91F98"/>
    <w:rsid w:val="00A92568"/>
    <w:rsid w:val="00AD14A4"/>
    <w:rsid w:val="00AE6259"/>
    <w:rsid w:val="00B047DD"/>
    <w:rsid w:val="00B15632"/>
    <w:rsid w:val="00B32990"/>
    <w:rsid w:val="00B4714D"/>
    <w:rsid w:val="00B56FB5"/>
    <w:rsid w:val="00BA0C61"/>
    <w:rsid w:val="00BA5706"/>
    <w:rsid w:val="00BB226B"/>
    <w:rsid w:val="00BB3C0A"/>
    <w:rsid w:val="00BC0727"/>
    <w:rsid w:val="00BC0C55"/>
    <w:rsid w:val="00BC4863"/>
    <w:rsid w:val="00C012F8"/>
    <w:rsid w:val="00C21EE7"/>
    <w:rsid w:val="00C42F39"/>
    <w:rsid w:val="00C7046C"/>
    <w:rsid w:val="00C80835"/>
    <w:rsid w:val="00C8599A"/>
    <w:rsid w:val="00C91BD8"/>
    <w:rsid w:val="00C96714"/>
    <w:rsid w:val="00CA49EC"/>
    <w:rsid w:val="00CA7050"/>
    <w:rsid w:val="00CB0EC9"/>
    <w:rsid w:val="00CC3A03"/>
    <w:rsid w:val="00CD252E"/>
    <w:rsid w:val="00CE6544"/>
    <w:rsid w:val="00CE7F39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365C0"/>
    <w:rsid w:val="00E457DC"/>
    <w:rsid w:val="00E6620A"/>
    <w:rsid w:val="00E75465"/>
    <w:rsid w:val="00EA46CA"/>
    <w:rsid w:val="00EB4E12"/>
    <w:rsid w:val="00EC2360"/>
    <w:rsid w:val="00EC61C0"/>
    <w:rsid w:val="00ED794F"/>
    <w:rsid w:val="00F01DEE"/>
    <w:rsid w:val="00F65CC4"/>
    <w:rsid w:val="00F71C9D"/>
    <w:rsid w:val="00F76B19"/>
    <w:rsid w:val="00F90931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5A7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E7F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rsid w:val="005A7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2025-05-05T09:19:00Z</cp:lastPrinted>
  <dcterms:created xsi:type="dcterms:W3CDTF">2025-05-05T13:00:00Z</dcterms:created>
  <dcterms:modified xsi:type="dcterms:W3CDTF">2025-05-05T13:00:00Z</dcterms:modified>
</cp:coreProperties>
</file>