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0F" w:rsidRPr="00983D0F" w:rsidRDefault="00983D0F" w:rsidP="00983D0F">
      <w:pPr>
        <w:widowControl w:val="0"/>
        <w:autoSpaceDE w:val="0"/>
        <w:autoSpaceDN w:val="0"/>
        <w:jc w:val="center"/>
        <w:outlineLvl w:val="0"/>
        <w:rPr>
          <w:rFonts w:ascii="Calibri" w:hAnsi="Calibri" w:cs="Calibri"/>
          <w:sz w:val="22"/>
        </w:rPr>
      </w:pPr>
      <w:r w:rsidRPr="00983D0F">
        <w:rPr>
          <w:rFonts w:ascii="Calibri" w:hAnsi="Calibri" w:cs="Calibri"/>
          <w:noProof/>
        </w:rPr>
        <w:drawing>
          <wp:inline distT="0" distB="0" distL="0" distR="0" wp14:anchorId="5A7906E1" wp14:editId="7009BFE0">
            <wp:extent cx="678180" cy="8153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D0F" w:rsidRPr="00983D0F" w:rsidRDefault="00983D0F" w:rsidP="00983D0F">
      <w:pPr>
        <w:widowControl w:val="0"/>
        <w:autoSpaceDE w:val="0"/>
        <w:autoSpaceDN w:val="0"/>
        <w:jc w:val="right"/>
        <w:rPr>
          <w:b/>
          <w:szCs w:val="24"/>
        </w:rPr>
      </w:pPr>
      <w:r w:rsidRPr="00983D0F">
        <w:rPr>
          <w:b/>
          <w:szCs w:val="24"/>
        </w:rPr>
        <w:tab/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b/>
          <w:szCs w:val="24"/>
        </w:rPr>
      </w:pPr>
      <w:r w:rsidRPr="00983D0F">
        <w:rPr>
          <w:b/>
          <w:szCs w:val="24"/>
        </w:rPr>
        <w:t>Российская Федерация</w:t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b/>
          <w:szCs w:val="24"/>
        </w:rPr>
      </w:pPr>
      <w:r w:rsidRPr="00983D0F">
        <w:rPr>
          <w:b/>
          <w:szCs w:val="24"/>
        </w:rPr>
        <w:t>Республика Карелия</w:t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b/>
          <w:szCs w:val="24"/>
        </w:rPr>
      </w:pPr>
      <w:r w:rsidRPr="00983D0F">
        <w:rPr>
          <w:b/>
          <w:szCs w:val="24"/>
        </w:rPr>
        <w:t>Администрация Кемского муниципального района</w:t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983D0F">
        <w:rPr>
          <w:sz w:val="28"/>
          <w:szCs w:val="28"/>
        </w:rPr>
        <w:t>П</w:t>
      </w:r>
      <w:proofErr w:type="gramEnd"/>
      <w:r w:rsidRPr="00983D0F">
        <w:rPr>
          <w:sz w:val="28"/>
          <w:szCs w:val="28"/>
        </w:rPr>
        <w:t xml:space="preserve"> О С Т А Н О В Л Е Н И Е</w:t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2E58EE" w:rsidRPr="00887A6F" w:rsidRDefault="002E58EE" w:rsidP="002E58EE">
      <w:pPr>
        <w:tabs>
          <w:tab w:val="right" w:pos="9356"/>
        </w:tabs>
        <w:ind w:right="-2"/>
        <w:jc w:val="both"/>
        <w:rPr>
          <w:szCs w:val="24"/>
        </w:rPr>
      </w:pPr>
      <w:r>
        <w:rPr>
          <w:szCs w:val="24"/>
        </w:rPr>
        <w:t>28 октября</w:t>
      </w:r>
      <w:r w:rsidRPr="00887A6F">
        <w:rPr>
          <w:szCs w:val="24"/>
        </w:rPr>
        <w:t xml:space="preserve"> 2024 года</w:t>
      </w:r>
      <w:r>
        <w:rPr>
          <w:szCs w:val="24"/>
        </w:rPr>
        <w:tab/>
        <w:t>№ 711</w:t>
      </w:r>
    </w:p>
    <w:p w:rsidR="00983D0F" w:rsidRPr="00983D0F" w:rsidRDefault="002E58EE" w:rsidP="002E58EE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>г. Кемь</w:t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pPr w:leftFromText="180" w:rightFromText="180" w:vertAnchor="text" w:tblpX="-39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983D0F" w:rsidRPr="00983D0F" w:rsidTr="00D8124F">
        <w:trPr>
          <w:trHeight w:val="14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83D0F" w:rsidRPr="00983D0F" w:rsidRDefault="00983D0F" w:rsidP="00983D0F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983D0F">
              <w:rPr>
                <w:bCs/>
                <w:szCs w:val="24"/>
              </w:rPr>
              <w:t>Об утверждении Плана мероприятий по социальной и культурной адаптации иностранных граждан на территории Кемского муниципального района на 2024 – 2025 годы</w:t>
            </w:r>
          </w:p>
        </w:tc>
      </w:tr>
    </w:tbl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rPr>
          <w:szCs w:val="24"/>
        </w:rPr>
      </w:pPr>
    </w:p>
    <w:p w:rsidR="00413091" w:rsidRDefault="00413091"/>
    <w:p w:rsidR="00983D0F" w:rsidRDefault="00983D0F"/>
    <w:p w:rsidR="00983D0F" w:rsidRDefault="00983D0F"/>
    <w:p w:rsidR="00983D0F" w:rsidRPr="00B81437" w:rsidRDefault="00983D0F" w:rsidP="00983D0F">
      <w:pPr>
        <w:jc w:val="center"/>
        <w:rPr>
          <w:szCs w:val="24"/>
        </w:rPr>
      </w:pPr>
      <w:r>
        <w:rPr>
          <w:szCs w:val="24"/>
        </w:rPr>
        <w:t>А</w:t>
      </w:r>
      <w:r w:rsidRPr="00B81437">
        <w:rPr>
          <w:szCs w:val="24"/>
        </w:rPr>
        <w:t xml:space="preserve">дминистрация Кемского муниципального района </w:t>
      </w:r>
      <w:r>
        <w:rPr>
          <w:szCs w:val="24"/>
        </w:rPr>
        <w:t>ПОСТАНОВЛЯЕТ</w:t>
      </w:r>
      <w:r w:rsidRPr="00B81437">
        <w:rPr>
          <w:szCs w:val="24"/>
        </w:rPr>
        <w:t>:</w:t>
      </w:r>
    </w:p>
    <w:p w:rsidR="00983D0F" w:rsidRPr="004D289C" w:rsidRDefault="00983D0F" w:rsidP="00983D0F">
      <w:pPr>
        <w:jc w:val="both"/>
        <w:rPr>
          <w:szCs w:val="24"/>
        </w:rPr>
      </w:pPr>
    </w:p>
    <w:p w:rsidR="00983D0F" w:rsidRDefault="00983D0F" w:rsidP="00983D0F">
      <w:pPr>
        <w:numPr>
          <w:ilvl w:val="0"/>
          <w:numId w:val="1"/>
        </w:numPr>
        <w:ind w:left="0" w:firstLine="720"/>
        <w:jc w:val="both"/>
        <w:rPr>
          <w:szCs w:val="24"/>
        </w:rPr>
      </w:pPr>
      <w:r w:rsidRPr="00983D0F">
        <w:rPr>
          <w:szCs w:val="24"/>
        </w:rPr>
        <w:t>Утвердить прилагаемый План мероприятий по социальной и культурной адаптации иностранных граждан на территории Кемского муниципального района на 2024 – 2025 годы.</w:t>
      </w:r>
    </w:p>
    <w:p w:rsidR="00983D0F" w:rsidRDefault="00983D0F" w:rsidP="00983D0F">
      <w:pPr>
        <w:jc w:val="both"/>
        <w:rPr>
          <w:szCs w:val="24"/>
        </w:rPr>
      </w:pPr>
      <w:r w:rsidRPr="004D289C">
        <w:rPr>
          <w:szCs w:val="24"/>
        </w:rPr>
        <w:t xml:space="preserve">            </w:t>
      </w:r>
      <w:r>
        <w:rPr>
          <w:szCs w:val="24"/>
        </w:rPr>
        <w:t xml:space="preserve">2. </w:t>
      </w:r>
      <w:proofErr w:type="gramStart"/>
      <w:r>
        <w:rPr>
          <w:szCs w:val="24"/>
        </w:rPr>
        <w:t>Разместить</w:t>
      </w:r>
      <w:proofErr w:type="gramEnd"/>
      <w:r>
        <w:rPr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983D0F" w:rsidRDefault="00983D0F" w:rsidP="00983D0F">
      <w:pPr>
        <w:ind w:firstLine="720"/>
        <w:jc w:val="both"/>
        <w:rPr>
          <w:szCs w:val="24"/>
        </w:rPr>
      </w:pPr>
      <w:r>
        <w:rPr>
          <w:szCs w:val="24"/>
        </w:rPr>
        <w:t xml:space="preserve">3. Настоящее постановление </w:t>
      </w:r>
      <w:r w:rsidR="004F3C43">
        <w:rPr>
          <w:szCs w:val="24"/>
        </w:rPr>
        <w:t>распространяется на правоотношения, возникшие с 1 января 2024 года</w:t>
      </w:r>
      <w:r>
        <w:rPr>
          <w:szCs w:val="24"/>
        </w:rPr>
        <w:t>.</w:t>
      </w:r>
    </w:p>
    <w:p w:rsidR="00983D0F" w:rsidRPr="004D289C" w:rsidRDefault="00983D0F" w:rsidP="00983D0F">
      <w:pPr>
        <w:ind w:right="423"/>
        <w:jc w:val="both"/>
        <w:rPr>
          <w:szCs w:val="24"/>
        </w:rPr>
      </w:pPr>
    </w:p>
    <w:p w:rsidR="00983D0F" w:rsidRDefault="00983D0F" w:rsidP="00983D0F">
      <w:pPr>
        <w:jc w:val="both"/>
        <w:rPr>
          <w:szCs w:val="24"/>
        </w:rPr>
      </w:pPr>
    </w:p>
    <w:p w:rsidR="00983D0F" w:rsidRDefault="00983D0F" w:rsidP="00983D0F">
      <w:pPr>
        <w:jc w:val="both"/>
        <w:rPr>
          <w:szCs w:val="24"/>
        </w:rPr>
      </w:pPr>
    </w:p>
    <w:p w:rsidR="004F3C43" w:rsidRDefault="004F3C43" w:rsidP="00983D0F">
      <w:pPr>
        <w:jc w:val="both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обязанности</w:t>
      </w:r>
    </w:p>
    <w:p w:rsidR="00983D0F" w:rsidRPr="004D289C" w:rsidRDefault="004F3C43" w:rsidP="00983D0F">
      <w:pPr>
        <w:jc w:val="both"/>
        <w:rPr>
          <w:szCs w:val="24"/>
        </w:rPr>
      </w:pPr>
      <w:r>
        <w:rPr>
          <w:szCs w:val="24"/>
        </w:rPr>
        <w:t>г</w:t>
      </w:r>
      <w:r w:rsidR="00983D0F">
        <w:rPr>
          <w:szCs w:val="24"/>
        </w:rPr>
        <w:t>лав</w:t>
      </w:r>
      <w:r>
        <w:rPr>
          <w:szCs w:val="24"/>
        </w:rPr>
        <w:t>ы</w:t>
      </w:r>
      <w:r w:rsidR="00983D0F" w:rsidRPr="004D289C">
        <w:rPr>
          <w:szCs w:val="24"/>
        </w:rPr>
        <w:t xml:space="preserve"> администрации   </w:t>
      </w:r>
    </w:p>
    <w:p w:rsidR="00983D0F" w:rsidRDefault="00983D0F" w:rsidP="00983D0F">
      <w:pPr>
        <w:jc w:val="both"/>
        <w:rPr>
          <w:szCs w:val="24"/>
        </w:rPr>
      </w:pPr>
      <w:r w:rsidRPr="004D289C">
        <w:rPr>
          <w:szCs w:val="24"/>
        </w:rPr>
        <w:t xml:space="preserve">Кемского муниципального района                                        </w:t>
      </w:r>
      <w:r>
        <w:rPr>
          <w:szCs w:val="24"/>
        </w:rPr>
        <w:t xml:space="preserve">                     </w:t>
      </w:r>
      <w:r w:rsidRPr="004D289C">
        <w:rPr>
          <w:szCs w:val="24"/>
        </w:rPr>
        <w:t xml:space="preserve">     </w:t>
      </w:r>
      <w:r>
        <w:rPr>
          <w:szCs w:val="24"/>
        </w:rPr>
        <w:t xml:space="preserve">    </w:t>
      </w:r>
    </w:p>
    <w:p w:rsidR="004F3C43" w:rsidRDefault="00983D0F" w:rsidP="00983D0F">
      <w:pPr>
        <w:rPr>
          <w:szCs w:val="24"/>
        </w:rPr>
        <w:sectPr w:rsidR="004F3C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4"/>
        </w:rPr>
        <w:t xml:space="preserve">Республики Карелия                                                                                             </w:t>
      </w:r>
      <w:r w:rsidR="004F3C43">
        <w:rPr>
          <w:szCs w:val="24"/>
        </w:rPr>
        <w:t xml:space="preserve">И.А. </w:t>
      </w:r>
      <w:proofErr w:type="spellStart"/>
      <w:r w:rsidR="004F3C43">
        <w:rPr>
          <w:szCs w:val="24"/>
        </w:rPr>
        <w:t>Янушонис</w:t>
      </w:r>
      <w:proofErr w:type="spellEnd"/>
    </w:p>
    <w:p w:rsidR="00100DBF" w:rsidRPr="00100DBF" w:rsidRDefault="00100DBF" w:rsidP="00100DBF">
      <w:pPr>
        <w:jc w:val="right"/>
        <w:rPr>
          <w:rFonts w:eastAsia="Calibri"/>
          <w:szCs w:val="24"/>
          <w:lang w:eastAsia="en-US"/>
        </w:rPr>
      </w:pPr>
      <w:r w:rsidRPr="00100DBF">
        <w:rPr>
          <w:szCs w:val="24"/>
        </w:rPr>
        <w:lastRenderedPageBreak/>
        <w:t xml:space="preserve">          У</w:t>
      </w:r>
      <w:r w:rsidRPr="00100DBF">
        <w:rPr>
          <w:rFonts w:eastAsia="Calibri"/>
          <w:szCs w:val="24"/>
          <w:lang w:eastAsia="en-US"/>
        </w:rPr>
        <w:t>твержден</w:t>
      </w:r>
    </w:p>
    <w:p w:rsidR="00100DBF" w:rsidRPr="00100DBF" w:rsidRDefault="00100DBF" w:rsidP="00100DBF">
      <w:pPr>
        <w:jc w:val="right"/>
        <w:rPr>
          <w:rFonts w:eastAsia="Calibri"/>
          <w:szCs w:val="24"/>
          <w:lang w:eastAsia="en-US"/>
        </w:rPr>
      </w:pPr>
      <w:r w:rsidRPr="00100DBF">
        <w:rPr>
          <w:rFonts w:eastAsia="Calibri"/>
          <w:szCs w:val="24"/>
          <w:lang w:eastAsia="en-US"/>
        </w:rPr>
        <w:t xml:space="preserve">постановлением администрации  </w:t>
      </w:r>
    </w:p>
    <w:p w:rsidR="00100DBF" w:rsidRPr="00100DBF" w:rsidRDefault="00100DBF" w:rsidP="00100DBF">
      <w:pPr>
        <w:jc w:val="right"/>
        <w:rPr>
          <w:rFonts w:eastAsia="Calibri"/>
          <w:szCs w:val="24"/>
          <w:lang w:eastAsia="en-US"/>
        </w:rPr>
      </w:pPr>
      <w:proofErr w:type="spellStart"/>
      <w:r w:rsidRPr="00100DBF">
        <w:rPr>
          <w:rFonts w:eastAsia="Calibri"/>
          <w:szCs w:val="24"/>
          <w:lang w:eastAsia="en-US"/>
        </w:rPr>
        <w:t>Кемского</w:t>
      </w:r>
      <w:proofErr w:type="spellEnd"/>
      <w:r w:rsidRPr="00100DBF">
        <w:rPr>
          <w:rFonts w:eastAsia="Calibri"/>
          <w:szCs w:val="24"/>
          <w:lang w:eastAsia="en-US"/>
        </w:rPr>
        <w:t xml:space="preserve"> муниципального района</w:t>
      </w:r>
    </w:p>
    <w:p w:rsidR="00100DBF" w:rsidRPr="00100DBF" w:rsidRDefault="00100DBF" w:rsidP="00100DBF">
      <w:pPr>
        <w:jc w:val="right"/>
        <w:rPr>
          <w:rFonts w:eastAsia="Calibri"/>
          <w:szCs w:val="24"/>
          <w:lang w:eastAsia="en-US"/>
        </w:rPr>
      </w:pPr>
      <w:r w:rsidRPr="00100DBF">
        <w:rPr>
          <w:rFonts w:eastAsia="Calibri"/>
          <w:szCs w:val="24"/>
          <w:lang w:eastAsia="en-US"/>
        </w:rPr>
        <w:t xml:space="preserve">от 28 октября 2024 года № 711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0DBF" w:rsidRPr="00100DBF" w:rsidRDefault="00100DBF" w:rsidP="00100DBF">
      <w:pPr>
        <w:jc w:val="center"/>
        <w:rPr>
          <w:rFonts w:eastAsia="Calibri"/>
          <w:szCs w:val="24"/>
          <w:lang w:eastAsia="en-US"/>
        </w:rPr>
      </w:pPr>
    </w:p>
    <w:p w:rsidR="00100DBF" w:rsidRPr="00100DBF" w:rsidRDefault="00100DBF" w:rsidP="00100DBF">
      <w:pPr>
        <w:jc w:val="center"/>
        <w:rPr>
          <w:rFonts w:eastAsia="Calibri"/>
          <w:b/>
          <w:szCs w:val="24"/>
          <w:lang w:eastAsia="en-US"/>
        </w:rPr>
      </w:pPr>
      <w:r w:rsidRPr="00100DBF">
        <w:rPr>
          <w:rFonts w:eastAsia="Calibri"/>
          <w:b/>
          <w:szCs w:val="24"/>
          <w:lang w:eastAsia="en-US"/>
        </w:rPr>
        <w:t>План мероприятий по социальной и культурной адаптации иностранных граждан</w:t>
      </w:r>
    </w:p>
    <w:p w:rsidR="00100DBF" w:rsidRPr="00100DBF" w:rsidRDefault="00100DBF" w:rsidP="00100DBF">
      <w:pPr>
        <w:jc w:val="center"/>
        <w:rPr>
          <w:rFonts w:eastAsia="Calibri"/>
          <w:b/>
          <w:szCs w:val="24"/>
          <w:lang w:eastAsia="en-US"/>
        </w:rPr>
      </w:pPr>
      <w:r w:rsidRPr="00100DBF">
        <w:rPr>
          <w:rFonts w:eastAsia="Calibri"/>
          <w:b/>
          <w:szCs w:val="24"/>
          <w:lang w:eastAsia="en-US"/>
        </w:rPr>
        <w:t xml:space="preserve"> на территории </w:t>
      </w:r>
      <w:proofErr w:type="spellStart"/>
      <w:r w:rsidRPr="00100DBF">
        <w:rPr>
          <w:rFonts w:eastAsia="Calibri"/>
          <w:b/>
          <w:szCs w:val="24"/>
          <w:lang w:eastAsia="en-US"/>
        </w:rPr>
        <w:t>Кемского</w:t>
      </w:r>
      <w:proofErr w:type="spellEnd"/>
      <w:r w:rsidRPr="00100DBF">
        <w:rPr>
          <w:rFonts w:eastAsia="Calibri"/>
          <w:b/>
          <w:szCs w:val="24"/>
          <w:lang w:eastAsia="en-US"/>
        </w:rPr>
        <w:t xml:space="preserve"> муниципального района на 2024 – 2025 годы</w:t>
      </w:r>
    </w:p>
    <w:p w:rsidR="00100DBF" w:rsidRPr="00100DBF" w:rsidRDefault="00100DBF" w:rsidP="00100DBF">
      <w:pPr>
        <w:jc w:val="center"/>
        <w:rPr>
          <w:rFonts w:eastAsia="Calibri"/>
          <w:b/>
          <w:sz w:val="16"/>
          <w:szCs w:val="16"/>
          <w:u w:val="single"/>
          <w:lang w:eastAsia="en-US"/>
        </w:rPr>
      </w:pPr>
    </w:p>
    <w:tbl>
      <w:tblPr>
        <w:tblStyle w:val="1"/>
        <w:tblW w:w="14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2835"/>
        <w:gridCol w:w="2409"/>
      </w:tblGrid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bookmarkStart w:id="0" w:name="_GoBack"/>
            <w:bookmarkEnd w:id="0"/>
            <w:r w:rsidRPr="00100DBF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100DBF">
              <w:rPr>
                <w:rFonts w:eastAsia="Calibri"/>
                <w:lang w:eastAsia="en-US"/>
              </w:rPr>
              <w:t>п</w:t>
            </w:r>
            <w:proofErr w:type="gramEnd"/>
            <w:r w:rsidRPr="00100DBF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Срок, дата выполнения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Ответственный исполнитель</w:t>
            </w:r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4</w:t>
            </w:r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Осуществление поддержки проектов социально ориентированных некоммерческих организаций, направленных на достижение целей по социальной и культурной адаптации и интеграции иностранных граждан в рамках муниципальных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Постоянно;</w:t>
            </w:r>
          </w:p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 по факту обращения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Отдел по социальным вопросам администрации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Кемского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муниципального района</w:t>
            </w:r>
          </w:p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Проведение на базе образовательных организаций, учреждений культуры, подростково-молодежных клубов (в том числе с участием представителей национальных и религиозных общественных организаций, деятелей культуры и искусства) культурно-просветительских мероприятий, направленных на знакомство с культурой, традициями и обычаями коренных народов Карелии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В соответствии с годовыми планами работы учреждений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МКУ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Кемское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УО</w:t>
            </w:r>
          </w:p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</w:p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МКУ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Кемское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0DBF">
              <w:rPr>
                <w:rFonts w:eastAsia="Calibri"/>
                <w:lang w:eastAsia="en-US"/>
              </w:rPr>
              <w:t>УКиС</w:t>
            </w:r>
            <w:proofErr w:type="spellEnd"/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Разработка и реализация образовательной программы по предоставлению иностранным гражданам и их детям доступных услуг по обучению русскому языку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В течение 2 полугодия 2023 – 2024  учебного года;</w:t>
            </w:r>
          </w:p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2024 – 2025 учебный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МКУ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Кемское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УО</w:t>
            </w:r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Проведение мероприятий, приуроченных ко Дню мигранта (18 декабря)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18 декабря 2024 года,</w:t>
            </w:r>
          </w:p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18 декабря 2025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МКУ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Кемское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0DBF">
              <w:rPr>
                <w:rFonts w:eastAsia="Calibri"/>
                <w:lang w:eastAsia="en-US"/>
              </w:rPr>
              <w:t>УКиС</w:t>
            </w:r>
            <w:proofErr w:type="spellEnd"/>
          </w:p>
        </w:tc>
      </w:tr>
      <w:tr w:rsidR="00100DBF" w:rsidRPr="00100DBF" w:rsidTr="00100DBF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u w:val="single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Размещение на официальном сайте Администрации КМР информации об изменениях в миграционном законодательстве, а также о проводимых на территории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Кемского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муниципального района мероприятиях, направленных на социальную и культурную адаптацию иностранных граждан в городское сообщество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В соответствии с изменениями законодательства РФ; </w:t>
            </w:r>
          </w:p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1 раз в квартал</w:t>
            </w:r>
          </w:p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Отдел по социальным вопросам администрации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Кемского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муниципального района</w:t>
            </w:r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100DBF">
              <w:rPr>
                <w:rFonts w:eastAsia="Calibri"/>
                <w:lang w:eastAsia="en-US"/>
              </w:rPr>
              <w:t>Пров</w:t>
            </w:r>
            <w:proofErr w:type="gramEnd"/>
            <w:r w:rsidRPr="00100DB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0DBF">
              <w:rPr>
                <w:rFonts w:eastAsia="Calibri"/>
                <w:lang w:eastAsia="en-US"/>
              </w:rPr>
              <w:t>едение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мониторинга обращений о фактах проявления дискриминации в отношении граждан различной национальной и религиозной принадлежности при приеме на работу, замещении должностей государственной и муниципальной службы, формировании кадрового резерва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1 раз в полугодие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Отдел по социальным вопросам администрации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Кемского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муниципального района</w:t>
            </w:r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Предоставление иностранным гражданам меры социальной поддержки и государственной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 Постоянно;</w:t>
            </w:r>
          </w:p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по факту обращения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Кадровый центр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Кемского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района (по согласованию)</w:t>
            </w:r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Предоставление мест для детей в возрасте от 3-х до 7 лет в муниципальных бюджетных дошкольных 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 По факту обращения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МКУ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Кемское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УО</w:t>
            </w:r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Предоставление возможности участия обучающихся и их родителей (законных представителей) во внеклассных и районных воспитательных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МКУ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Кемское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УО</w:t>
            </w:r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Проведение мероприятий краеведческой направленности с целью ознакомления иностранных граждан с историей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 В соответствии с планами работы учреждений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МКУ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Кемское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0DBF">
              <w:rPr>
                <w:rFonts w:eastAsia="Calibri"/>
                <w:lang w:eastAsia="en-US"/>
              </w:rPr>
              <w:t>УКиС</w:t>
            </w:r>
            <w:proofErr w:type="spellEnd"/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Проведение культурно-просветительских бесед с целью организации досуга иностранных граждан и привлечения их к участию в культурно-досуговых мероприятиях (районные творческие фестивали, календарные праздники, концертные программы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В соответствии с планами работы учреждений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МКУ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Кемское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0DBF">
              <w:rPr>
                <w:rFonts w:eastAsia="Calibri"/>
                <w:lang w:eastAsia="en-US"/>
              </w:rPr>
              <w:t>УКиС</w:t>
            </w:r>
            <w:proofErr w:type="spellEnd"/>
          </w:p>
        </w:tc>
      </w:tr>
      <w:tr w:rsidR="00100DBF" w:rsidRPr="00100DBF" w:rsidTr="00100D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both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Привлечение иностранных граждан с целью их адаптации к участию в массовых районных спортивных мероприятиях, к систематическим занятиям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jc w:val="center"/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>В течение 2024 – 2025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F" w:rsidRPr="00100DBF" w:rsidRDefault="00100DBF" w:rsidP="00100DBF">
            <w:pPr>
              <w:rPr>
                <w:rFonts w:eastAsia="Calibri"/>
                <w:lang w:eastAsia="en-US"/>
              </w:rPr>
            </w:pPr>
            <w:r w:rsidRPr="00100DBF">
              <w:rPr>
                <w:rFonts w:eastAsia="Calibri"/>
                <w:lang w:eastAsia="en-US"/>
              </w:rPr>
              <w:t xml:space="preserve">МКУ </w:t>
            </w:r>
            <w:proofErr w:type="spellStart"/>
            <w:r w:rsidRPr="00100DBF">
              <w:rPr>
                <w:rFonts w:eastAsia="Calibri"/>
                <w:lang w:eastAsia="en-US"/>
              </w:rPr>
              <w:t>Кемское</w:t>
            </w:r>
            <w:proofErr w:type="spellEnd"/>
            <w:r w:rsidRPr="00100DB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0DBF">
              <w:rPr>
                <w:rFonts w:eastAsia="Calibri"/>
                <w:lang w:eastAsia="en-US"/>
              </w:rPr>
              <w:t>УКиС</w:t>
            </w:r>
            <w:proofErr w:type="spellEnd"/>
          </w:p>
        </w:tc>
      </w:tr>
    </w:tbl>
    <w:p w:rsidR="00983D0F" w:rsidRDefault="00983D0F" w:rsidP="00100DBF">
      <w:pPr>
        <w:jc w:val="right"/>
      </w:pPr>
    </w:p>
    <w:sectPr w:rsidR="00983D0F" w:rsidSect="004F3C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6C7C"/>
    <w:multiLevelType w:val="hybridMultilevel"/>
    <w:tmpl w:val="4EA6A118"/>
    <w:lvl w:ilvl="0" w:tplc="34B6A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7F"/>
    <w:rsid w:val="00100DBF"/>
    <w:rsid w:val="002E58EE"/>
    <w:rsid w:val="00413091"/>
    <w:rsid w:val="00432E7F"/>
    <w:rsid w:val="004F3C43"/>
    <w:rsid w:val="008B2006"/>
    <w:rsid w:val="0098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D0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F3C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100DB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D0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F3C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100DB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3</cp:revision>
  <cp:lastPrinted>2024-10-29T09:43:00Z</cp:lastPrinted>
  <dcterms:created xsi:type="dcterms:W3CDTF">2024-10-29T09:34:00Z</dcterms:created>
  <dcterms:modified xsi:type="dcterms:W3CDTF">2024-10-29T09:45:00Z</dcterms:modified>
</cp:coreProperties>
</file>