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A46179" w:rsidRDefault="00A46179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1312D" w:rsidRDefault="00F1312D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2159" w:rsidRPr="00D208B5" w:rsidRDefault="00CE2159" w:rsidP="00CE2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 марта</w:t>
      </w:r>
      <w:r w:rsidRPr="00D208B5">
        <w:rPr>
          <w:rFonts w:ascii="Times New Roman" w:hAnsi="Times New Roman"/>
          <w:sz w:val="24"/>
          <w:szCs w:val="24"/>
        </w:rPr>
        <w:t xml:space="preserve"> 2024 года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№ 151</w:t>
      </w:r>
    </w:p>
    <w:p w:rsidR="00CE2159" w:rsidRPr="00D208B5" w:rsidRDefault="00CE2159" w:rsidP="00CE2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8B5">
        <w:rPr>
          <w:rFonts w:ascii="Times New Roman" w:hAnsi="Times New Roman"/>
          <w:sz w:val="24"/>
          <w:szCs w:val="24"/>
        </w:rPr>
        <w:t xml:space="preserve">г. Кемь               </w:t>
      </w:r>
    </w:p>
    <w:p w:rsidR="00272BF3" w:rsidRDefault="00272BF3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77008" w:rsidRPr="00F1312D" w:rsidRDefault="00176BC8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0A457E" w:rsidRPr="00EE1579" w:rsidRDefault="000A457E" w:rsidP="000A45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внесении изменения в постановление администрации Кемского муниципального района от 14 марта 2023 года № 165</w:t>
            </w: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6BC8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76BC8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0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изменение в постановление администрации Кемского муниципального района от 14 марта 2023 года № 165 «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координации деятельности субъектов профилактики правонарушений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», изложив пункт 1 в следующей редакции: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состав Межведомственной комиссии</w:t>
      </w:r>
      <w:r w:rsidR="00CB308A" w:rsidRPr="00CB308A">
        <w:t xml:space="preserve"> 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>по координации деятельности субъектов профилактики правонарушений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(далее – Межведомственная комиссия):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527E74" w:rsidRDefault="00926040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Pr="005766D8" w:rsidRDefault="00176BC8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C6C65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6629" w:type="dxa"/>
          </w:tcPr>
          <w:p w:rsidR="0044398F" w:rsidRPr="0044398F" w:rsidRDefault="00272BF3" w:rsidP="00272BF3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A46179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Борисенко А.А.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014372" w:rsidRDefault="00014372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CB308A" w:rsidRDefault="00CB308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5364D1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Калганов К.В.</w:t>
            </w: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Логинова С.В.</w:t>
            </w: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1F14" w:rsidRDefault="00E21F1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AC14FE" w:rsidRDefault="00AC14FE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176BC8" w:rsidRPr="0044398F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подполковник полиции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AC1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26040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536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по РК в г. Кемь (по согласованию);</w:t>
            </w:r>
          </w:p>
          <w:p w:rsid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  <w:p w:rsidR="00E21F14" w:rsidRDefault="00E21F1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начальник </w:t>
            </w:r>
            <w:r w:rsidR="00653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Кемского «УКиС»;</w:t>
            </w:r>
          </w:p>
          <w:p w:rsidR="00AC14FE" w:rsidRDefault="00AC14FE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4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="0014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76BC8" w:rsidRPr="0044398F" w:rsidRDefault="00176BC8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</w:p>
        </w:tc>
      </w:tr>
    </w:tbl>
    <w:p w:rsidR="00926040" w:rsidRPr="00324D5B" w:rsidRDefault="00926040" w:rsidP="00272BF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926040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D3C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57E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53DE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BF3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3C6A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92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46179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4FE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BE6301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08A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E2159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1F1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12D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Татьяна</cp:lastModifiedBy>
  <cp:revision>43</cp:revision>
  <cp:lastPrinted>2024-03-06T10:55:00Z</cp:lastPrinted>
  <dcterms:created xsi:type="dcterms:W3CDTF">2021-10-01T06:45:00Z</dcterms:created>
  <dcterms:modified xsi:type="dcterms:W3CDTF">2024-03-06T10:55:00Z</dcterms:modified>
</cp:coreProperties>
</file>