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5F368C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53A92" w:rsidRDefault="00553A92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3A92" w:rsidRPr="00D208B5" w:rsidRDefault="00553A92" w:rsidP="00553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208B5">
        <w:rPr>
          <w:rFonts w:ascii="Times New Roman" w:hAnsi="Times New Roman"/>
          <w:sz w:val="24"/>
          <w:szCs w:val="24"/>
        </w:rPr>
        <w:t xml:space="preserve"> февраля 2024 года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108</w:t>
      </w:r>
    </w:p>
    <w:p w:rsidR="00553A92" w:rsidRPr="00D208B5" w:rsidRDefault="00553A92" w:rsidP="00553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B5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553A92" w:rsidRPr="00C80835" w:rsidRDefault="00553A92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80835" w:rsidRPr="00C80835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Pr="00871EE1" w:rsidRDefault="00C80835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</w:p>
    <w:p w:rsidR="0029444E" w:rsidRPr="00871EE1" w:rsidRDefault="003737F4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9444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</w:t>
      </w:r>
    </w:p>
    <w:p w:rsidR="0029444E" w:rsidRPr="00871EE1" w:rsidRDefault="0029444E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5564D9" w:rsidRPr="00871EE1">
        <w:rPr>
          <w:rFonts w:ascii="Times New Roman" w:hAnsi="Times New Roman" w:cs="Times New Roman"/>
          <w:sz w:val="24"/>
          <w:szCs w:val="24"/>
        </w:rPr>
        <w:t>по</w:t>
      </w:r>
      <w:r w:rsidR="00EC61C0" w:rsidRPr="00871EE1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5564D9" w:rsidRPr="00871EE1">
        <w:rPr>
          <w:rFonts w:ascii="Times New Roman" w:hAnsi="Times New Roman" w:cs="Times New Roman"/>
          <w:sz w:val="24"/>
          <w:szCs w:val="24"/>
        </w:rPr>
        <w:t>му</w:t>
      </w:r>
      <w:r w:rsidR="00EC61C0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д</w:t>
      </w:r>
      <w:r w:rsidR="00EC61C0" w:rsidRPr="00871EE1">
        <w:rPr>
          <w:rFonts w:ascii="Times New Roman" w:hAnsi="Times New Roman" w:cs="Times New Roman"/>
          <w:sz w:val="24"/>
          <w:szCs w:val="24"/>
        </w:rPr>
        <w:t>енежно</w:t>
      </w:r>
      <w:r w:rsidR="005564D9" w:rsidRPr="00871EE1">
        <w:rPr>
          <w:rFonts w:ascii="Times New Roman" w:hAnsi="Times New Roman" w:cs="Times New Roman"/>
          <w:sz w:val="24"/>
          <w:szCs w:val="24"/>
        </w:rPr>
        <w:t>му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EC61C0" w:rsidRPr="00871EE1">
        <w:rPr>
          <w:rFonts w:ascii="Times New Roman" w:hAnsi="Times New Roman" w:cs="Times New Roman"/>
          <w:sz w:val="24"/>
          <w:szCs w:val="24"/>
        </w:rPr>
        <w:t>вознаграждени</w:t>
      </w:r>
      <w:r w:rsidR="005564D9" w:rsidRPr="00871EE1">
        <w:rPr>
          <w:rFonts w:ascii="Times New Roman" w:hAnsi="Times New Roman" w:cs="Times New Roman"/>
          <w:sz w:val="24"/>
          <w:szCs w:val="24"/>
        </w:rPr>
        <w:t>ю</w:t>
      </w:r>
    </w:p>
    <w:p w:rsidR="0029444E" w:rsidRPr="00871EE1" w:rsidRDefault="00EC61C0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hAnsi="Times New Roman" w:cs="Times New Roman"/>
          <w:sz w:val="24"/>
          <w:szCs w:val="24"/>
        </w:rPr>
        <w:t>за классное руководство</w:t>
      </w:r>
      <w:r w:rsidR="0024799F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Pr="00871EE1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</w:p>
    <w:p w:rsidR="0024799F" w:rsidRPr="00871EE1" w:rsidRDefault="00EC61C0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hAnsi="Times New Roman" w:cs="Times New Roman"/>
          <w:sz w:val="24"/>
          <w:szCs w:val="24"/>
        </w:rPr>
        <w:t>муниципальных</w:t>
      </w:r>
      <w:r w:rsidR="00146FE6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Pr="00871EE1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146FE6" w:rsidRPr="00871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835" w:rsidRPr="00871EE1" w:rsidRDefault="0024799F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</w:t>
      </w:r>
      <w:r w:rsidR="005564D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5564D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564D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FF6CE4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69F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39" w:rsidRPr="00871EE1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EE1">
        <w:rPr>
          <w:rStyle w:val="fontstyle01"/>
          <w:sz w:val="24"/>
          <w:szCs w:val="24"/>
        </w:rPr>
        <w:t>В соответствии с Бюджетным</w:t>
      </w:r>
      <w:r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кодексом Российской Федерации, Законом Республики Карелия от 19 декабря 2023 года №2916-ЗРК «О бюджете Республики Карелия на 2024 год и на плановый период 2025 и 2026</w:t>
      </w:r>
      <w:r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годов», постанов</w:t>
      </w:r>
      <w:r w:rsidR="00871EE1" w:rsidRPr="00871EE1">
        <w:rPr>
          <w:rStyle w:val="fontstyle01"/>
          <w:sz w:val="24"/>
          <w:szCs w:val="24"/>
        </w:rPr>
        <w:t xml:space="preserve">лением Правительства Республики </w:t>
      </w:r>
      <w:r w:rsidRPr="00871EE1">
        <w:rPr>
          <w:rStyle w:val="fontstyle01"/>
          <w:sz w:val="24"/>
          <w:szCs w:val="24"/>
        </w:rPr>
        <w:t>Карелия от 20 июня 2014 года № 196-П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«Об утверждении государственной программы Республики Карелия «Развитие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образования», постанов</w:t>
      </w:r>
      <w:r w:rsidR="00871EE1" w:rsidRPr="00871EE1">
        <w:rPr>
          <w:rStyle w:val="fontstyle01"/>
          <w:sz w:val="24"/>
          <w:szCs w:val="24"/>
        </w:rPr>
        <w:t xml:space="preserve">лением Правительства Республики </w:t>
      </w:r>
      <w:r w:rsidRPr="00871EE1">
        <w:rPr>
          <w:rStyle w:val="fontstyle01"/>
          <w:sz w:val="24"/>
          <w:szCs w:val="24"/>
        </w:rPr>
        <w:t>Карелия от 2 июня 2020 года №263-П «Об</w:t>
      </w:r>
      <w:proofErr w:type="gramEnd"/>
      <w:r w:rsidRPr="00871EE1">
        <w:rPr>
          <w:rStyle w:val="fontstyle01"/>
          <w:sz w:val="24"/>
          <w:szCs w:val="24"/>
        </w:rPr>
        <w:t xml:space="preserve"> </w:t>
      </w:r>
      <w:proofErr w:type="gramStart"/>
      <w:r w:rsidRPr="00871EE1">
        <w:rPr>
          <w:rStyle w:val="fontstyle01"/>
          <w:sz w:val="24"/>
          <w:szCs w:val="24"/>
        </w:rPr>
        <w:t>утвержде</w:t>
      </w:r>
      <w:r w:rsidR="00871EE1" w:rsidRPr="00871EE1">
        <w:rPr>
          <w:rStyle w:val="fontstyle01"/>
          <w:sz w:val="24"/>
          <w:szCs w:val="24"/>
        </w:rPr>
        <w:t xml:space="preserve">нии Методики распределения иных </w:t>
      </w:r>
      <w:r w:rsidRPr="00871EE1">
        <w:rPr>
          <w:rStyle w:val="fontstyle01"/>
          <w:sz w:val="24"/>
          <w:szCs w:val="24"/>
        </w:rPr>
        <w:t>межбюджетных трансфертов из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бюджета Республики Карелия бюджетам муниципальных образований на реализацию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мероприятий по ежемесячному денежному вознаграждению за классное руководство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организаций, реализующих образовательные программы начального общего образования,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образовательные программы основного общего образования, образовательные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программы среднего общего образования, и правил их предоставления», постановлением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Правительства Республики Карелия от 26 января 2024 года № 23-П</w:t>
      </w:r>
      <w:proofErr w:type="gramEnd"/>
      <w:r w:rsidRPr="00871EE1">
        <w:rPr>
          <w:rStyle w:val="fontstyle01"/>
          <w:sz w:val="24"/>
          <w:szCs w:val="24"/>
        </w:rPr>
        <w:t xml:space="preserve"> «</w:t>
      </w:r>
      <w:proofErr w:type="gramStart"/>
      <w:r w:rsidRPr="00871EE1">
        <w:rPr>
          <w:rStyle w:val="fontstyle01"/>
          <w:sz w:val="24"/>
          <w:szCs w:val="24"/>
        </w:rPr>
        <w:t>О распределении на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2024 год иных межбюджетных трансфертов из бюджета Республики Карелия бюджетам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муниципальных образований на реализацию мероприятий по ежемесячному денежному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вознаграждению за классное руководство педагогическим работникам государственных и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муниципальных общеобразовательных организаций, реализующих образовательные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программы начального общего образования, образовательные программы основного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общего образования, образовательные программы среднего общего образования», Соглашением от 02 февраля 2024 года №86612000-1-2024-008</w:t>
      </w:r>
      <w:r w:rsidRPr="00871EE1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и спорта</w:t>
      </w:r>
      <w:proofErr w:type="gramEnd"/>
      <w:r w:rsidRPr="00871E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EE1">
        <w:rPr>
          <w:rFonts w:ascii="Times New Roman" w:hAnsi="Times New Roman" w:cs="Times New Roman"/>
          <w:sz w:val="24"/>
          <w:szCs w:val="24"/>
        </w:rPr>
        <w:t xml:space="preserve">Республики Карелия и администрацией Кемского муниципального района </w:t>
      </w:r>
      <w:r w:rsidRPr="00871EE1">
        <w:rPr>
          <w:rStyle w:val="fontstyle01"/>
          <w:sz w:val="24"/>
          <w:szCs w:val="24"/>
        </w:rPr>
        <w:t>о предоставлении иного межбюджетного трансферта, имеющего целевое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назначение, из бюджета Республики Карелия бюджету Кемского муниципального района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на реализацию мероприятий по ежемесячному денежному вознаграждению за классное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руководство педагогическим работникам государственных и муниципальных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общеобразовательных организаций, реализующих образовательные программы</w:t>
      </w:r>
      <w:r w:rsidR="00871EE1" w:rsidRPr="00871EE1">
        <w:rPr>
          <w:color w:val="000000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>начального общего образования, образовательные программы основного общего</w:t>
      </w:r>
      <w:r w:rsidRPr="00871EE1">
        <w:rPr>
          <w:color w:val="000000"/>
          <w:sz w:val="24"/>
          <w:szCs w:val="24"/>
        </w:rPr>
        <w:br/>
      </w:r>
      <w:r w:rsidRPr="00871EE1">
        <w:rPr>
          <w:rStyle w:val="fontstyle01"/>
          <w:sz w:val="24"/>
          <w:szCs w:val="24"/>
        </w:rPr>
        <w:t xml:space="preserve">образования, образовательные программы среднего общего образования </w:t>
      </w:r>
      <w:r w:rsidRPr="00871EE1">
        <w:rPr>
          <w:rFonts w:ascii="Times New Roman" w:hAnsi="Times New Roman" w:cs="Times New Roman"/>
          <w:sz w:val="24"/>
          <w:szCs w:val="24"/>
        </w:rPr>
        <w:t>(далее – Соглашение),</w:t>
      </w:r>
      <w:proofErr w:type="gramEnd"/>
    </w:p>
    <w:p w:rsidR="00CE7F39" w:rsidRPr="00871EE1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871EE1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871EE1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8C28AE" w:rsidRPr="00871EE1">
        <w:rPr>
          <w:rFonts w:ascii="Times New Roman" w:hAnsi="Times New Roman" w:cs="Times New Roman"/>
          <w:sz w:val="24"/>
          <w:szCs w:val="24"/>
        </w:rPr>
        <w:t>по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организаций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24799F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 муниципальном районе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1953B5" w:rsidRPr="00871EE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555" w:rsidRPr="00871EE1" w:rsidRDefault="006D2B51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B3C0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871EE1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91740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педагогическим работникам муниципальных общеобразовательных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организаций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871EE1" w:rsidRDefault="00CC3A03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29444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871EE1">
        <w:rPr>
          <w:rFonts w:ascii="Times New Roman" w:hAnsi="Times New Roman" w:cs="Times New Roman"/>
          <w:sz w:val="24"/>
          <w:szCs w:val="24"/>
        </w:rPr>
        <w:t>межбюджетн</w:t>
      </w:r>
      <w:r w:rsidR="0029444E" w:rsidRPr="00871EE1">
        <w:rPr>
          <w:rFonts w:ascii="Times New Roman" w:hAnsi="Times New Roman" w:cs="Times New Roman"/>
          <w:sz w:val="24"/>
          <w:szCs w:val="24"/>
        </w:rPr>
        <w:t>ого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9444E" w:rsidRPr="00871EE1">
        <w:rPr>
          <w:rFonts w:ascii="Times New Roman" w:hAnsi="Times New Roman" w:cs="Times New Roman"/>
          <w:sz w:val="24"/>
          <w:szCs w:val="24"/>
        </w:rPr>
        <w:t>а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DA3AAC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</w:t>
      </w:r>
      <w:proofErr w:type="gramStart"/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результативности использования средств </w:t>
      </w:r>
      <w:r w:rsidR="0029444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871EE1">
        <w:rPr>
          <w:rFonts w:ascii="Times New Roman" w:hAnsi="Times New Roman" w:cs="Times New Roman"/>
          <w:sz w:val="24"/>
          <w:szCs w:val="24"/>
        </w:rPr>
        <w:t>межбюджетного трансферта</w:t>
      </w:r>
      <w:proofErr w:type="gramEnd"/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</w:t>
      </w:r>
      <w:r w:rsidR="00891740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межбюджетного трансферта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Pr="00871EE1" w:rsidRDefault="00C42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871EE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871EE1" w:rsidRDefault="00611996" w:rsidP="00871EE1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71EE1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71E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71EE1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CE7F39" w:rsidRPr="00871EE1">
        <w:rPr>
          <w:rFonts w:ascii="Times New Roman" w:hAnsi="Times New Roman"/>
          <w:sz w:val="24"/>
          <w:szCs w:val="24"/>
        </w:rPr>
        <w:t xml:space="preserve">исполняющего </w:t>
      </w:r>
      <w:r w:rsidR="00871EE1" w:rsidRPr="00871EE1">
        <w:rPr>
          <w:rFonts w:ascii="Times New Roman" w:hAnsi="Times New Roman"/>
          <w:sz w:val="24"/>
          <w:szCs w:val="24"/>
        </w:rPr>
        <w:t xml:space="preserve">обязанности </w:t>
      </w:r>
      <w:r w:rsidRPr="00871EE1"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 w:rsidR="00AD14A4" w:rsidRPr="00871EE1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D14A4" w:rsidRPr="00871EE1">
        <w:rPr>
          <w:rFonts w:ascii="Times New Roman" w:hAnsi="Times New Roman"/>
          <w:sz w:val="24"/>
          <w:szCs w:val="24"/>
        </w:rPr>
        <w:t xml:space="preserve"> УО</w:t>
      </w:r>
      <w:r w:rsidRPr="00871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F39" w:rsidRPr="00871EE1">
        <w:rPr>
          <w:rFonts w:ascii="Times New Roman" w:hAnsi="Times New Roman"/>
          <w:sz w:val="24"/>
          <w:szCs w:val="24"/>
        </w:rPr>
        <w:t>Пауш</w:t>
      </w:r>
      <w:proofErr w:type="spellEnd"/>
      <w:r w:rsidR="00CE7F39" w:rsidRPr="00871EE1">
        <w:rPr>
          <w:rFonts w:ascii="Times New Roman" w:hAnsi="Times New Roman"/>
          <w:sz w:val="24"/>
          <w:szCs w:val="24"/>
        </w:rPr>
        <w:t xml:space="preserve"> М.И.</w:t>
      </w:r>
    </w:p>
    <w:p w:rsidR="00C80835" w:rsidRPr="00871EE1" w:rsidRDefault="00611996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7F39" w:rsidRPr="00871EE1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2024 года.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871EE1" w:rsidRDefault="00B4714D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871EE1" w:rsidRDefault="00EA46CA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Pr="00871EE1" w:rsidRDefault="00EB4E12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871EE1" w:rsidRDefault="0049614D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592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С.В. </w:t>
      </w:r>
      <w:r w:rsidR="00A71A8D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</w:p>
    <w:p w:rsidR="00C80835" w:rsidRPr="00871EE1" w:rsidRDefault="00C80835" w:rsidP="00871EE1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871EE1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47C1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E272C"/>
    <w:rsid w:val="003E4CEF"/>
    <w:rsid w:val="003E6AE9"/>
    <w:rsid w:val="003F1A2A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42915"/>
    <w:rsid w:val="00553A92"/>
    <w:rsid w:val="005564D9"/>
    <w:rsid w:val="005767F1"/>
    <w:rsid w:val="00577940"/>
    <w:rsid w:val="00580BC0"/>
    <w:rsid w:val="00592D08"/>
    <w:rsid w:val="00592D7A"/>
    <w:rsid w:val="005956EE"/>
    <w:rsid w:val="005C55F4"/>
    <w:rsid w:val="005D0903"/>
    <w:rsid w:val="005E5014"/>
    <w:rsid w:val="005F368C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1EE1"/>
    <w:rsid w:val="00872437"/>
    <w:rsid w:val="0087337A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4754F"/>
    <w:rsid w:val="00A52A7F"/>
    <w:rsid w:val="00A71A8D"/>
    <w:rsid w:val="00A92568"/>
    <w:rsid w:val="00AD14A4"/>
    <w:rsid w:val="00AE6259"/>
    <w:rsid w:val="00B047DD"/>
    <w:rsid w:val="00B15632"/>
    <w:rsid w:val="00B32990"/>
    <w:rsid w:val="00B4714D"/>
    <w:rsid w:val="00B56FB5"/>
    <w:rsid w:val="00BA0C61"/>
    <w:rsid w:val="00BA5706"/>
    <w:rsid w:val="00BB226B"/>
    <w:rsid w:val="00BB3C0A"/>
    <w:rsid w:val="00BC0727"/>
    <w:rsid w:val="00BC0C55"/>
    <w:rsid w:val="00BC4863"/>
    <w:rsid w:val="00C012F8"/>
    <w:rsid w:val="00C42F39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CE7F39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30</cp:revision>
  <cp:lastPrinted>2022-04-13T12:22:00Z</cp:lastPrinted>
  <dcterms:created xsi:type="dcterms:W3CDTF">2022-04-07T09:52:00Z</dcterms:created>
  <dcterms:modified xsi:type="dcterms:W3CDTF">2024-02-22T08:28:00Z</dcterms:modified>
</cp:coreProperties>
</file>