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A245B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E38DF00" wp14:editId="66D003A6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36B8" w14:textId="77777777"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14:paraId="69B1849B" w14:textId="77777777"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92E6F" w14:textId="77777777"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528F2DC" wp14:editId="1EF9CFE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4964" w14:textId="77777777"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38875ED7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3C4E2BF5" w14:textId="77777777"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14:paraId="1DF92548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17F55F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D42E3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76BBE3A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9EDBB" w14:textId="77777777" w:rsidR="00737ED0" w:rsidRPr="00737ED0" w:rsidRDefault="00737ED0" w:rsidP="0073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D0">
        <w:rPr>
          <w:rFonts w:ascii="Times New Roman" w:eastAsia="Times New Roman" w:hAnsi="Times New Roman" w:cs="Times New Roman"/>
          <w:sz w:val="24"/>
          <w:szCs w:val="24"/>
          <w:lang w:eastAsia="ru-RU"/>
        </w:rPr>
        <w:t>20 июня 2022 года                                                                                                               № 498а</w:t>
      </w:r>
    </w:p>
    <w:p w14:paraId="77420429" w14:textId="77777777" w:rsidR="00737ED0" w:rsidRPr="00737ED0" w:rsidRDefault="00737ED0" w:rsidP="0073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14:paraId="5B6DA703" w14:textId="77777777"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D062B" w14:textId="77777777"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283F7" w14:textId="44ED747C" w:rsidR="00C80835" w:rsidRDefault="00C80835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расходного обязательства</w:t>
      </w:r>
      <w:r w:rsidR="007F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E3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4710CD" w:rsidRP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ликвидации несанкционированных мест размещения отходов производства и потребления</w:t>
      </w:r>
    </w:p>
    <w:bookmarkEnd w:id="0"/>
    <w:p w14:paraId="649A9A27" w14:textId="1A18B398" w:rsidR="004710CD" w:rsidRDefault="004710CD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E9780" w14:textId="77777777" w:rsidR="004710CD" w:rsidRPr="00C80835" w:rsidRDefault="004710CD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D89C6" w14:textId="7BF6A4F6" w:rsidR="00C54550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бюджете Республики Карелия на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Порядком определения и установления предельного уровня софинансирования Республикой Карелия,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0CD" w:rsidRP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предоставления и распределения субсидий из бюджета Республики Карелия местным бюджетам на реализацию мероприятий по ликвидации мест несанкционированного размещения отходов производства и потребления, предусмотренным разделом III государственной программы Республики Карелия «Воспроизводство и использование природных ресурсов и охрана окружающей среды», утвержденной постановлением Правительства Республики Карелия от 17 февраля 2015 года № 49-П (далее – Порядок предоставления и распределения субсидии)</w:t>
      </w:r>
      <w:r w:rsid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10CD" w:rsidRP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710CD" w:rsidRP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из бюджета Республики Карелия в 2022 году местному бюджету на реализацию мероприятий по ликвидации несанкционированных мест размещения отходов производства и потребления </w:t>
      </w:r>
      <w:r w:rsidR="0047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20.06.2022г. №3 </w:t>
      </w:r>
      <w:r w:rsidR="009577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соглашение),</w:t>
      </w:r>
    </w:p>
    <w:p w14:paraId="0D6B521D" w14:textId="77777777" w:rsidR="0064489E" w:rsidRPr="00C80835" w:rsidRDefault="00F12623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39EC90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14:paraId="6E353BD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54D53" w14:textId="64F1E688" w:rsidR="009A1665" w:rsidRDefault="00C80835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обеспечение 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ликвидации несанкционированных мест размещения отходов производства и потреблени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расходным 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обязательством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инансовое обеспечение которого осуществляется за счет средств бюджета Кемского городского поселения и субсидии, предоставляемой на указанные цели из бюджета Республики Карелия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мероприятий 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ликвидации несанкционированных мест размещения отходов производства и потребления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40ED7" w14:textId="51E9EA27" w:rsidR="00D20555" w:rsidRDefault="00F86247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 отражаются в бюджете Кемского городского поселения в виде субсидии из бюджета Республики Карелия в 2022 году местному бюджету на реализацию мероприятий по ликвидации несанкционированных мест размещения отходов производства и потребления</w:t>
      </w:r>
      <w:r w:rsidR="008148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AA35F5" w14:textId="77777777"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14:paraId="76E4C88C" w14:textId="77777777"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1EEAD2D" w14:textId="2F25E711" w:rsidR="00770F6F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главы администрации Кемского муниципального района Республики Карелия М.В.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Ершова.</w:t>
      </w:r>
    </w:p>
    <w:p w14:paraId="68ACFB6A" w14:textId="77777777"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60A37" w14:textId="77777777"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2D1B8" w14:textId="77777777" w:rsidR="00495C54" w:rsidRPr="00C80835" w:rsidRDefault="00495C5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475B5" w14:textId="4C5B1DD6" w:rsidR="00C80835" w:rsidRPr="00C80835" w:rsidRDefault="00F7731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7446FE0" w14:textId="77777777"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14:paraId="1784DD63" w14:textId="0EF6F072"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7731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Долинина</w:t>
      </w:r>
    </w:p>
    <w:p w14:paraId="5F2DDFED" w14:textId="77777777"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47371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FDA8E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6046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2E23F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E38A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0D14A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9BD33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C4C0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CB39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2203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AA398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2A7F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21C2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EB5D9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309B8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8A10C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734F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76E8C" w14:textId="77777777"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1"/>
    <w:rsid w:val="0004413C"/>
    <w:rsid w:val="0006136C"/>
    <w:rsid w:val="00087268"/>
    <w:rsid w:val="00096987"/>
    <w:rsid w:val="00096CDA"/>
    <w:rsid w:val="000A2D8D"/>
    <w:rsid w:val="000B24A5"/>
    <w:rsid w:val="000C79DD"/>
    <w:rsid w:val="000E6717"/>
    <w:rsid w:val="00112396"/>
    <w:rsid w:val="00116B9A"/>
    <w:rsid w:val="001221B8"/>
    <w:rsid w:val="0012257B"/>
    <w:rsid w:val="001664D8"/>
    <w:rsid w:val="0016797B"/>
    <w:rsid w:val="001964E4"/>
    <w:rsid w:val="001A50D4"/>
    <w:rsid w:val="001A7D7A"/>
    <w:rsid w:val="001D0B2C"/>
    <w:rsid w:val="002469DB"/>
    <w:rsid w:val="00246B39"/>
    <w:rsid w:val="002538E2"/>
    <w:rsid w:val="002574E2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E272C"/>
    <w:rsid w:val="00461964"/>
    <w:rsid w:val="0046552D"/>
    <w:rsid w:val="004710CD"/>
    <w:rsid w:val="00476147"/>
    <w:rsid w:val="004826F7"/>
    <w:rsid w:val="00495C54"/>
    <w:rsid w:val="004E12BD"/>
    <w:rsid w:val="004E541F"/>
    <w:rsid w:val="004F0766"/>
    <w:rsid w:val="004F52D5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43473"/>
    <w:rsid w:val="006440F3"/>
    <w:rsid w:val="0064489E"/>
    <w:rsid w:val="006964BD"/>
    <w:rsid w:val="00697414"/>
    <w:rsid w:val="006A0888"/>
    <w:rsid w:val="006B167D"/>
    <w:rsid w:val="006D2B51"/>
    <w:rsid w:val="006D60DE"/>
    <w:rsid w:val="006E6BD3"/>
    <w:rsid w:val="00737ED0"/>
    <w:rsid w:val="00770F6F"/>
    <w:rsid w:val="00790D8D"/>
    <w:rsid w:val="007E1989"/>
    <w:rsid w:val="007F4B81"/>
    <w:rsid w:val="00800A5F"/>
    <w:rsid w:val="00814862"/>
    <w:rsid w:val="00820E96"/>
    <w:rsid w:val="0083335C"/>
    <w:rsid w:val="00836160"/>
    <w:rsid w:val="00846A1E"/>
    <w:rsid w:val="00872437"/>
    <w:rsid w:val="0088452B"/>
    <w:rsid w:val="008E65C4"/>
    <w:rsid w:val="008E7936"/>
    <w:rsid w:val="008F3593"/>
    <w:rsid w:val="00947E1B"/>
    <w:rsid w:val="00951022"/>
    <w:rsid w:val="0095452B"/>
    <w:rsid w:val="00957705"/>
    <w:rsid w:val="009741CA"/>
    <w:rsid w:val="0099191D"/>
    <w:rsid w:val="009A1665"/>
    <w:rsid w:val="009D58EA"/>
    <w:rsid w:val="009E5A1E"/>
    <w:rsid w:val="00A01C9A"/>
    <w:rsid w:val="00A03073"/>
    <w:rsid w:val="00A52A7F"/>
    <w:rsid w:val="00A776DB"/>
    <w:rsid w:val="00A81411"/>
    <w:rsid w:val="00A92568"/>
    <w:rsid w:val="00AA19B7"/>
    <w:rsid w:val="00AC5655"/>
    <w:rsid w:val="00AD1087"/>
    <w:rsid w:val="00AF1112"/>
    <w:rsid w:val="00B15632"/>
    <w:rsid w:val="00B82921"/>
    <w:rsid w:val="00BB226B"/>
    <w:rsid w:val="00BC0727"/>
    <w:rsid w:val="00BC0C55"/>
    <w:rsid w:val="00BC4863"/>
    <w:rsid w:val="00BE3CBC"/>
    <w:rsid w:val="00C14870"/>
    <w:rsid w:val="00C42F39"/>
    <w:rsid w:val="00C54550"/>
    <w:rsid w:val="00C80835"/>
    <w:rsid w:val="00C8599A"/>
    <w:rsid w:val="00C91BD8"/>
    <w:rsid w:val="00CA49EC"/>
    <w:rsid w:val="00CA7050"/>
    <w:rsid w:val="00CA7D8B"/>
    <w:rsid w:val="00CC3A03"/>
    <w:rsid w:val="00CD252E"/>
    <w:rsid w:val="00CE6544"/>
    <w:rsid w:val="00D07ED2"/>
    <w:rsid w:val="00D20555"/>
    <w:rsid w:val="00D45F17"/>
    <w:rsid w:val="00D70C23"/>
    <w:rsid w:val="00DD6B89"/>
    <w:rsid w:val="00DE763F"/>
    <w:rsid w:val="00DF4EC1"/>
    <w:rsid w:val="00E04AC8"/>
    <w:rsid w:val="00E63C7C"/>
    <w:rsid w:val="00EB4E12"/>
    <w:rsid w:val="00ED794F"/>
    <w:rsid w:val="00F12623"/>
    <w:rsid w:val="00F65CC4"/>
    <w:rsid w:val="00F76B19"/>
    <w:rsid w:val="00F77314"/>
    <w:rsid w:val="00F86247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1E26"/>
  <w15:docId w15:val="{C742DF43-22A7-4DB2-9A1E-E35B1C9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8</cp:revision>
  <cp:lastPrinted>2022-10-19T11:32:00Z</cp:lastPrinted>
  <dcterms:created xsi:type="dcterms:W3CDTF">2022-04-29T07:20:00Z</dcterms:created>
  <dcterms:modified xsi:type="dcterms:W3CDTF">2022-10-19T11:32:00Z</dcterms:modified>
</cp:coreProperties>
</file>