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12" w:rsidRPr="002606C0" w:rsidRDefault="000F5B12" w:rsidP="000F5B12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12" w:rsidRPr="002606C0" w:rsidRDefault="000F5B12" w:rsidP="000F5B12">
      <w:pPr>
        <w:jc w:val="center"/>
        <w:rPr>
          <w:rFonts w:ascii="Times New Roman" w:hAnsi="Times New Roman"/>
          <w:b/>
          <w:szCs w:val="20"/>
        </w:rPr>
      </w:pPr>
      <w:r w:rsidRPr="002606C0">
        <w:rPr>
          <w:rFonts w:ascii="Times New Roman" w:hAnsi="Times New Roman"/>
          <w:b/>
          <w:szCs w:val="20"/>
        </w:rPr>
        <w:t>Российская Федерация</w:t>
      </w:r>
    </w:p>
    <w:p w:rsidR="000F5B12" w:rsidRPr="002606C0" w:rsidRDefault="000F5B12" w:rsidP="000F5B12">
      <w:pPr>
        <w:keepNext/>
        <w:jc w:val="center"/>
        <w:outlineLvl w:val="0"/>
        <w:rPr>
          <w:rFonts w:ascii="Times New Roman" w:hAnsi="Times New Roman"/>
          <w:b/>
          <w:szCs w:val="20"/>
        </w:rPr>
      </w:pPr>
      <w:r w:rsidRPr="002606C0">
        <w:rPr>
          <w:rFonts w:ascii="Times New Roman" w:hAnsi="Times New Roman"/>
          <w:b/>
          <w:szCs w:val="20"/>
        </w:rPr>
        <w:t>Республика Карелия</w:t>
      </w:r>
    </w:p>
    <w:p w:rsidR="000F5B12" w:rsidRPr="006A6FDB" w:rsidRDefault="000F5B12" w:rsidP="00C331DF">
      <w:pPr>
        <w:keepNext/>
        <w:spacing w:line="48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A6FDB">
        <w:rPr>
          <w:rFonts w:ascii="Times New Roman" w:hAnsi="Times New Roman"/>
          <w:b/>
          <w:sz w:val="28"/>
          <w:szCs w:val="28"/>
        </w:rPr>
        <w:t>Администрация Кемского муниципального района</w:t>
      </w:r>
    </w:p>
    <w:p w:rsidR="000F5B12" w:rsidRDefault="000F5B12" w:rsidP="00C331D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F66FB" w:rsidRPr="006F66FB" w:rsidRDefault="006F66FB" w:rsidP="006F66FB">
      <w:pPr>
        <w:ind w:firstLine="0"/>
        <w:rPr>
          <w:rFonts w:ascii="Times New Roman" w:hAnsi="Times New Roman"/>
        </w:rPr>
      </w:pPr>
    </w:p>
    <w:p w:rsidR="006F66FB" w:rsidRPr="006F66FB" w:rsidRDefault="006F66FB" w:rsidP="006F66FB">
      <w:pPr>
        <w:ind w:firstLine="0"/>
        <w:rPr>
          <w:rFonts w:ascii="Times New Roman" w:hAnsi="Times New Roman"/>
        </w:rPr>
      </w:pPr>
      <w:r w:rsidRPr="006F66FB">
        <w:rPr>
          <w:rFonts w:ascii="Times New Roman" w:hAnsi="Times New Roman"/>
        </w:rPr>
        <w:t>31 марта 2022 года                                                                                                                № 230</w:t>
      </w:r>
    </w:p>
    <w:p w:rsidR="002D3165" w:rsidRDefault="006F66FB" w:rsidP="006F66FB">
      <w:pPr>
        <w:ind w:firstLine="0"/>
        <w:rPr>
          <w:rFonts w:ascii="Times New Roman" w:hAnsi="Times New Roman"/>
        </w:rPr>
      </w:pPr>
      <w:r w:rsidRPr="006F66FB">
        <w:rPr>
          <w:rFonts w:ascii="Times New Roman" w:hAnsi="Times New Roman"/>
        </w:rPr>
        <w:t>г. Кемь</w:t>
      </w:r>
    </w:p>
    <w:p w:rsidR="006F66FB" w:rsidRDefault="006F66FB" w:rsidP="006F66FB">
      <w:pPr>
        <w:ind w:firstLine="0"/>
        <w:rPr>
          <w:rFonts w:ascii="Times New Roman" w:hAnsi="Times New Roman"/>
        </w:rPr>
      </w:pPr>
    </w:p>
    <w:p w:rsidR="00C331DF" w:rsidRDefault="000F5B12" w:rsidP="00044EF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Методики определения </w:t>
      </w:r>
    </w:p>
    <w:p w:rsidR="00C331DF" w:rsidRDefault="00C331DF" w:rsidP="00044EF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0F5B12">
        <w:rPr>
          <w:rFonts w:ascii="Times New Roman" w:hAnsi="Times New Roman"/>
        </w:rPr>
        <w:t>ормативных</w:t>
      </w:r>
      <w:r>
        <w:rPr>
          <w:rFonts w:ascii="Times New Roman" w:hAnsi="Times New Roman"/>
        </w:rPr>
        <w:t xml:space="preserve"> </w:t>
      </w:r>
      <w:r w:rsidR="000F5B12">
        <w:rPr>
          <w:rFonts w:ascii="Times New Roman" w:hAnsi="Times New Roman"/>
        </w:rPr>
        <w:t xml:space="preserve">затрат на оказание муниципальных </w:t>
      </w:r>
    </w:p>
    <w:p w:rsidR="00C331DF" w:rsidRDefault="000F5B12" w:rsidP="00044EF9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 по реализации дополнительных </w:t>
      </w:r>
    </w:p>
    <w:p w:rsidR="000F5B12" w:rsidRPr="008D52B4" w:rsidRDefault="000F5B12" w:rsidP="0087434A">
      <w:pPr>
        <w:spacing w:line="48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общеобразовательных программ</w:t>
      </w:r>
    </w:p>
    <w:p w:rsidR="00E71B00" w:rsidRDefault="00E71B00" w:rsidP="00044EF9">
      <w:pPr>
        <w:widowControl/>
        <w:shd w:val="clear" w:color="auto" w:fill="FFFFFF"/>
        <w:autoSpaceDE/>
        <w:autoSpaceDN/>
        <w:adjustRightInd/>
        <w:ind w:firstLine="709"/>
        <w:textAlignment w:val="baseline"/>
        <w:outlineLvl w:val="1"/>
        <w:rPr>
          <w:rFonts w:ascii="Times New Roman" w:hAnsi="Times New Roman" w:cs="Times New Roman"/>
          <w:color w:val="000000"/>
          <w:szCs w:val="28"/>
        </w:rPr>
      </w:pPr>
    </w:p>
    <w:p w:rsidR="00E71B00" w:rsidRDefault="00E71B00" w:rsidP="00044EF9">
      <w:pPr>
        <w:widowControl/>
        <w:shd w:val="clear" w:color="auto" w:fill="FFFFFF"/>
        <w:autoSpaceDE/>
        <w:autoSpaceDN/>
        <w:adjustRightInd/>
        <w:ind w:firstLine="709"/>
        <w:textAlignment w:val="baseline"/>
        <w:outlineLvl w:val="1"/>
        <w:rPr>
          <w:rFonts w:ascii="Times New Roman" w:hAnsi="Times New Roman" w:cs="Times New Roman"/>
          <w:spacing w:val="2"/>
        </w:rPr>
      </w:pPr>
      <w:r w:rsidRPr="00E71B00">
        <w:rPr>
          <w:rFonts w:ascii="Times New Roman" w:hAnsi="Times New Roman" w:cs="Times New Roman"/>
          <w:color w:val="000000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</w:t>
      </w:r>
      <w:r w:rsidR="006F66FB">
        <w:rPr>
          <w:rFonts w:ascii="Times New Roman" w:hAnsi="Times New Roman" w:cs="Times New Roman"/>
          <w:color w:val="000000"/>
          <w:szCs w:val="28"/>
        </w:rPr>
        <w:t xml:space="preserve"> д</w:t>
      </w:r>
      <w:r w:rsidR="002D3165">
        <w:rPr>
          <w:rFonts w:ascii="Times New Roman" w:hAnsi="Times New Roman" w:cs="Times New Roman"/>
          <w:color w:val="000000"/>
          <w:szCs w:val="28"/>
        </w:rPr>
        <w:t xml:space="preserve">екабря </w:t>
      </w:r>
      <w:r w:rsidRPr="00E71B00">
        <w:rPr>
          <w:rFonts w:ascii="Times New Roman" w:hAnsi="Times New Roman" w:cs="Times New Roman"/>
          <w:color w:val="000000"/>
          <w:szCs w:val="28"/>
        </w:rPr>
        <w:t>2018</w:t>
      </w:r>
      <w:r w:rsidR="00863125">
        <w:rPr>
          <w:rFonts w:ascii="Times New Roman" w:hAnsi="Times New Roman" w:cs="Times New Roman"/>
          <w:color w:val="000000"/>
          <w:szCs w:val="28"/>
        </w:rPr>
        <w:t xml:space="preserve"> </w:t>
      </w:r>
      <w:r w:rsidR="00863125" w:rsidRPr="00863125">
        <w:rPr>
          <w:rFonts w:ascii="Times New Roman" w:hAnsi="Times New Roman" w:cs="Times New Roman"/>
          <w:color w:val="000000"/>
          <w:szCs w:val="28"/>
        </w:rPr>
        <w:t xml:space="preserve">года </w:t>
      </w:r>
      <w:r w:rsidRPr="00E71B00">
        <w:rPr>
          <w:rFonts w:ascii="Times New Roman" w:hAnsi="Times New Roman" w:cs="Times New Roman"/>
          <w:color w:val="000000"/>
          <w:szCs w:val="28"/>
        </w:rPr>
        <w:t xml:space="preserve">№ 16, на основании </w:t>
      </w:r>
      <w:r w:rsidRPr="00E71B00">
        <w:rPr>
          <w:rFonts w:ascii="Times New Roman" w:hAnsi="Times New Roman" w:cs="Times New Roman"/>
          <w:szCs w:val="28"/>
        </w:rPr>
        <w:t xml:space="preserve">Приказа  </w:t>
      </w:r>
      <w:proofErr w:type="spellStart"/>
      <w:r w:rsidRPr="00E71B00">
        <w:rPr>
          <w:rFonts w:ascii="Times New Roman" w:hAnsi="Times New Roman" w:cs="Times New Roman"/>
          <w:szCs w:val="28"/>
        </w:rPr>
        <w:t>Минпросвещения</w:t>
      </w:r>
      <w:proofErr w:type="spellEnd"/>
      <w:r w:rsidRPr="00E71B00">
        <w:rPr>
          <w:rFonts w:ascii="Times New Roman" w:hAnsi="Times New Roman" w:cs="Times New Roman"/>
          <w:szCs w:val="28"/>
        </w:rPr>
        <w:t xml:space="preserve"> России от 22 сентября 2021 </w:t>
      </w:r>
      <w:r w:rsidR="00863125" w:rsidRPr="00863125">
        <w:rPr>
          <w:rFonts w:ascii="Times New Roman" w:hAnsi="Times New Roman" w:cs="Times New Roman"/>
          <w:szCs w:val="28"/>
        </w:rPr>
        <w:t xml:space="preserve">года </w:t>
      </w:r>
      <w:r w:rsidRPr="00E71B00">
        <w:rPr>
          <w:rFonts w:ascii="Times New Roman" w:hAnsi="Times New Roman" w:cs="Times New Roman"/>
          <w:szCs w:val="28"/>
        </w:rPr>
        <w:t xml:space="preserve">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</w:t>
      </w:r>
      <w:r w:rsidRPr="00E71B00">
        <w:rPr>
          <w:rFonts w:ascii="Times New Roman" w:hAnsi="Times New Roman" w:cs="Times New Roman"/>
          <w:color w:val="000000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/>
          <w:szCs w:val="28"/>
        </w:rPr>
        <w:t>а</w:t>
      </w:r>
      <w:r w:rsidRPr="00E71B00">
        <w:rPr>
          <w:rFonts w:ascii="Times New Roman" w:hAnsi="Times New Roman" w:cs="Times New Roman"/>
          <w:color w:val="000000"/>
          <w:szCs w:val="28"/>
        </w:rPr>
        <w:t xml:space="preserve">дминистрации  </w:t>
      </w:r>
      <w:r w:rsidRPr="00CB5CD0">
        <w:rPr>
          <w:rFonts w:ascii="Times New Roman" w:hAnsi="Times New Roman" w:cs="Times New Roman"/>
          <w:color w:val="000000"/>
          <w:szCs w:val="28"/>
        </w:rPr>
        <w:t>Кемского муниципального района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CB5CD0" w:rsidRPr="00CB5CD0">
        <w:rPr>
          <w:rFonts w:ascii="Times New Roman" w:hAnsi="Times New Roman" w:cs="Times New Roman"/>
        </w:rPr>
        <w:t>от</w:t>
      </w:r>
      <w:r w:rsidR="00CB5CD0" w:rsidRPr="00CB5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CD0" w:rsidRPr="00CB5CD0">
        <w:rPr>
          <w:rFonts w:ascii="Times New Roman" w:hAnsi="Times New Roman" w:cs="Times New Roman"/>
        </w:rPr>
        <w:t>3 апреля 2020 года № 294 «</w:t>
      </w:r>
      <w:r w:rsidR="00CB5CD0" w:rsidRPr="00CB5CD0">
        <w:rPr>
          <w:rFonts w:ascii="Times New Roman" w:hAnsi="Times New Roman" w:cs="Times New Roman"/>
          <w:color w:val="000000"/>
        </w:rPr>
        <w:t>О персонифицированном финансировании дополнительного образования детей в Кемском муниципальном районе</w:t>
      </w:r>
      <w:r w:rsidR="00CB5CD0" w:rsidRPr="00CB5CD0">
        <w:rPr>
          <w:rFonts w:ascii="Times New Roman" w:hAnsi="Times New Roman" w:cs="Times New Roman"/>
          <w:spacing w:val="2"/>
        </w:rPr>
        <w:t>»</w:t>
      </w:r>
      <w:r w:rsidR="00CB5CD0">
        <w:rPr>
          <w:rFonts w:ascii="Times New Roman" w:hAnsi="Times New Roman" w:cs="Times New Roman"/>
          <w:spacing w:val="2"/>
        </w:rPr>
        <w:t>,</w:t>
      </w:r>
    </w:p>
    <w:p w:rsidR="009E2B21" w:rsidRPr="00E71B00" w:rsidRDefault="009E2B21" w:rsidP="00044EF9">
      <w:pPr>
        <w:widowControl/>
        <w:shd w:val="clear" w:color="auto" w:fill="FFFFFF"/>
        <w:autoSpaceDE/>
        <w:autoSpaceDN/>
        <w:adjustRightInd/>
        <w:ind w:firstLine="709"/>
        <w:textAlignment w:val="baseline"/>
        <w:outlineLvl w:val="1"/>
        <w:rPr>
          <w:rFonts w:ascii="Times New Roman" w:hAnsi="Times New Roman" w:cs="Times New Roman"/>
          <w:spacing w:val="2"/>
          <w:szCs w:val="28"/>
        </w:rPr>
      </w:pPr>
    </w:p>
    <w:p w:rsidR="000F5B12" w:rsidRDefault="00C331DF" w:rsidP="00C331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0F5B12" w:rsidRPr="007C1303">
        <w:rPr>
          <w:rFonts w:ascii="Times New Roman" w:hAnsi="Times New Roman"/>
        </w:rPr>
        <w:t>дминистрация Кемского муниципального района ПОСТАНОВЛЯЕТ:</w:t>
      </w:r>
    </w:p>
    <w:p w:rsidR="009E2B21" w:rsidRPr="007C1303" w:rsidRDefault="009E2B21" w:rsidP="00044EF9">
      <w:pPr>
        <w:rPr>
          <w:rFonts w:ascii="Times New Roman" w:hAnsi="Times New Roman"/>
        </w:rPr>
      </w:pPr>
    </w:p>
    <w:p w:rsidR="00394317" w:rsidRPr="00E71B00" w:rsidRDefault="00394317" w:rsidP="00044EF9">
      <w:pPr>
        <w:pStyle w:val="a9"/>
        <w:numPr>
          <w:ilvl w:val="0"/>
          <w:numId w:val="15"/>
        </w:numPr>
        <w:ind w:left="0" w:firstLine="709"/>
        <w:rPr>
          <w:rFonts w:ascii="Times New Roman" w:hAnsi="Times New Roman" w:cs="Times New Roman"/>
          <w:b/>
          <w:bCs/>
          <w:szCs w:val="28"/>
        </w:rPr>
      </w:pPr>
      <w:r w:rsidRPr="00E71B00">
        <w:rPr>
          <w:rFonts w:ascii="Times New Roman" w:hAnsi="Times New Roman" w:cs="Times New Roman"/>
          <w:color w:val="000000"/>
          <w:szCs w:val="28"/>
        </w:rPr>
        <w:t xml:space="preserve">Утвердить </w:t>
      </w:r>
      <w:r w:rsidR="006F66FB">
        <w:rPr>
          <w:rFonts w:ascii="Times New Roman" w:hAnsi="Times New Roman" w:cs="Times New Roman"/>
          <w:color w:val="000000"/>
          <w:szCs w:val="28"/>
        </w:rPr>
        <w:t xml:space="preserve">прилагаемую </w:t>
      </w:r>
      <w:r w:rsidR="006F66FB">
        <w:rPr>
          <w:rFonts w:ascii="Times New Roman" w:hAnsi="Times New Roman" w:cs="Times New Roman"/>
          <w:bCs/>
          <w:szCs w:val="28"/>
        </w:rPr>
        <w:t>м</w:t>
      </w:r>
      <w:r w:rsidRPr="00E71B00">
        <w:rPr>
          <w:rFonts w:ascii="Times New Roman" w:hAnsi="Times New Roman" w:cs="Times New Roman"/>
          <w:bCs/>
          <w:szCs w:val="28"/>
        </w:rPr>
        <w:t>етодику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 w:rsidR="006F66FB">
        <w:rPr>
          <w:rFonts w:ascii="Times New Roman" w:hAnsi="Times New Roman" w:cs="Times New Roman"/>
          <w:bCs/>
          <w:szCs w:val="28"/>
        </w:rPr>
        <w:t>.</w:t>
      </w:r>
      <w:r w:rsidR="00E71B00">
        <w:rPr>
          <w:rFonts w:ascii="Times New Roman" w:hAnsi="Times New Roman" w:cs="Times New Roman"/>
          <w:bCs/>
          <w:szCs w:val="28"/>
        </w:rPr>
        <w:t xml:space="preserve"> </w:t>
      </w:r>
    </w:p>
    <w:p w:rsidR="002D3165" w:rsidRPr="006F66FB" w:rsidRDefault="00E71B00" w:rsidP="006F66FB">
      <w:pPr>
        <w:pStyle w:val="a9"/>
        <w:widowControl/>
        <w:numPr>
          <w:ilvl w:val="0"/>
          <w:numId w:val="15"/>
        </w:numPr>
        <w:tabs>
          <w:tab w:val="left" w:pos="426"/>
        </w:tabs>
        <w:autoSpaceDE/>
        <w:autoSpaceDN/>
        <w:adjustRightInd/>
        <w:ind w:left="0" w:firstLine="709"/>
        <w:rPr>
          <w:rFonts w:ascii="Times New Roman" w:hAnsi="Times New Roman" w:cs="Times New Roman"/>
          <w:szCs w:val="28"/>
        </w:rPr>
      </w:pPr>
      <w:r w:rsidRPr="00E71B00">
        <w:rPr>
          <w:rFonts w:ascii="Times New Roman" w:hAnsi="Times New Roman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D3165" w:rsidRPr="00E71B00" w:rsidRDefault="002D3165" w:rsidP="00044EF9">
      <w:pPr>
        <w:pStyle w:val="a9"/>
        <w:widowControl/>
        <w:tabs>
          <w:tab w:val="left" w:pos="426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 w:cs="Times New Roman"/>
          <w:szCs w:val="28"/>
        </w:rPr>
      </w:pPr>
    </w:p>
    <w:p w:rsidR="00CD3851" w:rsidRPr="00E71B00" w:rsidRDefault="00CD3851" w:rsidP="00044EF9">
      <w:pPr>
        <w:ind w:firstLine="0"/>
        <w:rPr>
          <w:rFonts w:ascii="Times New Roman" w:hAnsi="Times New Roman" w:cs="Times New Roman"/>
          <w:color w:val="000000"/>
          <w:szCs w:val="28"/>
        </w:rPr>
      </w:pPr>
      <w:r w:rsidRPr="00E71B00">
        <w:rPr>
          <w:rFonts w:ascii="Times New Roman" w:hAnsi="Times New Roman" w:cs="Times New Roman"/>
          <w:color w:val="000000"/>
          <w:szCs w:val="28"/>
        </w:rPr>
        <w:t xml:space="preserve">Глава администрации </w:t>
      </w:r>
    </w:p>
    <w:p w:rsidR="00CD3851" w:rsidRPr="00E71B00" w:rsidRDefault="00CD3851" w:rsidP="00044EF9">
      <w:pPr>
        <w:ind w:firstLine="0"/>
        <w:rPr>
          <w:rFonts w:ascii="Times New Roman" w:hAnsi="Times New Roman" w:cs="Times New Roman"/>
          <w:color w:val="000000"/>
          <w:szCs w:val="28"/>
        </w:rPr>
      </w:pPr>
      <w:r w:rsidRPr="00E71B00">
        <w:rPr>
          <w:rFonts w:ascii="Times New Roman" w:hAnsi="Times New Roman" w:cs="Times New Roman"/>
          <w:color w:val="000000"/>
          <w:szCs w:val="28"/>
        </w:rPr>
        <w:t xml:space="preserve">Кемского муниципального района  </w:t>
      </w:r>
    </w:p>
    <w:p w:rsidR="00CD3851" w:rsidRPr="00E71B00" w:rsidRDefault="00CD3851" w:rsidP="00044EF9">
      <w:pPr>
        <w:ind w:firstLine="0"/>
        <w:rPr>
          <w:rFonts w:ascii="Times New Roman" w:hAnsi="Times New Roman" w:cs="Times New Roman"/>
          <w:color w:val="000000"/>
          <w:szCs w:val="28"/>
        </w:rPr>
        <w:sectPr w:rsidR="00CD3851" w:rsidRPr="00E71B00" w:rsidSect="00C331D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71B00">
        <w:rPr>
          <w:rFonts w:ascii="Times New Roman" w:hAnsi="Times New Roman" w:cs="Times New Roman"/>
          <w:color w:val="000000"/>
          <w:szCs w:val="28"/>
        </w:rPr>
        <w:t xml:space="preserve">Республики Карелия                                                                 </w:t>
      </w:r>
      <w:r w:rsidR="00604E44" w:rsidRPr="00E71B00">
        <w:rPr>
          <w:rFonts w:ascii="Times New Roman" w:hAnsi="Times New Roman" w:cs="Times New Roman"/>
          <w:color w:val="000000"/>
          <w:szCs w:val="28"/>
        </w:rPr>
        <w:t>С.В</w:t>
      </w:r>
      <w:r w:rsidR="00604E44">
        <w:rPr>
          <w:rFonts w:ascii="Times New Roman" w:hAnsi="Times New Roman" w:cs="Times New Roman"/>
          <w:color w:val="000000"/>
          <w:szCs w:val="28"/>
        </w:rPr>
        <w:t>.</w:t>
      </w:r>
      <w:r w:rsidR="00604E44" w:rsidRPr="00E71B00">
        <w:rPr>
          <w:rFonts w:ascii="Times New Roman" w:hAnsi="Times New Roman" w:cs="Times New Roman"/>
          <w:color w:val="000000"/>
          <w:szCs w:val="28"/>
        </w:rPr>
        <w:t xml:space="preserve"> </w:t>
      </w:r>
      <w:r w:rsidRPr="00E71B00">
        <w:rPr>
          <w:rFonts w:ascii="Times New Roman" w:hAnsi="Times New Roman" w:cs="Times New Roman"/>
          <w:color w:val="000000"/>
          <w:szCs w:val="28"/>
        </w:rPr>
        <w:t>Долинина</w:t>
      </w:r>
    </w:p>
    <w:p w:rsidR="00F231C2" w:rsidRPr="002D3165" w:rsidRDefault="00CD2534" w:rsidP="00F231C2">
      <w:pPr>
        <w:tabs>
          <w:tab w:val="left" w:pos="851"/>
        </w:tabs>
        <w:ind w:left="5812"/>
        <w:jc w:val="righ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lastRenderedPageBreak/>
        <w:t>Утвержден</w:t>
      </w:r>
      <w:bookmarkStart w:id="0" w:name="_GoBack"/>
      <w:bookmarkEnd w:id="0"/>
    </w:p>
    <w:p w:rsidR="00F231C2" w:rsidRPr="002D3165" w:rsidRDefault="00F231C2" w:rsidP="00F231C2">
      <w:pPr>
        <w:tabs>
          <w:tab w:val="left" w:pos="851"/>
        </w:tabs>
        <w:ind w:left="5812"/>
        <w:jc w:val="right"/>
        <w:rPr>
          <w:rFonts w:ascii="Times New Roman" w:hAnsi="Times New Roman" w:cs="Times New Roman"/>
          <w:sz w:val="22"/>
          <w:szCs w:val="28"/>
        </w:rPr>
      </w:pPr>
      <w:r w:rsidRPr="002D3165">
        <w:rPr>
          <w:rFonts w:ascii="Times New Roman" w:hAnsi="Times New Roman" w:cs="Times New Roman"/>
          <w:sz w:val="22"/>
          <w:szCs w:val="28"/>
        </w:rPr>
        <w:t>постановлени</w:t>
      </w:r>
      <w:r w:rsidR="006F66FB">
        <w:rPr>
          <w:rFonts w:ascii="Times New Roman" w:hAnsi="Times New Roman" w:cs="Times New Roman"/>
          <w:sz w:val="22"/>
          <w:szCs w:val="28"/>
        </w:rPr>
        <w:t xml:space="preserve">ем </w:t>
      </w:r>
      <w:r w:rsidRPr="002D3165">
        <w:rPr>
          <w:rFonts w:ascii="Times New Roman" w:hAnsi="Times New Roman" w:cs="Times New Roman"/>
          <w:sz w:val="22"/>
          <w:szCs w:val="28"/>
        </w:rPr>
        <w:t xml:space="preserve">администрации </w:t>
      </w:r>
      <w:r w:rsidRPr="002D3165">
        <w:rPr>
          <w:rFonts w:ascii="Times New Roman" w:hAnsi="Times New Roman" w:cs="Times New Roman"/>
          <w:color w:val="000000"/>
          <w:sz w:val="22"/>
          <w:szCs w:val="28"/>
        </w:rPr>
        <w:t>Кемского муниципального района</w:t>
      </w:r>
    </w:p>
    <w:p w:rsidR="00F231C2" w:rsidRPr="002D3165" w:rsidRDefault="00F231C2" w:rsidP="00F231C2">
      <w:pPr>
        <w:tabs>
          <w:tab w:val="left" w:pos="851"/>
        </w:tabs>
        <w:ind w:left="5812"/>
        <w:jc w:val="right"/>
        <w:rPr>
          <w:rFonts w:ascii="Times New Roman" w:hAnsi="Times New Roman" w:cs="Times New Roman"/>
          <w:sz w:val="22"/>
          <w:szCs w:val="28"/>
        </w:rPr>
      </w:pPr>
      <w:r w:rsidRPr="002D3165">
        <w:rPr>
          <w:rFonts w:ascii="Times New Roman" w:hAnsi="Times New Roman" w:cs="Times New Roman"/>
          <w:sz w:val="22"/>
          <w:szCs w:val="28"/>
        </w:rPr>
        <w:t xml:space="preserve">от </w:t>
      </w:r>
      <w:r w:rsidR="003F14CF">
        <w:rPr>
          <w:rFonts w:ascii="Times New Roman" w:hAnsi="Times New Roman" w:cs="Times New Roman"/>
          <w:sz w:val="22"/>
          <w:szCs w:val="28"/>
        </w:rPr>
        <w:t>31.03.2022</w:t>
      </w:r>
      <w:r w:rsidRPr="002D3165">
        <w:rPr>
          <w:rFonts w:ascii="Times New Roman" w:hAnsi="Times New Roman" w:cs="Times New Roman"/>
          <w:sz w:val="22"/>
          <w:szCs w:val="28"/>
        </w:rPr>
        <w:t xml:space="preserve"> № </w:t>
      </w:r>
      <w:r w:rsidR="003F14CF">
        <w:rPr>
          <w:rFonts w:ascii="Times New Roman" w:hAnsi="Times New Roman" w:cs="Times New Roman"/>
          <w:sz w:val="22"/>
          <w:szCs w:val="28"/>
        </w:rPr>
        <w:t>230</w:t>
      </w:r>
    </w:p>
    <w:p w:rsidR="00394317" w:rsidRPr="00394317" w:rsidRDefault="00394317" w:rsidP="00394317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5A4A" w:rsidRPr="00F231C2" w:rsidRDefault="00AB3308" w:rsidP="00F231C2">
      <w:pPr>
        <w:jc w:val="center"/>
        <w:rPr>
          <w:rFonts w:ascii="Times New Roman" w:hAnsi="Times New Roman" w:cs="Times New Roman"/>
          <w:highlight w:val="yellow"/>
        </w:rPr>
      </w:pPr>
      <w:r w:rsidRPr="00F231C2">
        <w:rPr>
          <w:rFonts w:ascii="Times New Roman" w:hAnsi="Times New Roman" w:cs="Times New Roman"/>
          <w:b/>
          <w:bCs/>
        </w:rPr>
        <w:t xml:space="preserve">Методика определения нормативных затрат на оказание </w:t>
      </w:r>
      <w:r w:rsidR="00A87442" w:rsidRPr="00F231C2">
        <w:rPr>
          <w:rFonts w:ascii="Times New Roman" w:hAnsi="Times New Roman" w:cs="Times New Roman"/>
          <w:b/>
          <w:bCs/>
        </w:rPr>
        <w:t>муниципальных</w:t>
      </w:r>
      <w:r w:rsidR="00F231C2" w:rsidRPr="00F231C2">
        <w:rPr>
          <w:rFonts w:ascii="Times New Roman" w:hAnsi="Times New Roman" w:cs="Times New Roman"/>
          <w:b/>
          <w:bCs/>
        </w:rPr>
        <w:t xml:space="preserve"> </w:t>
      </w:r>
      <w:r w:rsidRPr="00F231C2">
        <w:rPr>
          <w:rFonts w:ascii="Times New Roman" w:hAnsi="Times New Roman" w:cs="Times New Roman"/>
          <w:b/>
          <w:bCs/>
        </w:rPr>
        <w:t>услуг по реализации дополнительных общеобразовательных общеразвивающих программ</w:t>
      </w:r>
    </w:p>
    <w:p w:rsidR="00AB3308" w:rsidRPr="00F231C2" w:rsidRDefault="00AB3308" w:rsidP="00F231C2">
      <w:pPr>
        <w:ind w:firstLine="709"/>
        <w:rPr>
          <w:rFonts w:ascii="Times New Roman" w:hAnsi="Times New Roman" w:cs="Times New Roman"/>
        </w:rPr>
      </w:pPr>
    </w:p>
    <w:p w:rsidR="00AB3308" w:rsidRDefault="00AB3308" w:rsidP="00F231C2">
      <w:pPr>
        <w:widowControl/>
        <w:numPr>
          <w:ilvl w:val="0"/>
          <w:numId w:val="2"/>
        </w:numPr>
        <w:tabs>
          <w:tab w:val="left" w:pos="142"/>
        </w:tabs>
        <w:ind w:left="0" w:firstLine="709"/>
        <w:jc w:val="center"/>
        <w:rPr>
          <w:rFonts w:ascii="Times New Roman" w:hAnsi="Times New Roman" w:cs="Times New Roman"/>
          <w:b/>
        </w:rPr>
      </w:pPr>
      <w:r w:rsidRPr="00F231C2">
        <w:rPr>
          <w:rFonts w:ascii="Times New Roman" w:hAnsi="Times New Roman" w:cs="Times New Roman"/>
          <w:b/>
        </w:rPr>
        <w:t>Общие положения</w:t>
      </w:r>
    </w:p>
    <w:p w:rsidR="00F231C2" w:rsidRPr="00F231C2" w:rsidRDefault="00F231C2" w:rsidP="00F231C2">
      <w:pPr>
        <w:widowControl/>
        <w:tabs>
          <w:tab w:val="left" w:pos="142"/>
        </w:tabs>
        <w:ind w:left="709" w:firstLine="0"/>
        <w:rPr>
          <w:rFonts w:ascii="Times New Roman" w:hAnsi="Times New Roman" w:cs="Times New Roman"/>
          <w:b/>
        </w:rPr>
      </w:pPr>
    </w:p>
    <w:p w:rsidR="00AB3308" w:rsidRPr="00F231C2" w:rsidRDefault="00AB3308" w:rsidP="00F231C2">
      <w:pPr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 xml:space="preserve">Настоящая методика определения нормативных затрат на оказание </w:t>
      </w:r>
      <w:r w:rsidR="00A87442" w:rsidRPr="00F231C2">
        <w:rPr>
          <w:rFonts w:ascii="Times New Roman" w:hAnsi="Times New Roman" w:cs="Times New Roman"/>
        </w:rPr>
        <w:t>муниципальных</w:t>
      </w:r>
      <w:r w:rsidRPr="00F231C2">
        <w:rPr>
          <w:rFonts w:ascii="Times New Roman" w:hAnsi="Times New Roman" w:cs="Times New Roman"/>
        </w:rPr>
        <w:t xml:space="preserve"> услуг по реализации дополнительных общеобразовательных общеразвивающих программ устанавливает порядок определения величины составляющих базовых нормативов затрат.</w:t>
      </w:r>
    </w:p>
    <w:p w:rsidR="00AB3308" w:rsidRPr="00F231C2" w:rsidRDefault="001643F2" w:rsidP="00F231C2">
      <w:pPr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</w:rPr>
      </w:pPr>
      <w:r w:rsidRPr="00F231C2">
        <w:rPr>
          <w:rFonts w:ascii="Times New Roman" w:hAnsi="Times New Roman" w:cs="Times New Roman"/>
          <w:color w:val="000000" w:themeColor="text1"/>
        </w:rPr>
        <w:t xml:space="preserve">Настоящая методика применяется </w:t>
      </w:r>
      <w:r w:rsidR="00F231C2">
        <w:rPr>
          <w:rFonts w:ascii="Times New Roman" w:hAnsi="Times New Roman" w:cs="Times New Roman"/>
          <w:color w:val="000000" w:themeColor="text1"/>
        </w:rPr>
        <w:t>администрацией</w:t>
      </w:r>
      <w:r w:rsidRPr="00F231C2">
        <w:rPr>
          <w:rFonts w:ascii="Times New Roman" w:hAnsi="Times New Roman" w:cs="Times New Roman"/>
          <w:color w:val="000000" w:themeColor="text1"/>
        </w:rPr>
        <w:t xml:space="preserve"> </w:t>
      </w:r>
      <w:r w:rsidR="005B3579" w:rsidRPr="00F231C2">
        <w:rPr>
          <w:rFonts w:ascii="Times New Roman" w:hAnsi="Times New Roman" w:cs="Times New Roman"/>
          <w:color w:val="000000"/>
        </w:rPr>
        <w:t>Кемского муниципального района</w:t>
      </w:r>
      <w:r w:rsidRPr="00F231C2">
        <w:rPr>
          <w:rFonts w:ascii="Times New Roman" w:hAnsi="Times New Roman" w:cs="Times New Roman"/>
          <w:color w:val="000000" w:themeColor="text1"/>
        </w:rPr>
        <w:t>, котор</w:t>
      </w:r>
      <w:r w:rsidR="00F231C2">
        <w:rPr>
          <w:rFonts w:ascii="Times New Roman" w:hAnsi="Times New Roman" w:cs="Times New Roman"/>
          <w:color w:val="000000" w:themeColor="text1"/>
        </w:rPr>
        <w:t>ая</w:t>
      </w:r>
      <w:r w:rsidRPr="00F231C2">
        <w:rPr>
          <w:rFonts w:ascii="Times New Roman" w:hAnsi="Times New Roman" w:cs="Times New Roman"/>
          <w:color w:val="000000" w:themeColor="text1"/>
        </w:rPr>
        <w:t xml:space="preserve"> выполня</w:t>
      </w:r>
      <w:r w:rsidR="00F231C2">
        <w:rPr>
          <w:rFonts w:ascii="Times New Roman" w:hAnsi="Times New Roman" w:cs="Times New Roman"/>
          <w:color w:val="000000" w:themeColor="text1"/>
        </w:rPr>
        <w:t>е</w:t>
      </w:r>
      <w:r w:rsidRPr="00F231C2">
        <w:rPr>
          <w:rFonts w:ascii="Times New Roman" w:hAnsi="Times New Roman" w:cs="Times New Roman"/>
          <w:color w:val="000000" w:themeColor="text1"/>
        </w:rPr>
        <w:t xml:space="preserve">т функции учредителя организаций, реализующих дополнительные общеобразовательные общеразвивающие программы, при оказании услуг по реализации дополнительных общеобразовательных общеразвивающих программ в системе персонифицированного финансирования, а также в целях реализации обязательств перед организациями, реализующими дополнительные общеобразовательные общеразвивающие программы, при оказании услуг по реализации дополнительных общеобразовательных общеразвивающих программ в системе персонифицированного финансирования, в отношении которых </w:t>
      </w:r>
      <w:r w:rsidR="00F231C2">
        <w:rPr>
          <w:rFonts w:ascii="Times New Roman" w:hAnsi="Times New Roman" w:cs="Times New Roman"/>
          <w:color w:val="000000" w:themeColor="text1"/>
        </w:rPr>
        <w:t>администрация</w:t>
      </w:r>
      <w:r w:rsidRPr="00F231C2">
        <w:rPr>
          <w:rFonts w:ascii="Times New Roman" w:hAnsi="Times New Roman" w:cs="Times New Roman"/>
          <w:color w:val="000000" w:themeColor="text1"/>
        </w:rPr>
        <w:t xml:space="preserve"> </w:t>
      </w:r>
      <w:r w:rsidR="005B3579" w:rsidRPr="00F231C2">
        <w:rPr>
          <w:rFonts w:ascii="Times New Roman" w:hAnsi="Times New Roman" w:cs="Times New Roman"/>
          <w:color w:val="000000"/>
        </w:rPr>
        <w:t>Кемского муниципального района</w:t>
      </w:r>
      <w:r w:rsidRPr="00F231C2">
        <w:rPr>
          <w:rFonts w:ascii="Times New Roman" w:hAnsi="Times New Roman" w:cs="Times New Roman"/>
          <w:color w:val="000000" w:themeColor="text1"/>
        </w:rPr>
        <w:t>, не явля</w:t>
      </w:r>
      <w:r w:rsidR="00F231C2">
        <w:rPr>
          <w:rFonts w:ascii="Times New Roman" w:hAnsi="Times New Roman" w:cs="Times New Roman"/>
          <w:color w:val="000000" w:themeColor="text1"/>
        </w:rPr>
        <w:t>е</w:t>
      </w:r>
      <w:r w:rsidRPr="00F231C2">
        <w:rPr>
          <w:rFonts w:ascii="Times New Roman" w:hAnsi="Times New Roman" w:cs="Times New Roman"/>
          <w:color w:val="000000" w:themeColor="text1"/>
        </w:rPr>
        <w:t>тся учредител</w:t>
      </w:r>
      <w:r w:rsidR="00F231C2">
        <w:rPr>
          <w:rFonts w:ascii="Times New Roman" w:hAnsi="Times New Roman" w:cs="Times New Roman"/>
          <w:color w:val="000000" w:themeColor="text1"/>
        </w:rPr>
        <w:t>ем</w:t>
      </w:r>
      <w:r w:rsidRPr="00F231C2">
        <w:rPr>
          <w:rFonts w:ascii="Times New Roman" w:hAnsi="Times New Roman" w:cs="Times New Roman"/>
          <w:color w:val="000000" w:themeColor="text1"/>
        </w:rPr>
        <w:t xml:space="preserve"> организаций и  частными образовательными организациями (индивидуальными предпринимателя), возникающих в рамках системы персонифицированного финансирования. </w:t>
      </w:r>
      <w:r w:rsidR="002E3BFF" w:rsidRPr="00F231C2">
        <w:rPr>
          <w:rFonts w:ascii="Times New Roman" w:hAnsi="Times New Roman" w:cs="Times New Roman"/>
          <w:color w:val="000000" w:themeColor="text1"/>
        </w:rPr>
        <w:t xml:space="preserve">Значения основных параметров и отраслевых коэффициентов, используемых для определения нормативных затрат на оказание муниципальных услуг по реализации дополнительных общеобразовательных общеразвивающих программ, устанавливаются нормативными актами </w:t>
      </w:r>
      <w:r w:rsidR="00F231C2">
        <w:rPr>
          <w:rFonts w:ascii="Times New Roman" w:hAnsi="Times New Roman" w:cs="Times New Roman"/>
          <w:color w:val="000000" w:themeColor="text1"/>
        </w:rPr>
        <w:t>администрацией</w:t>
      </w:r>
      <w:r w:rsidR="002E3BFF" w:rsidRPr="00F231C2">
        <w:rPr>
          <w:rFonts w:ascii="Times New Roman" w:hAnsi="Times New Roman" w:cs="Times New Roman"/>
          <w:color w:val="000000" w:themeColor="text1"/>
        </w:rPr>
        <w:t xml:space="preserve"> </w:t>
      </w:r>
      <w:r w:rsidR="005B3579" w:rsidRPr="00F231C2">
        <w:rPr>
          <w:rFonts w:ascii="Times New Roman" w:hAnsi="Times New Roman" w:cs="Times New Roman"/>
          <w:color w:val="000000"/>
        </w:rPr>
        <w:t>Кемского муниципального района</w:t>
      </w:r>
      <w:r w:rsidR="00F231C2">
        <w:rPr>
          <w:rFonts w:ascii="Times New Roman" w:hAnsi="Times New Roman" w:cs="Times New Roman"/>
          <w:color w:val="000000"/>
        </w:rPr>
        <w:t xml:space="preserve"> </w:t>
      </w:r>
      <w:r w:rsidR="002E3BFF" w:rsidRPr="00F231C2">
        <w:rPr>
          <w:rFonts w:ascii="Times New Roman" w:hAnsi="Times New Roman" w:cs="Times New Roman"/>
          <w:color w:val="000000" w:themeColor="text1"/>
        </w:rPr>
        <w:t>(далее – уполномоченный орган).</w:t>
      </w:r>
    </w:p>
    <w:p w:rsidR="00AB3308" w:rsidRPr="00F231C2" w:rsidRDefault="00AB3308" w:rsidP="00F231C2">
      <w:pPr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 xml:space="preserve">Настоящая </w:t>
      </w:r>
      <w:r w:rsidR="00FF7B07" w:rsidRPr="00F231C2">
        <w:rPr>
          <w:rFonts w:ascii="Times New Roman" w:hAnsi="Times New Roman" w:cs="Times New Roman"/>
          <w:bCs/>
        </w:rPr>
        <w:t>М</w:t>
      </w:r>
      <w:r w:rsidRPr="00F231C2">
        <w:rPr>
          <w:rFonts w:ascii="Times New Roman" w:hAnsi="Times New Roman" w:cs="Times New Roman"/>
        </w:rPr>
        <w:t xml:space="preserve">етодика </w:t>
      </w:r>
      <w:r w:rsidRPr="00F231C2">
        <w:rPr>
          <w:rFonts w:ascii="Times New Roman" w:hAnsi="Times New Roman" w:cs="Times New Roman"/>
          <w:spacing w:val="-1"/>
        </w:rPr>
        <w:t>разработана в целях:</w:t>
      </w:r>
    </w:p>
    <w:p w:rsidR="00AB3308" w:rsidRPr="00F231C2" w:rsidRDefault="00AB3308" w:rsidP="00F231C2">
      <w:pPr>
        <w:shd w:val="clear" w:color="auto" w:fill="FFFFFF"/>
        <w:tabs>
          <w:tab w:val="left" w:pos="902"/>
        </w:tabs>
        <w:ind w:firstLine="709"/>
        <w:rPr>
          <w:rFonts w:ascii="Times New Roman" w:hAnsi="Times New Roman" w:cs="Times New Roman"/>
          <w:spacing w:val="-1"/>
        </w:rPr>
      </w:pPr>
      <w:r w:rsidRPr="00F231C2">
        <w:rPr>
          <w:rFonts w:ascii="Times New Roman" w:hAnsi="Times New Roman" w:cs="Times New Roman"/>
          <w:spacing w:val="-1"/>
        </w:rPr>
        <w:t xml:space="preserve">установления экономически обоснованных механизмов и единых методов определения </w:t>
      </w:r>
      <w:r w:rsidRPr="00F231C2">
        <w:rPr>
          <w:rFonts w:ascii="Times New Roman" w:hAnsi="Times New Roman" w:cs="Times New Roman"/>
        </w:rPr>
        <w:t xml:space="preserve">нормативных затрат на оказание </w:t>
      </w:r>
      <w:r w:rsidR="00A87442" w:rsidRPr="00F231C2">
        <w:rPr>
          <w:rFonts w:ascii="Times New Roman" w:hAnsi="Times New Roman" w:cs="Times New Roman"/>
        </w:rPr>
        <w:t>муниципальных</w:t>
      </w:r>
      <w:r w:rsidRPr="00F231C2">
        <w:rPr>
          <w:rFonts w:ascii="Times New Roman" w:hAnsi="Times New Roman" w:cs="Times New Roman"/>
        </w:rPr>
        <w:t xml:space="preserve"> услуг по реализации дополнительных общеобразовательных общеразвивающих программ</w:t>
      </w:r>
      <w:r w:rsidRPr="00F231C2">
        <w:rPr>
          <w:rFonts w:ascii="Times New Roman" w:hAnsi="Times New Roman" w:cs="Times New Roman"/>
          <w:spacing w:val="-1"/>
        </w:rPr>
        <w:t>;</w:t>
      </w:r>
    </w:p>
    <w:p w:rsidR="00AB3308" w:rsidRPr="00F231C2" w:rsidRDefault="00AB3308" w:rsidP="00F231C2">
      <w:pPr>
        <w:shd w:val="clear" w:color="auto" w:fill="FFFFFF"/>
        <w:tabs>
          <w:tab w:val="left" w:pos="883"/>
        </w:tabs>
        <w:ind w:firstLine="709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>обеспечения финансовой прозрачности процедур планирования объемов бюджетных ассигнований на финансовое обеспечение дополнительного образования.</w:t>
      </w:r>
    </w:p>
    <w:p w:rsidR="007A69A7" w:rsidRPr="00F231C2" w:rsidRDefault="007A69A7" w:rsidP="00F231C2">
      <w:pPr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>Образовательные организации, организации, осуществляющие обучение (в том числе организации спорта и культуры), реализующие дополнительные общеразвивающие программы в рамках системы персонифицированного финансирования,</w:t>
      </w:r>
      <w:r w:rsidR="00045F5D" w:rsidRPr="00F231C2">
        <w:rPr>
          <w:rFonts w:ascii="Times New Roman" w:hAnsi="Times New Roman" w:cs="Times New Roman"/>
        </w:rPr>
        <w:t xml:space="preserve"> вправе установить цену оказания </w:t>
      </w:r>
      <w:r w:rsidR="00A87442" w:rsidRPr="00F231C2">
        <w:rPr>
          <w:rFonts w:ascii="Times New Roman" w:hAnsi="Times New Roman" w:cs="Times New Roman"/>
        </w:rPr>
        <w:t>муниципальной</w:t>
      </w:r>
      <w:r w:rsidR="00045F5D" w:rsidRPr="00F231C2">
        <w:rPr>
          <w:rFonts w:ascii="Times New Roman" w:hAnsi="Times New Roman" w:cs="Times New Roman"/>
        </w:rPr>
        <w:t xml:space="preserve"> услуги по реализации дополнительной общеразвивающей программы в расчете на человеко-час в размере, меньшем, чем нормативные затраты, рассчитанные в порядке, установленном настоящей методикой</w:t>
      </w:r>
      <w:r w:rsidRPr="00F231C2">
        <w:rPr>
          <w:rFonts w:ascii="Times New Roman" w:hAnsi="Times New Roman" w:cs="Times New Roman"/>
          <w:spacing w:val="-2"/>
        </w:rPr>
        <w:t>.</w:t>
      </w:r>
    </w:p>
    <w:p w:rsidR="00AB3308" w:rsidRPr="00F231C2" w:rsidRDefault="00AB3308" w:rsidP="00F231C2">
      <w:pPr>
        <w:shd w:val="clear" w:color="auto" w:fill="FFFFFF"/>
        <w:tabs>
          <w:tab w:val="left" w:pos="883"/>
        </w:tabs>
        <w:ind w:firstLine="885"/>
        <w:rPr>
          <w:rFonts w:ascii="Times New Roman" w:hAnsi="Times New Roman" w:cs="Times New Roman"/>
          <w:spacing w:val="-1"/>
        </w:rPr>
      </w:pPr>
    </w:p>
    <w:p w:rsidR="00AB3308" w:rsidRPr="00F231C2" w:rsidRDefault="00AB3308" w:rsidP="00F231C2">
      <w:pPr>
        <w:widowControl/>
        <w:numPr>
          <w:ilvl w:val="0"/>
          <w:numId w:val="2"/>
        </w:numPr>
        <w:tabs>
          <w:tab w:val="left" w:pos="142"/>
        </w:tabs>
        <w:ind w:left="0" w:firstLine="885"/>
        <w:jc w:val="center"/>
        <w:outlineLvl w:val="1"/>
        <w:rPr>
          <w:rFonts w:ascii="Times New Roman" w:hAnsi="Times New Roman" w:cs="Times New Roman"/>
          <w:b/>
        </w:rPr>
      </w:pPr>
      <w:r w:rsidRPr="00F231C2">
        <w:rPr>
          <w:rFonts w:ascii="Times New Roman" w:hAnsi="Times New Roman" w:cs="Times New Roman"/>
          <w:b/>
        </w:rPr>
        <w:t xml:space="preserve">Расчет нормативных затрат на оказание </w:t>
      </w:r>
      <w:r w:rsidR="00A87442" w:rsidRPr="00F231C2">
        <w:rPr>
          <w:rFonts w:ascii="Times New Roman" w:hAnsi="Times New Roman" w:cs="Times New Roman"/>
          <w:b/>
        </w:rPr>
        <w:t>муниципальных</w:t>
      </w:r>
      <w:r w:rsidRPr="00F231C2">
        <w:rPr>
          <w:rFonts w:ascii="Times New Roman" w:hAnsi="Times New Roman" w:cs="Times New Roman"/>
          <w:b/>
        </w:rPr>
        <w:t xml:space="preserve"> услуг по реализации дополнительных общеобразовательных общеразвивающих программ</w:t>
      </w:r>
    </w:p>
    <w:p w:rsidR="00AB3308" w:rsidRPr="00F231C2" w:rsidRDefault="00AB3308" w:rsidP="00F231C2">
      <w:pPr>
        <w:pStyle w:val="a7"/>
        <w:ind w:firstLine="885"/>
      </w:pPr>
    </w:p>
    <w:p w:rsidR="00394317" w:rsidRPr="00F231C2" w:rsidRDefault="00AB3308" w:rsidP="00F231C2">
      <w:pPr>
        <w:widowControl/>
        <w:numPr>
          <w:ilvl w:val="0"/>
          <w:numId w:val="1"/>
        </w:numPr>
        <w:kinsoku w:val="0"/>
        <w:overflowPunct w:val="0"/>
        <w:autoSpaceDE/>
        <w:autoSpaceDN/>
        <w:adjustRightInd/>
        <w:ind w:left="0" w:firstLine="709"/>
        <w:textAlignment w:val="baseline"/>
        <w:rPr>
          <w:rFonts w:ascii="Times New Roman" w:hAnsi="Times New Roman" w:cs="Times New Roman"/>
        </w:rPr>
      </w:pPr>
      <w:r w:rsidRPr="00F231C2">
        <w:rPr>
          <w:rFonts w:ascii="Times New Roman" w:eastAsia="MS PGothic" w:hAnsi="Times New Roman" w:cs="Times New Roman"/>
          <w:bCs/>
          <w:kern w:val="24"/>
        </w:rPr>
        <w:t xml:space="preserve">Нормативные затраты на оказание </w:t>
      </w:r>
      <w:r w:rsidR="00A87442" w:rsidRPr="00F231C2">
        <w:rPr>
          <w:rFonts w:ascii="Times New Roman" w:eastAsia="MS PGothic" w:hAnsi="Times New Roman" w:cs="Times New Roman"/>
          <w:bCs/>
          <w:kern w:val="24"/>
        </w:rPr>
        <w:t>муниципальных</w:t>
      </w:r>
      <w:r w:rsidRPr="00F231C2">
        <w:rPr>
          <w:rFonts w:ascii="Times New Roman" w:eastAsia="MS PGothic" w:hAnsi="Times New Roman" w:cs="Times New Roman"/>
          <w:bCs/>
          <w:kern w:val="24"/>
        </w:rPr>
        <w:t xml:space="preserve">  услуг по реализации дополнительных общеобразовательных общеразвивающих программ определяются в расчете на человеко-час по каждому виду и направленности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Федеральным законом № 273-ФЗ особенностей организации и осуществления образовательных услуг (для различных категорий обучающихся).</w:t>
      </w:r>
    </w:p>
    <w:p w:rsidR="00394317" w:rsidRPr="00F231C2" w:rsidRDefault="00394317" w:rsidP="00F231C2">
      <w:pPr>
        <w:widowControl/>
        <w:numPr>
          <w:ilvl w:val="0"/>
          <w:numId w:val="1"/>
        </w:numPr>
        <w:kinsoku w:val="0"/>
        <w:overflowPunct w:val="0"/>
        <w:autoSpaceDE/>
        <w:autoSpaceDN/>
        <w:adjustRightInd/>
        <w:ind w:left="0" w:firstLine="709"/>
        <w:textAlignment w:val="baseline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>Нормативные затраты на оказание муниципальных услуг по реализации дополнительных общеобразовательных общеразвивающих программ определяются по следующей формуле:</w:t>
      </w:r>
    </w:p>
    <w:p w:rsidR="00394317" w:rsidRPr="00F231C2" w:rsidRDefault="00CD2534" w:rsidP="00F231C2">
      <w:pPr>
        <w:tabs>
          <w:tab w:val="left" w:pos="851"/>
        </w:tabs>
        <w:ind w:left="568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 xml:space="preserve">= 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 xml:space="preserve"> 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отр</m:t>
            </m:r>
          </m:sub>
        </m:sSub>
      </m:oMath>
      <w:r w:rsidR="00394317" w:rsidRPr="00F231C2">
        <w:rPr>
          <w:rFonts w:ascii="Times New Roman" w:hAnsi="Times New Roman" w:cs="Times New Roman"/>
        </w:rPr>
        <w:t xml:space="preserve">  , где</w:t>
      </w:r>
    </w:p>
    <w:p w:rsidR="00394317" w:rsidRPr="00F231C2" w:rsidDel="000A27CD" w:rsidRDefault="00CD2534" w:rsidP="00F231C2">
      <w:pPr>
        <w:tabs>
          <w:tab w:val="left" w:pos="851"/>
        </w:tabs>
        <w:ind w:firstLine="568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="00394317" w:rsidRPr="00F231C2" w:rsidDel="000A27CD">
        <w:rPr>
          <w:rFonts w:ascii="Times New Roman" w:hAnsi="Times New Roman" w:cs="Times New Roman"/>
        </w:rPr>
        <w:t xml:space="preserve">– нормативные затраты на оказание i-ой </w:t>
      </w:r>
      <w:r w:rsidR="00394317" w:rsidRPr="00F231C2">
        <w:rPr>
          <w:rFonts w:ascii="Times New Roman" w:hAnsi="Times New Roman" w:cs="Times New Roman"/>
        </w:rPr>
        <w:t xml:space="preserve">муниципальной </w:t>
      </w:r>
      <w:r w:rsidR="00394317" w:rsidRPr="00F231C2" w:rsidDel="000A27CD">
        <w:rPr>
          <w:rFonts w:ascii="Times New Roman" w:hAnsi="Times New Roman" w:cs="Times New Roman"/>
        </w:rPr>
        <w:t>услуги по реализации дополнительных общеобразовательных общеразвивающих программ;</w:t>
      </w:r>
    </w:p>
    <w:p w:rsidR="00394317" w:rsidRPr="00F231C2" w:rsidRDefault="00CD2534" w:rsidP="00F231C2">
      <w:pPr>
        <w:tabs>
          <w:tab w:val="left" w:pos="851"/>
        </w:tabs>
        <w:ind w:firstLine="568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 xml:space="preserve"> </m:t>
            </m:r>
          </m:sub>
        </m:sSub>
      </m:oMath>
      <w:r w:rsidR="00394317" w:rsidRPr="00F231C2">
        <w:rPr>
          <w:rFonts w:ascii="Times New Roman" w:hAnsi="Times New Roman" w:cs="Times New Roman"/>
        </w:rPr>
        <w:t xml:space="preserve"> – базовый норматив затрат на оказание i-той муниципальной услуги по реализации дополнительных общеобразовательных общеразвивающих программ;</w:t>
      </w:r>
    </w:p>
    <w:p w:rsidR="00394317" w:rsidRPr="00F231C2" w:rsidRDefault="00CD2534" w:rsidP="00F231C2">
      <w:pPr>
        <w:tabs>
          <w:tab w:val="left" w:pos="851"/>
        </w:tabs>
        <w:ind w:firstLine="568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отр</m:t>
            </m:r>
          </m:sub>
        </m:sSub>
      </m:oMath>
      <w:r w:rsidR="00394317" w:rsidRPr="00F231C2">
        <w:rPr>
          <w:rFonts w:ascii="Times New Roman" w:hAnsi="Times New Roman" w:cs="Times New Roman"/>
        </w:rPr>
        <w:t xml:space="preserve"> – отраслевой корректирующий коэффициент, отражающий объективные характеристики образовательных организаций и специфику оказываемых ими услуг по реализации дополнительных общеобразовательных общеразвивающих программ, включая форму обучения, сетевую форму реализации образовательных программ, образовательные технологии, специальные условия получения образования обучающимися с ограниченными возможностями здоровья. Значения отраслевых коэффициентов устанавливаются уполномоченным органом.</w:t>
      </w:r>
    </w:p>
    <w:p w:rsidR="00394317" w:rsidRPr="00F231C2" w:rsidRDefault="00394317" w:rsidP="00F231C2">
      <w:pPr>
        <w:pStyle w:val="a9"/>
        <w:numPr>
          <w:ilvl w:val="0"/>
          <w:numId w:val="1"/>
        </w:numPr>
        <w:tabs>
          <w:tab w:val="left" w:pos="0"/>
        </w:tabs>
        <w:ind w:left="0" w:firstLine="709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 xml:space="preserve">Базовый норматив затрат на оказание i-той муниципальной услуги по реализации дополнительных общеобразовательных общеразвивающих программ рассчитываются по следующей формуле: </w:t>
      </w:r>
    </w:p>
    <w:p w:rsidR="00394317" w:rsidRPr="00F231C2" w:rsidRDefault="00CD2534" w:rsidP="00F231C2">
      <w:pPr>
        <w:tabs>
          <w:tab w:val="left" w:pos="851"/>
        </w:tabs>
        <w:ind w:left="568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 xml:space="preserve">= </m:t>
        </m:r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непоср</m:t>
            </m:r>
          </m:sup>
        </m:sSubSup>
        <m:r>
          <m:rPr>
            <m:sty m:val="p"/>
          </m:rPr>
          <w:rPr>
            <w:rFonts w:ascii="Cambria Math" w:hAnsi="Times New Roman" w:cs="Times New Roman"/>
          </w:rPr>
          <m:t xml:space="preserve">+ </m:t>
        </m:r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общ</m:t>
            </m:r>
          </m:sup>
        </m:sSubSup>
      </m:oMath>
      <w:r w:rsidR="00394317" w:rsidRPr="00F231C2">
        <w:rPr>
          <w:rFonts w:ascii="Times New Roman" w:hAnsi="Times New Roman" w:cs="Times New Roman"/>
        </w:rPr>
        <w:t xml:space="preserve">  , где</w:t>
      </w:r>
    </w:p>
    <w:p w:rsidR="00394317" w:rsidRPr="00F231C2" w:rsidRDefault="00CD2534" w:rsidP="00F231C2">
      <w:pPr>
        <w:tabs>
          <w:tab w:val="left" w:pos="851"/>
        </w:tabs>
        <w:ind w:firstLine="568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</m:sSub>
      </m:oMath>
      <w:r w:rsidR="00394317" w:rsidRPr="00F231C2">
        <w:rPr>
          <w:rFonts w:ascii="Times New Roman" w:hAnsi="Times New Roman" w:cs="Times New Roman"/>
        </w:rPr>
        <w:t xml:space="preserve"> – базовый норматив затрат на оказание i-той муниципальной услуги по реализации дополнительных общеобразовательных общеразвивающих программ;</w:t>
      </w:r>
    </w:p>
    <w:p w:rsidR="00394317" w:rsidRPr="00F231C2" w:rsidRDefault="00CD2534" w:rsidP="00F231C2">
      <w:pPr>
        <w:tabs>
          <w:tab w:val="left" w:pos="851"/>
        </w:tabs>
        <w:ind w:firstLine="568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непоср</m:t>
            </m:r>
          </m:sup>
        </m:sSubSup>
      </m:oMath>
      <w:r w:rsidR="00394317" w:rsidRPr="00F231C2">
        <w:rPr>
          <w:rFonts w:ascii="Times New Roman" w:hAnsi="Times New Roman" w:cs="Times New Roman"/>
        </w:rPr>
        <w:t xml:space="preserve"> – базовый норматив затрат, непосредственно связанных с оказанием i-ой муниципальной услуги по реализации дополнительных общеобразовательных общеразвивающих программ;</w:t>
      </w:r>
    </w:p>
    <w:p w:rsidR="00394317" w:rsidRPr="00F231C2" w:rsidRDefault="00CD2534" w:rsidP="00F231C2">
      <w:pPr>
        <w:tabs>
          <w:tab w:val="left" w:pos="851"/>
        </w:tabs>
        <w:ind w:firstLine="568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общ</m:t>
            </m:r>
          </m:sup>
        </m:sSubSup>
      </m:oMath>
      <w:r w:rsidR="00394317" w:rsidRPr="00F231C2">
        <w:rPr>
          <w:rFonts w:ascii="Times New Roman" w:hAnsi="Times New Roman" w:cs="Times New Roman"/>
        </w:rPr>
        <w:t xml:space="preserve"> – базовый норматив затрат на общехозяйственные нужды на оказание i-ой муниципальной услуги по реализации дополнительных общеобразовательных общеразвивающих программ. </w:t>
      </w:r>
    </w:p>
    <w:p w:rsidR="00394317" w:rsidRPr="00F231C2" w:rsidRDefault="00394317" w:rsidP="00F231C2">
      <w:pPr>
        <w:pStyle w:val="a9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 w:rsidRPr="00F231C2">
        <w:rPr>
          <w:rFonts w:ascii="Times New Roman" w:hAnsi="Times New Roman" w:cs="Times New Roman"/>
        </w:rPr>
        <w:t>Базовый норматив затрат, непосредственно связанных с оказанием i-ой муниципальной услуги по реализации дополнительных общеобразовательных общеразвивающих программ, рассчитывается по следующей формуле:</w:t>
      </w:r>
    </w:p>
    <w:p w:rsidR="00394317" w:rsidRPr="00F231C2" w:rsidRDefault="00394317" w:rsidP="00F231C2">
      <w:pPr>
        <w:pStyle w:val="a9"/>
        <w:tabs>
          <w:tab w:val="left" w:pos="851"/>
        </w:tabs>
        <w:ind w:left="568"/>
        <w:rPr>
          <w:rFonts w:ascii="Times New Roman" w:hAnsi="Times New Roman" w:cs="Times New Roman"/>
        </w:rPr>
      </w:pPr>
      <w:r w:rsidRPr="00F231C2"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непоср</m:t>
            </m:r>
          </m:sup>
        </m:sSubSup>
        <m:r>
          <m:rPr>
            <m:sty m:val="p"/>
          </m:rPr>
          <w:rPr>
            <w:rFonts w:ascii="Cambria Math" w:hAnsi="Times New Roman" w:cs="Times New Roman"/>
          </w:rPr>
          <m:t>=</m:t>
        </m:r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p>
        </m:sSubSup>
        <m:r>
          <m:rPr>
            <m:sty m:val="p"/>
          </m:rPr>
          <w:rPr>
            <w:rFonts w:ascii="Cambria Math" w:hAnsi="Times New Roman" w:cs="Times New Roman"/>
          </w:rPr>
          <m:t>+</m:t>
        </m:r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ИНЗ</m:t>
            </m:r>
          </m:sup>
        </m:sSubSup>
        <m:r>
          <m:rPr>
            <m:sty m:val="p"/>
          </m:rPr>
          <w:rPr>
            <w:rFonts w:ascii="Cambria Math" w:hAnsi="Times New Roman" w:cs="Times New Roman"/>
          </w:rPr>
          <m:t xml:space="preserve"> + </m:t>
        </m:r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МЗ</m:t>
            </m:r>
          </m:sup>
        </m:sSubSup>
        <m:r>
          <m:rPr>
            <m:sty m:val="p"/>
          </m:rPr>
          <w:rPr>
            <w:rFonts w:ascii="Cambria Math" w:hAnsi="Times New Roman" w:cs="Times New Roman"/>
          </w:rPr>
          <m:t xml:space="preserve">+ </m:t>
        </m:r>
        <m:sSubSup>
          <m:sSubSupPr>
            <m:ctrlPr>
              <w:rPr>
                <w:rFonts w:ascii="Cambria Math" w:hAnsi="Times New Roman" w:cs="Times New Roman"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</w:rPr>
              <m:t>УЧ</m:t>
            </m:r>
          </m:sup>
        </m:sSubSup>
      </m:oMath>
      <w:r w:rsidRPr="00F231C2">
        <w:rPr>
          <w:rFonts w:ascii="Times New Roman" w:hAnsi="Times New Roman" w:cs="Times New Roman"/>
        </w:rPr>
        <w:t>, где</w:t>
      </w:r>
    </w:p>
    <w:p w:rsidR="00394317" w:rsidRPr="00F231C2" w:rsidRDefault="00CD2534" w:rsidP="00F231C2">
      <w:pPr>
        <w:pStyle w:val="a9"/>
        <w:numPr>
          <w:ilvl w:val="0"/>
          <w:numId w:val="18"/>
        </w:numPr>
        <w:tabs>
          <w:tab w:val="left" w:pos="1418"/>
        </w:tabs>
        <w:ind w:left="0" w:firstLine="567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ОТ</m:t>
            </m:r>
            <m:r>
              <w:rPr>
                <w:rFonts w:ascii="Cambria Math" w:hAnsi="Times New Roman" w:cs="Times New Roman"/>
                <w:spacing w:val="-1"/>
              </w:rPr>
              <m:t>1</m:t>
            </m:r>
          </m:sup>
        </m:sSubSup>
      </m:oMath>
      <w:r w:rsidR="00394317" w:rsidRPr="00F231C2">
        <w:rPr>
          <w:rFonts w:ascii="Times New Roman" w:hAnsi="Times New Roman" w:cs="Times New Roman"/>
        </w:rPr>
        <w:t xml:space="preserve"> – затраты на оплату труда педагогических работников, непосредственно связанных с оказанием i-ой муниципальной услуги </w:t>
      </w:r>
      <w:r w:rsidR="00394317" w:rsidRPr="00F231C2">
        <w:rPr>
          <w:rFonts w:ascii="Times New Roman" w:eastAsia="MS PGothic" w:hAnsi="Times New Roman" w:cs="Times New Roman"/>
          <w:bCs/>
          <w:kern w:val="24"/>
        </w:rPr>
        <w:t>по реализации дополнительных общеобразовательных общеразвивающих программ</w:t>
      </w:r>
      <w:r w:rsidR="00394317" w:rsidRPr="00F231C2">
        <w:rPr>
          <w:rFonts w:ascii="Times New Roman" w:hAnsi="Times New Roman" w:cs="Times New Roman"/>
        </w:rPr>
        <w:t>, в том числе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заболеваний, рассчитываемый по формуле:</w:t>
      </w:r>
    </w:p>
    <w:p w:rsidR="00394317" w:rsidRPr="00F231C2" w:rsidRDefault="00CD2534" w:rsidP="00F231C2">
      <w:pPr>
        <w:ind w:firstLine="709"/>
        <w:rPr>
          <w:rFonts w:ascii="Times New Roman" w:eastAsia="MS PGothic" w:hAnsi="Times New Roman" w:cs="Times New Roman"/>
          <w:bCs/>
          <w:kern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ОТ</m:t>
            </m:r>
            <m:r>
              <w:rPr>
                <w:rFonts w:ascii="Cambria Math" w:hAnsi="Times New Roman" w:cs="Times New Roman"/>
                <w:spacing w:val="-1"/>
              </w:rPr>
              <m:t>1</m:t>
            </m:r>
          </m:sup>
        </m:sSubSup>
        <m:r>
          <w:rPr>
            <w:rFonts w:ascii="Cambria Math" w:hAnsi="Times New Roman" w:cs="Times New Roman"/>
            <w:spacing w:val="-1"/>
          </w:rPr>
          <m:t>=</m:t>
        </m:r>
        <m:r>
          <w:rPr>
            <w:rFonts w:ascii="Cambria Math" w:hAnsi="Cambria Math" w:cs="Times New Roman"/>
            <w:lang w:val="en-US"/>
          </w:rPr>
          <m:t>W</m:t>
        </m:r>
        <m:r>
          <w:rPr>
            <w:rFonts w:ascii="Cambria Math" w:hAnsi="Times New Roman" w:cs="Times New Roman"/>
            <w:spacing w:val="-1"/>
          </w:rPr>
          <m:t>/</m:t>
        </m:r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сред</m:t>
            </m:r>
          </m:sub>
        </m:sSub>
        <m:r>
          <w:rPr>
            <w:rFonts w:ascii="Cambria Math" w:hAnsi="Times New Roman" w:cs="Times New Roman"/>
            <w:spacing w:val="-1"/>
          </w:rPr>
          <m:t xml:space="preserve"> / </m:t>
        </m:r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час</m:t>
            </m:r>
          </m:sub>
        </m:sSub>
      </m:oMath>
      <w:r w:rsidR="00394317" w:rsidRPr="00F231C2">
        <w:rPr>
          <w:rFonts w:ascii="Times New Roman" w:eastAsia="MS PGothic" w:hAnsi="Times New Roman" w:cs="Times New Roman"/>
        </w:rPr>
        <w:t>, где</w:t>
      </w:r>
    </w:p>
    <w:p w:rsidR="00394317" w:rsidRPr="00F231C2" w:rsidRDefault="00394317" w:rsidP="00F231C2">
      <w:pPr>
        <w:ind w:firstLine="709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W</m:t>
        </m:r>
      </m:oMath>
      <w:r w:rsidRPr="00F231C2">
        <w:rPr>
          <w:rStyle w:val="2"/>
          <w:rFonts w:eastAsia="Courier New"/>
          <w:sz w:val="24"/>
          <w:szCs w:val="24"/>
        </w:rPr>
        <w:t xml:space="preserve"> – </w:t>
      </w:r>
      <w:r w:rsidRPr="00F231C2">
        <w:rPr>
          <w:rFonts w:ascii="Times New Roman" w:hAnsi="Times New Roman" w:cs="Times New Roman"/>
        </w:rPr>
        <w:t>годовой фонд оплаты труда штатной единицы работников, непосредственно связанных с оказанием муниципальной услуги психолого-педагогической, методической и консультативной помощи,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медицинское страхование от несчастных случаев на производстве и профессиональных заболеваний на соответствующий финансовый год;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сред</m:t>
            </m:r>
          </m:sub>
        </m:sSub>
      </m:oMath>
      <w:r w:rsidR="00394317" w:rsidRPr="00F231C2">
        <w:rPr>
          <w:rFonts w:ascii="Times New Roman" w:hAnsi="Times New Roman" w:cs="Times New Roman"/>
        </w:rPr>
        <w:t xml:space="preserve"> – среднее число учащихся в расчете на 1 педагогического работника на соответствующий год, значение устанавливается уполномоченным органом;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час</m:t>
            </m:r>
          </m:sub>
        </m:sSub>
      </m:oMath>
      <w:r w:rsidR="00394317" w:rsidRPr="00F231C2">
        <w:rPr>
          <w:rFonts w:ascii="Times New Roman" w:hAnsi="Times New Roman" w:cs="Times New Roman"/>
        </w:rPr>
        <w:t xml:space="preserve"> – средняя норма времени в год на одного ребенка, значение устанавливается уполномоченным органом;</w:t>
      </w:r>
    </w:p>
    <w:p w:rsidR="00394317" w:rsidRPr="00F231C2" w:rsidRDefault="00CD2534" w:rsidP="00F231C2">
      <w:pPr>
        <w:pStyle w:val="a9"/>
        <w:numPr>
          <w:ilvl w:val="0"/>
          <w:numId w:val="18"/>
        </w:numPr>
        <w:tabs>
          <w:tab w:val="left" w:pos="1418"/>
        </w:tabs>
        <w:ind w:left="0" w:firstLine="567"/>
        <w:rPr>
          <w:rFonts w:ascii="Times New Roman" w:hAnsi="Times New Roman" w:cs="Times New Roman"/>
          <w:i/>
          <w:spacing w:val="-1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ИНЗ</m:t>
            </m:r>
          </m:sup>
        </m:sSubSup>
      </m:oMath>
      <w:r w:rsidR="00394317" w:rsidRPr="00F231C2">
        <w:rPr>
          <w:rFonts w:ascii="Times New Roman" w:hAnsi="Times New Roman" w:cs="Times New Roman"/>
          <w:iCs/>
          <w:spacing w:val="-1"/>
        </w:rPr>
        <w:t>– затраты на повышение квалификации и затраты на прохождение медицинских осмотров педагогическими работниками, непосредственно связанными с оказанием i-ой муниципальной услуги по реализации дополнительных общеобразовательных общеразвивающих программ, которые определяются по формуле:</w:t>
      </w:r>
    </w:p>
    <w:p w:rsidR="00394317" w:rsidRPr="00F231C2" w:rsidRDefault="00CD2534" w:rsidP="00F231C2">
      <w:pPr>
        <w:ind w:firstLine="709"/>
        <w:rPr>
          <w:rFonts w:ascii="Times New Roman" w:eastAsia="MS PGothic" w:hAnsi="Times New Roman" w:cs="Times New Roman"/>
          <w:bCs/>
          <w:kern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ИНЗ</m:t>
            </m:r>
          </m:sup>
        </m:sSubSup>
      </m:oMath>
      <w:r w:rsidR="00394317" w:rsidRPr="00F231C2">
        <w:rPr>
          <w:rFonts w:ascii="Times New Roman" w:eastAsia="MS PGothic" w:hAnsi="Times New Roman" w:cs="Times New Roman"/>
          <w:spacing w:val="-1"/>
        </w:rPr>
        <w:t xml:space="preserve"> </w:t>
      </w:r>
      <w:proofErr w:type="gramStart"/>
      <w:r w:rsidR="00394317" w:rsidRPr="00F231C2">
        <w:rPr>
          <w:rFonts w:ascii="Times New Roman" w:eastAsia="MS PGothic" w:hAnsi="Times New Roman" w:cs="Times New Roman"/>
          <w:spacing w:val="-1"/>
        </w:rPr>
        <w:t xml:space="preserve">= </w:t>
      </w: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КВАЛ</m:t>
            </m:r>
          </m:sup>
        </m:sSubSup>
        <m:r>
          <w:rPr>
            <w:rFonts w:ascii="Cambria Math" w:hAnsi="Times New Roman" w:cs="Times New Roman"/>
            <w:spacing w:val="-1"/>
          </w:rPr>
          <m:t xml:space="preserve">+ </m:t>
        </m:r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МЕД</m:t>
            </m:r>
          </m:sup>
        </m:sSubSup>
      </m:oMath>
      <w:r w:rsidR="00394317" w:rsidRPr="00F231C2">
        <w:rPr>
          <w:rFonts w:ascii="Times New Roman" w:eastAsia="MS PGothic" w:hAnsi="Times New Roman" w:cs="Times New Roman"/>
          <w:spacing w:val="-1"/>
        </w:rPr>
        <w:t>,</w:t>
      </w:r>
      <w:proofErr w:type="gramEnd"/>
      <w:r w:rsidR="00394317" w:rsidRPr="00F231C2">
        <w:rPr>
          <w:rFonts w:ascii="Times New Roman" w:eastAsia="MS PGothic" w:hAnsi="Times New Roman" w:cs="Times New Roman"/>
          <w:spacing w:val="-1"/>
        </w:rPr>
        <w:t xml:space="preserve"> где</w:t>
      </w:r>
    </w:p>
    <w:p w:rsidR="00394317" w:rsidRPr="00F231C2" w:rsidRDefault="00CD2534" w:rsidP="00F231C2">
      <w:pPr>
        <w:ind w:firstLine="709"/>
        <w:rPr>
          <w:rFonts w:ascii="Times New Roman" w:eastAsia="MS PGothic" w:hAnsi="Times New Roman" w:cs="Times New Roman"/>
          <w:bCs/>
          <w:kern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КВАЛ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– </w:t>
      </w:r>
      <w:r w:rsidR="00394317" w:rsidRPr="00F231C2">
        <w:rPr>
          <w:rFonts w:ascii="Times New Roman" w:hAnsi="Times New Roman" w:cs="Times New Roman"/>
        </w:rPr>
        <w:t xml:space="preserve">затраты на повышение квалификации педагогических работников, включая затраты на суточные и расходы на проживание педагогических работников на время повышения квалификации, за исключением затрат на приобретение транспортных услуг, </w:t>
      </w:r>
      <w:r w:rsidR="00394317" w:rsidRPr="00F231C2">
        <w:rPr>
          <w:rFonts w:ascii="Times New Roman" w:eastAsia="MS PGothic" w:hAnsi="Times New Roman" w:cs="Times New Roman"/>
          <w:bCs/>
          <w:kern w:val="24"/>
        </w:rPr>
        <w:t>которые определяются по формуле: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</w:rPr>
                <m:t>i</m:t>
              </m:r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КВАЛ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L</m:t>
              </m:r>
            </m:e>
            <m:sub>
              <m:r>
                <w:rPr>
                  <w:rFonts w:ascii="Cambria Math" w:hAnsi="Times New Roman" w:cs="Times New Roman"/>
                  <w:spacing w:val="-1"/>
                  <w:lang w:val="en-US"/>
                </w:rPr>
                <m:t>баз</m:t>
              </m:r>
            </m:sub>
          </m:sSub>
          <m:r>
            <w:rPr>
              <w:rFonts w:ascii="Cambria Math" w:hAnsi="Times New Roman" w:cs="Times New Roman"/>
              <w:spacing w:val="-1"/>
            </w:rPr>
            <m:t>×</m:t>
          </m:r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C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квал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/</m:t>
          </m:r>
          <m:r>
            <w:rPr>
              <w:rFonts w:ascii="Cambria Math" w:hAnsi="Times New Roman" w:cs="Times New Roman"/>
              <w:spacing w:val="-1"/>
              <w:lang w:val="en-US"/>
            </w:rPr>
            <m:t>3/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Q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сред</m:t>
              </m:r>
            </m:sub>
          </m:sSub>
          <m:r>
            <w:rPr>
              <w:rFonts w:ascii="Cambria Math" w:hAnsi="Times New Roman" w:cs="Times New Roman"/>
              <w:spacing w:val="-1"/>
            </w:rPr>
            <m:t>/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V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час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  ,</m:t>
          </m:r>
          <m:r>
            <w:rPr>
              <w:rFonts w:ascii="Cambria Math" w:hAnsi="Times New Roman" w:cs="Times New Roman"/>
              <w:spacing w:val="-1"/>
            </w:rPr>
            <m:t>где</m:t>
          </m:r>
        </m:oMath>
      </m:oMathPara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L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</m:sSub>
      </m:oMath>
      <w:r w:rsidR="00394317" w:rsidRPr="00F231C2">
        <w:rPr>
          <w:rFonts w:ascii="Times New Roman" w:hAnsi="Times New Roman" w:cs="Times New Roman"/>
          <w:spacing w:val="-1"/>
        </w:rPr>
        <w:t xml:space="preserve"> – </w:t>
      </w:r>
      <w:r w:rsidR="00394317" w:rsidRPr="00F231C2">
        <w:rPr>
          <w:rFonts w:ascii="Times New Roman" w:hAnsi="Times New Roman" w:cs="Times New Roman"/>
        </w:rPr>
        <w:t>продолжительность программы повышения квалификации в днях, значение устанавливается уполномоченным органом;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C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квал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– </w:t>
      </w:r>
      <w:r w:rsidR="00394317" w:rsidRPr="00F231C2">
        <w:rPr>
          <w:rFonts w:ascii="Times New Roman" w:hAnsi="Times New Roman" w:cs="Times New Roman"/>
        </w:rPr>
        <w:t>сумма затрат на повышение квалификации педагогических работников, включая размер расходов по найму жилого помещения, размер суточных при служебном командировании, стоимость программы повышения квалификации в день, значение устанавливается уполномоченным органом;</w:t>
      </w:r>
    </w:p>
    <w:p w:rsidR="00394317" w:rsidRPr="00F231C2" w:rsidRDefault="00394317" w:rsidP="00F231C2">
      <w:pPr>
        <w:ind w:firstLine="709"/>
        <w:rPr>
          <w:rFonts w:ascii="Times New Roman" w:hAnsi="Times New Roman" w:cs="Times New Roman"/>
        </w:rPr>
      </w:pPr>
      <m:oMath>
        <m:r>
          <w:rPr>
            <w:rFonts w:ascii="Cambria Math" w:hAnsi="Times New Roman" w:cs="Times New Roman"/>
            <w:spacing w:val="-1"/>
          </w:rPr>
          <m:t>3</m:t>
        </m:r>
      </m:oMath>
      <w:r w:rsidRPr="00F231C2">
        <w:rPr>
          <w:rFonts w:ascii="Times New Roman" w:hAnsi="Times New Roman" w:cs="Times New Roman"/>
          <w:spacing w:val="-1"/>
        </w:rPr>
        <w:t xml:space="preserve"> – </w:t>
      </w:r>
      <w:r w:rsidRPr="00F231C2">
        <w:rPr>
          <w:rFonts w:ascii="Times New Roman" w:hAnsi="Times New Roman" w:cs="Times New Roman"/>
        </w:rPr>
        <w:t xml:space="preserve">периодичность повышения квалификации, в соответствии с Общими требованиями к определению нормативных затрат на оказание муниципальных услуг </w:t>
      </w:r>
      <w:r w:rsidRPr="00CB5CD0">
        <w:rPr>
          <w:rFonts w:ascii="Times New Roman" w:hAnsi="Times New Roman" w:cs="Times New Roman"/>
        </w:rPr>
        <w:t>в сфере образования, науки и молодежной политики, применяемых при расчете объема субсидии на финансовое обеспечение выполнения муниципального задания на оказание муниципальных услуг (выполнения работ) муниципальным учреждением, установленная Общими требованиями;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МЕД</m:t>
            </m:r>
          </m:sup>
        </m:sSubSup>
        <m:r>
          <w:rPr>
            <w:rFonts w:ascii="Cambria Math" w:hAnsi="Times New Roman" w:cs="Times New Roman"/>
            <w:spacing w:val="-1"/>
          </w:rPr>
          <m:t>-</m:t>
        </m:r>
        <m:r>
          <w:rPr>
            <w:rFonts w:ascii="Cambria Math" w:hAnsi="Times New Roman" w:cs="Times New Roman"/>
            <w:spacing w:val="-1"/>
          </w:rPr>
          <m:t xml:space="preserve"> </m:t>
        </m:r>
      </m:oMath>
      <w:r w:rsidR="00394317" w:rsidRPr="00F231C2">
        <w:rPr>
          <w:rFonts w:ascii="Times New Roman" w:hAnsi="Times New Roman" w:cs="Times New Roman"/>
        </w:rPr>
        <w:t>затраты на прохождение педагогическими работниками медицинских осмотров</w:t>
      </w:r>
      <w:r w:rsidR="00394317" w:rsidRPr="00F231C2">
        <w:rPr>
          <w:rFonts w:ascii="Times New Roman" w:eastAsia="MS PGothic" w:hAnsi="Times New Roman" w:cs="Times New Roman"/>
          <w:bCs/>
          <w:kern w:val="24"/>
        </w:rPr>
        <w:t>, которые определяются по формуле: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</w:rPr>
                <m:t>i</m:t>
              </m:r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МЕД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C</m:t>
              </m:r>
            </m:e>
            <m:sub>
              <m:r>
                <w:rPr>
                  <w:rFonts w:ascii="Cambria Math" w:hAnsi="Times New Roman" w:cs="Times New Roman"/>
                  <w:spacing w:val="-1"/>
                  <w:lang w:val="en-US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МЕД</m:t>
              </m:r>
            </m:sup>
          </m:sSubSup>
          <m:r>
            <w:rPr>
              <w:rFonts w:ascii="Cambria Math" w:hAnsi="Times New Roman" w:cs="Times New Roman"/>
              <w:spacing w:val="-1"/>
              <w:lang w:val="en-US"/>
            </w:rPr>
            <m:t xml:space="preserve"> /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Q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сред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 / 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V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час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  ,</m:t>
          </m:r>
          <m:r>
            <w:rPr>
              <w:rFonts w:ascii="Cambria Math" w:hAnsi="Times New Roman" w:cs="Times New Roman"/>
              <w:spacing w:val="-1"/>
            </w:rPr>
            <m:t>где</m:t>
          </m:r>
        </m:oMath>
      </m:oMathPara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C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МЕД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– с</w:t>
      </w:r>
      <w:r w:rsidR="00394317" w:rsidRPr="00F231C2">
        <w:rPr>
          <w:rFonts w:ascii="Times New Roman" w:hAnsi="Times New Roman" w:cs="Times New Roman"/>
        </w:rPr>
        <w:t>тоимость консультации врачей, медицинских исследований и анализов, значение устанавливается уполномоченным органом.</w:t>
      </w:r>
    </w:p>
    <w:p w:rsidR="00394317" w:rsidRPr="00F231C2" w:rsidRDefault="00CD2534" w:rsidP="00F231C2">
      <w:pPr>
        <w:pStyle w:val="a9"/>
        <w:numPr>
          <w:ilvl w:val="0"/>
          <w:numId w:val="18"/>
        </w:numPr>
        <w:tabs>
          <w:tab w:val="left" w:pos="1418"/>
        </w:tabs>
        <w:ind w:left="0" w:firstLine="567"/>
        <w:rPr>
          <w:rFonts w:ascii="Times New Roman" w:hAnsi="Times New Roman" w:cs="Times New Roman"/>
          <w:spacing w:val="-1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МЗ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>– 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по реализации дополнительных общеобразовательных общеразвивающих программ, которые определяются по формуле:</w:t>
      </w:r>
    </w:p>
    <w:p w:rsidR="00394317" w:rsidRPr="00F231C2" w:rsidRDefault="00CD2534" w:rsidP="00F231C2">
      <w:pPr>
        <w:ind w:firstLine="709"/>
        <w:rPr>
          <w:rFonts w:ascii="Times New Roman" w:eastAsia="MS PGothic" w:hAnsi="Times New Roman" w:cs="Times New Roman"/>
          <w:bCs/>
          <w:kern w:val="24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</w:rPr>
                <m:t>i</m:t>
              </m:r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МЗ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Times New Roman" w:cs="Times New Roman"/>
                </w:rPr>
                <m:t xml:space="preserve"> </m:t>
              </m:r>
              <m:r>
                <w:rPr>
                  <w:rFonts w:ascii="Cambria Math" w:hAnsi="Times New Roman" w:cs="Times New Roman"/>
                </w:rPr>
                <m:t>баз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/ </m:t>
          </m:r>
          <m:sSubSup>
            <m:sSubSupPr>
              <m:ctrlPr>
                <w:rPr>
                  <w:rFonts w:ascii="Cambria Math" w:hAnsi="Times New Roman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D</m:t>
              </m:r>
            </m:e>
            <m:sub>
              <m:r>
                <w:rPr>
                  <w:rFonts w:ascii="Cambria Math" w:hAnsi="Times New Roman" w:cs="Times New Roman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</w:rPr>
                <m:t>МЗ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 xml:space="preserve"> / 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Q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гр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 / 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год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 ,</m:t>
          </m:r>
          <m:r>
            <w:rPr>
              <w:rFonts w:ascii="Cambria Math" w:hAnsi="Times New Roman" w:cs="Times New Roman"/>
              <w:spacing w:val="-1"/>
            </w:rPr>
            <m:t>где</m:t>
          </m:r>
          <m:r>
            <w:rPr>
              <w:rFonts w:ascii="Cambria Math" w:hAnsi="Times New Roman" w:cs="Times New Roman"/>
              <w:spacing w:val="-1"/>
            </w:rPr>
            <m:t xml:space="preserve">  </m:t>
          </m:r>
        </m:oMath>
      </m:oMathPara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Times New Roman" w:cs="Times New Roman"/>
              </w:rPr>
              <m:t xml:space="preserve"> </m:t>
            </m:r>
            <m:r>
              <w:rPr>
                <w:rFonts w:ascii="Cambria Math" w:hAnsi="Times New Roman" w:cs="Times New Roman"/>
              </w:rPr>
              <m:t>баз</m:t>
            </m:r>
          </m:sub>
        </m:sSub>
      </m:oMath>
      <w:r w:rsidR="00394317" w:rsidRPr="00F231C2">
        <w:rPr>
          <w:rFonts w:ascii="Times New Roman" w:eastAsia="MS PGothic" w:hAnsi="Times New Roman" w:cs="Times New Roman"/>
        </w:rPr>
        <w:t xml:space="preserve"> – </w:t>
      </w:r>
      <w:r w:rsidR="00394317" w:rsidRPr="00F231C2">
        <w:rPr>
          <w:rFonts w:ascii="Times New Roman" w:hAnsi="Times New Roman" w:cs="Times New Roman"/>
        </w:rPr>
        <w:t>стоимость комплекта средств обучения по одной направленности</w:t>
      </w:r>
      <w:r w:rsidR="00394317" w:rsidRPr="00F231C2">
        <w:rPr>
          <w:rFonts w:ascii="Times New Roman" w:hAnsi="Times New Roman" w:cs="Times New Roman"/>
          <w:spacing w:val="-1"/>
        </w:rPr>
        <w:t xml:space="preserve">, </w:t>
      </w:r>
      <w:r w:rsidR="00394317" w:rsidRPr="00F231C2">
        <w:rPr>
          <w:rFonts w:ascii="Times New Roman" w:hAnsi="Times New Roman" w:cs="Times New Roman"/>
        </w:rPr>
        <w:t>значение устанавливается уполномоченным органом</w:t>
      </w:r>
      <w:r w:rsidR="00394317" w:rsidRPr="00F231C2">
        <w:rPr>
          <w:rFonts w:ascii="Times New Roman" w:hAnsi="Times New Roman" w:cs="Times New Roman"/>
          <w:spacing w:val="-1"/>
        </w:rPr>
        <w:t>;</w:t>
      </w:r>
    </w:p>
    <w:p w:rsidR="00394317" w:rsidRPr="00F231C2" w:rsidRDefault="00CD2534" w:rsidP="00F231C2">
      <w:pPr>
        <w:ind w:firstLine="709"/>
        <w:rPr>
          <w:rFonts w:ascii="Times New Roman" w:eastAsia="MS PGothic" w:hAnsi="Times New Roman" w:cs="Times New Roman"/>
          <w:bCs/>
          <w:kern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Times New Roman" w:cs="Times New Roman"/>
              </w:rPr>
              <m:t>баз</m:t>
            </m:r>
          </m:sub>
          <m:sup>
            <m:r>
              <w:rPr>
                <w:rFonts w:ascii="Cambria Math" w:hAnsi="Times New Roman" w:cs="Times New Roman"/>
              </w:rPr>
              <m:t>МЗ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– срок полезного использования комплекта средств обучения в годах</w:t>
      </w:r>
      <w:r w:rsidR="00394317" w:rsidRPr="00F231C2">
        <w:rPr>
          <w:rFonts w:ascii="Times New Roman" w:hAnsi="Times New Roman" w:cs="Times New Roman"/>
        </w:rPr>
        <w:t>, значение устанавливается уполномоченным органом</w:t>
      </w:r>
      <w:r w:rsidR="00394317" w:rsidRPr="00F231C2">
        <w:rPr>
          <w:rFonts w:ascii="Times New Roman" w:hAnsi="Times New Roman" w:cs="Times New Roman"/>
          <w:spacing w:val="-1"/>
        </w:rPr>
        <w:t>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гр</m:t>
            </m:r>
          </m:sub>
        </m:sSub>
      </m:oMath>
      <w:r w:rsidR="00394317" w:rsidRPr="00F231C2">
        <w:rPr>
          <w:rFonts w:ascii="Times New Roman" w:hAnsi="Times New Roman" w:cs="Times New Roman"/>
          <w:spacing w:val="-1"/>
        </w:rPr>
        <w:t xml:space="preserve"> – </w:t>
      </w:r>
      <w:r w:rsidR="00394317" w:rsidRPr="00F231C2">
        <w:rPr>
          <w:rFonts w:ascii="Times New Roman" w:hAnsi="Times New Roman" w:cs="Times New Roman"/>
        </w:rPr>
        <w:t xml:space="preserve">средняя наполняемость группы при реализации </w:t>
      </w:r>
      <w:r w:rsidR="00394317" w:rsidRPr="00CB5CD0">
        <w:rPr>
          <w:rFonts w:ascii="Times New Roman" w:hAnsi="Times New Roman" w:cs="Times New Roman"/>
        </w:rPr>
        <w:t>части образовательной программы,</w:t>
      </w:r>
      <w:r w:rsidR="00394317" w:rsidRPr="00F231C2">
        <w:rPr>
          <w:rFonts w:ascii="Times New Roman" w:hAnsi="Times New Roman" w:cs="Times New Roman"/>
        </w:rPr>
        <w:t xml:space="preserve"> определяется как среднее от установленных минимальной и максимальной наполняемости группы;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год</m:t>
            </m:r>
          </m:sub>
        </m:sSub>
      </m:oMath>
      <w:r w:rsidR="00394317" w:rsidRPr="00F231C2">
        <w:rPr>
          <w:rFonts w:ascii="Times New Roman" w:hAnsi="Times New Roman" w:cs="Times New Roman"/>
          <w:spacing w:val="-1"/>
        </w:rPr>
        <w:t xml:space="preserve"> – норматив использования оборудования и методических пособий в часах на год, </w:t>
      </w:r>
      <w:r w:rsidR="00394317" w:rsidRPr="00F231C2">
        <w:rPr>
          <w:rFonts w:ascii="Times New Roman" w:hAnsi="Times New Roman" w:cs="Times New Roman"/>
        </w:rPr>
        <w:t>значение устанавливается уполномоченным органом;</w:t>
      </w:r>
    </w:p>
    <w:p w:rsidR="00394317" w:rsidRPr="00F231C2" w:rsidRDefault="00CD2534" w:rsidP="00F231C2">
      <w:pPr>
        <w:pStyle w:val="a9"/>
        <w:numPr>
          <w:ilvl w:val="0"/>
          <w:numId w:val="18"/>
        </w:numPr>
        <w:tabs>
          <w:tab w:val="left" w:pos="1418"/>
        </w:tabs>
        <w:ind w:left="0" w:firstLine="567"/>
        <w:rPr>
          <w:rFonts w:ascii="Times New Roman" w:hAnsi="Times New Roman" w:cs="Times New Roman"/>
          <w:spacing w:val="-1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УЧ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>– затраты на приобретение методических пособий, используемых в процессе оказания i-ой муниципальной услуги по реализации дополнительных общеобразовательных общеразвивающих программ, которые определяются по формуле: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</w:rPr>
                <m:t>i</m:t>
              </m:r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УЧ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баз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*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баз</m:t>
                  </m:r>
                </m:sub>
                <m:sup>
                  <m:r>
                    <w:rPr>
                      <w:rFonts w:ascii="Cambria Math" w:hAnsi="Times New Roman" w:cs="Times New Roman"/>
                      <w:lang w:val="en-US"/>
                    </w:rPr>
                    <m:t>УЧ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="MS PGothic" w:hAnsi="Times New Roman" w:cs="Times New Roman"/>
            </w:rPr>
            <m:t xml:space="preserve"> / </m:t>
          </m:r>
          <m:sSubSup>
            <m:sSubSupPr>
              <m:ctrlPr>
                <w:rPr>
                  <w:rFonts w:ascii="Cambria Math" w:hAnsi="Times New Roman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D</m:t>
              </m:r>
            </m:e>
            <m:sub>
              <m:r>
                <w:rPr>
                  <w:rFonts w:ascii="Cambria Math" w:hAnsi="Times New Roman" w:cs="Times New Roman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</w:rPr>
                <m:t>УЧ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/</m:t>
          </m:r>
          <m:sSub>
            <m:sSub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Times New Roman" w:cs="Times New Roman"/>
                  <w:spacing w:val="-1"/>
                </w:rPr>
                <m:t>год</m:t>
              </m:r>
            </m:sub>
          </m:sSub>
          <m:r>
            <w:rPr>
              <w:rFonts w:ascii="Cambria Math" w:hAnsi="Times New Roman" w:cs="Times New Roman"/>
              <w:spacing w:val="-1"/>
            </w:rPr>
            <m:t xml:space="preserve">   ,</m:t>
          </m:r>
          <m:r>
            <w:rPr>
              <w:rFonts w:ascii="Cambria Math" w:hAnsi="Times New Roman" w:cs="Times New Roman"/>
              <w:spacing w:val="-1"/>
            </w:rPr>
            <m:t>где</m:t>
          </m:r>
        </m:oMath>
      </m:oMathPara>
    </w:p>
    <w:p w:rsidR="00394317" w:rsidRPr="00F231C2" w:rsidRDefault="00CD2534" w:rsidP="00F231C2">
      <w:pPr>
        <w:pStyle w:val="a9"/>
        <w:tabs>
          <w:tab w:val="left" w:pos="0"/>
        </w:tabs>
        <w:ind w:left="0"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</w:rPr>
              <m:t>С</m:t>
            </m:r>
          </m:e>
          <m:sub>
            <m:r>
              <w:rPr>
                <w:rFonts w:ascii="Cambria Math" w:hAnsi="Times New Roman" w:cs="Times New Roman"/>
              </w:rPr>
              <m:t>баз</m:t>
            </m:r>
          </m:sub>
          <m:sup>
            <m:r>
              <w:rPr>
                <w:rFonts w:ascii="Cambria Math" w:hAnsi="Times New Roman" w:cs="Times New Roman"/>
              </w:rPr>
              <m:t>УЧ</m:t>
            </m:r>
          </m:sup>
        </m:sSubSup>
      </m:oMath>
      <w:r w:rsidR="00394317" w:rsidRPr="00F231C2">
        <w:rPr>
          <w:rFonts w:ascii="Times New Roman" w:hAnsi="Times New Roman" w:cs="Times New Roman"/>
        </w:rPr>
        <w:softHyphen/>
        <w:t>– стоимость одного экземпляра методических пособий, значение устанавливается уполномоченным органом;</w:t>
      </w:r>
    </w:p>
    <w:p w:rsidR="00394317" w:rsidRPr="00F231C2" w:rsidRDefault="00CD2534" w:rsidP="00F231C2">
      <w:pPr>
        <w:pStyle w:val="a9"/>
        <w:tabs>
          <w:tab w:val="left" w:pos="0"/>
        </w:tabs>
        <w:ind w:left="0"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</w:rPr>
              <m:t>баз</m:t>
            </m:r>
          </m:sub>
          <m:sup>
            <m:r>
              <w:rPr>
                <w:rFonts w:ascii="Cambria Math" w:hAnsi="Times New Roman" w:cs="Times New Roman"/>
              </w:rPr>
              <m:t>УЧ</m:t>
            </m:r>
          </m:sup>
        </m:sSubSup>
      </m:oMath>
      <w:r w:rsidR="00394317" w:rsidRPr="00F231C2">
        <w:rPr>
          <w:rFonts w:ascii="Times New Roman" w:hAnsi="Times New Roman" w:cs="Times New Roman"/>
        </w:rPr>
        <w:t xml:space="preserve"> – количество методических пособий на 1 обучающегося, значение устанавливается уполномоченным органом;</w:t>
      </w:r>
    </w:p>
    <w:p w:rsidR="00394317" w:rsidRPr="00F231C2" w:rsidRDefault="00CD2534" w:rsidP="00F231C2">
      <w:pPr>
        <w:tabs>
          <w:tab w:val="left" w:pos="851"/>
        </w:tabs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Times New Roman" w:cs="Times New Roman"/>
              </w:rPr>
              <m:t>баз</m:t>
            </m:r>
          </m:sub>
          <m:sup>
            <m:r>
              <w:rPr>
                <w:rFonts w:ascii="Cambria Math" w:hAnsi="Times New Roman" w:cs="Times New Roman"/>
              </w:rPr>
              <m:t>УЧ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– срок полезного использования </w:t>
      </w:r>
      <w:r w:rsidR="00394317" w:rsidRPr="00F231C2">
        <w:rPr>
          <w:rFonts w:ascii="Times New Roman" w:hAnsi="Times New Roman" w:cs="Times New Roman"/>
        </w:rPr>
        <w:t>методических пособий</w:t>
      </w:r>
      <w:r w:rsidR="00394317" w:rsidRPr="00F231C2">
        <w:rPr>
          <w:rFonts w:ascii="Times New Roman" w:hAnsi="Times New Roman" w:cs="Times New Roman"/>
          <w:spacing w:val="-1"/>
        </w:rPr>
        <w:t xml:space="preserve"> в годах</w:t>
      </w:r>
      <w:r w:rsidR="00394317" w:rsidRPr="00F231C2">
        <w:rPr>
          <w:rFonts w:ascii="Times New Roman" w:hAnsi="Times New Roman" w:cs="Times New Roman"/>
        </w:rPr>
        <w:t>, значение устанавливается уполномоченным органом</w:t>
      </w:r>
      <w:r w:rsidR="00394317" w:rsidRPr="00F231C2">
        <w:rPr>
          <w:rFonts w:ascii="Times New Roman" w:hAnsi="Times New Roman" w:cs="Times New Roman"/>
          <w:spacing w:val="-1"/>
        </w:rPr>
        <w:t>.</w:t>
      </w:r>
    </w:p>
    <w:p w:rsidR="00394317" w:rsidRPr="00F231C2" w:rsidRDefault="00394317" w:rsidP="00F231C2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contextualSpacing/>
        <w:rPr>
          <w:rFonts w:ascii="Times New Roman" w:hAnsi="Times New Roman" w:cs="Times New Roman"/>
          <w:spacing w:val="-1"/>
        </w:rPr>
      </w:pPr>
      <w:r w:rsidRPr="00F231C2">
        <w:rPr>
          <w:rFonts w:ascii="Times New Roman" w:hAnsi="Times New Roman" w:cs="Times New Roman"/>
          <w:spacing w:val="-1"/>
        </w:rPr>
        <w:t>Базовый норматив затрат на общехозяйственные нужды на оказание i-ой муниципальной услуги по реализации дополнительных общеобразовательных общеразвивающих программ рассчитывается по следующей формуле:</w:t>
      </w:r>
    </w:p>
    <w:p w:rsidR="00394317" w:rsidRPr="00F231C2" w:rsidRDefault="00CD2534" w:rsidP="00F231C2">
      <w:pPr>
        <w:shd w:val="clear" w:color="auto" w:fill="FFFFFF"/>
        <w:tabs>
          <w:tab w:val="left" w:pos="883"/>
        </w:tabs>
        <w:ind w:left="709"/>
        <w:contextualSpacing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общ</m:t>
            </m:r>
          </m:sup>
        </m:sSubSup>
        <m:r>
          <w:rPr>
            <w:rFonts w:ascii="Cambria Math" w:hAnsi="Times New Roman" w:cs="Times New Roman"/>
            <w:spacing w:val="-1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СИ</m:t>
            </m:r>
          </m:sup>
        </m:sSubSup>
        <m:r>
          <w:rPr>
            <w:rFonts w:ascii="Cambria Math" w:hAnsi="Times New Roman" w:cs="Times New Roman"/>
            <w:spacing w:val="-1"/>
          </w:rPr>
          <m:t xml:space="preserve">+ </m:t>
        </m:r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ОТ</m:t>
            </m:r>
            <m:r>
              <w:rPr>
                <w:rFonts w:ascii="Cambria Math" w:hAnsi="Times New Roman" w:cs="Times New Roman"/>
                <w:spacing w:val="-1"/>
              </w:rPr>
              <m:t>2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 , </w:t>
      </w:r>
      <w:r w:rsidR="00394317" w:rsidRPr="00F231C2">
        <w:rPr>
          <w:rFonts w:ascii="Times New Roman" w:hAnsi="Times New Roman" w:cs="Times New Roman"/>
        </w:rPr>
        <w:t>где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СИ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>–</w:t>
      </w:r>
      <w:r w:rsidR="00394317" w:rsidRPr="00F231C2">
        <w:rPr>
          <w:rFonts w:ascii="Times New Roman" w:eastAsia="MS PGothic" w:hAnsi="Times New Roman" w:cs="Times New Roman"/>
          <w:bCs/>
          <w:color w:val="000000"/>
          <w:kern w:val="24"/>
          <w:lang w:bidi="ru-RU"/>
        </w:rPr>
        <w:t>Б</w:t>
      </w:r>
      <w:r w:rsidR="00394317" w:rsidRPr="00F231C2">
        <w:rPr>
          <w:rFonts w:ascii="Times New Roman" w:hAnsi="Times New Roman" w:cs="Times New Roman"/>
          <w:bCs/>
          <w:color w:val="000000"/>
          <w:lang w:bidi="ru-RU"/>
        </w:rPr>
        <w:t xml:space="preserve">азовый норматив затрат на общехозяйственные нужды на </w:t>
      </w:r>
      <w:r w:rsidR="00394317" w:rsidRPr="00F231C2">
        <w:rPr>
          <w:rFonts w:ascii="Times New Roman" w:hAnsi="Times New Roman" w:cs="Times New Roman"/>
          <w:spacing w:val="-1"/>
        </w:rPr>
        <w:t xml:space="preserve">оказание i-ой муниципальной услуги по реализации дополнительных общеобразовательных общеразвивающих программ, за исключением затрат на оплату труда и начисления на выплаты по </w:t>
      </w:r>
      <w:r w:rsidR="00394317" w:rsidRPr="00F231C2">
        <w:rPr>
          <w:rFonts w:ascii="Times New Roman" w:hAnsi="Times New Roman" w:cs="Times New Roman"/>
        </w:rPr>
        <w:t>оплате труда работников организации, которые не принимают непосредственного участия в оказании муниципальной услуги. Значение устанавливается уполномоченным органом</w:t>
      </w:r>
      <w:r w:rsidR="00394317" w:rsidRPr="00F231C2">
        <w:rPr>
          <w:rFonts w:ascii="Times New Roman" w:hAnsi="Times New Roman" w:cs="Times New Roman"/>
          <w:spacing w:val="-1"/>
        </w:rPr>
        <w:t>: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СИ</m:t>
            </m:r>
          </m:sup>
        </m:sSubSup>
        <m:r>
          <w:rPr>
            <w:rFonts w:ascii="Cambria Math" w:hAnsi="Times New Roman" w:cs="Times New Roman"/>
            <w:spacing w:val="-1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pacing w:val="-1"/>
              </w:rPr>
            </m:ctrlPr>
          </m:d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pacing w:val="-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</w:rPr>
                  <m:t>i</m:t>
                </m:r>
                <m:r>
                  <w:rPr>
                    <w:rFonts w:ascii="Cambria Math" w:hAnsi="Times New Roman" w:cs="Times New Roman"/>
                    <w:spacing w:val="-1"/>
                  </w:rPr>
                  <m:t>баз</m:t>
                </m:r>
              </m:sub>
              <m:sup>
                <m:r>
                  <w:rPr>
                    <w:rFonts w:ascii="Cambria Math" w:hAnsi="Times New Roman" w:cs="Times New Roman"/>
                    <w:spacing w:val="-1"/>
                  </w:rPr>
                  <m:t>КУ</m:t>
                </m:r>
              </m:sup>
            </m:sSubSup>
            <m:r>
              <w:rPr>
                <w:rFonts w:ascii="Cambria Math" w:hAnsi="Times New Roman" w:cs="Times New Roman"/>
                <w:spacing w:val="-1"/>
              </w:rPr>
              <m:t xml:space="preserve">+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pacing w:val="-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</w:rPr>
                  <m:t>i</m:t>
                </m:r>
                <m:r>
                  <w:rPr>
                    <w:rFonts w:ascii="Cambria Math" w:hAnsi="Times New Roman" w:cs="Times New Roman"/>
                    <w:spacing w:val="-1"/>
                  </w:rPr>
                  <m:t>баз</m:t>
                </m:r>
              </m:sub>
              <m:sup>
                <m:r>
                  <w:rPr>
                    <w:rFonts w:ascii="Cambria Math" w:hAnsi="Times New Roman" w:cs="Times New Roman"/>
                    <w:spacing w:val="-1"/>
                  </w:rPr>
                  <m:t>СНИ</m:t>
                </m:r>
              </m:sup>
            </m:sSubSup>
            <m:r>
              <w:rPr>
                <w:rFonts w:ascii="Cambria Math" w:hAnsi="Times New Roman" w:cs="Times New Roman"/>
                <w:spacing w:val="-1"/>
              </w:rPr>
              <m:t xml:space="preserve">+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pacing w:val="-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</w:rPr>
                  <m:t>i</m:t>
                </m:r>
                <m:r>
                  <w:rPr>
                    <w:rFonts w:ascii="Cambria Math" w:hAnsi="Times New Roman" w:cs="Times New Roman"/>
                    <w:spacing w:val="-1"/>
                  </w:rPr>
                  <m:t>баз</m:t>
                </m:r>
              </m:sub>
              <m:sup>
                <m:r>
                  <w:rPr>
                    <w:rFonts w:ascii="Cambria Math" w:hAnsi="Times New Roman" w:cs="Times New Roman"/>
                    <w:spacing w:val="-1"/>
                  </w:rPr>
                  <m:t>СОЦДИ</m:t>
                </m:r>
              </m:sup>
            </m:sSubSup>
            <m:r>
              <w:rPr>
                <w:rFonts w:ascii="Cambria Math" w:hAnsi="Times New Roman" w:cs="Times New Roman"/>
                <w:spacing w:val="-1"/>
              </w:rPr>
              <m:t xml:space="preserve">+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pacing w:val="-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</w:rPr>
                  <m:t>i</m:t>
                </m:r>
                <m:r>
                  <w:rPr>
                    <w:rFonts w:ascii="Cambria Math" w:hAnsi="Times New Roman" w:cs="Times New Roman"/>
                    <w:spacing w:val="-1"/>
                  </w:rPr>
                  <m:t>баз</m:t>
                </m:r>
              </m:sub>
              <m:sup>
                <m:r>
                  <w:rPr>
                    <w:rFonts w:ascii="Cambria Math" w:hAnsi="Times New Roman" w:cs="Times New Roman"/>
                    <w:spacing w:val="-1"/>
                  </w:rPr>
                  <m:t>УС</m:t>
                </m:r>
              </m:sup>
            </m:sSubSup>
            <m:r>
              <w:rPr>
                <w:rFonts w:ascii="Cambria Math" w:hAnsi="Times New Roman" w:cs="Times New Roman"/>
                <w:spacing w:val="-1"/>
              </w:rPr>
              <m:t xml:space="preserve">+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pacing w:val="-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1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pacing w:val="-1"/>
                  </w:rPr>
                  <m:t>i</m:t>
                </m:r>
                <m:r>
                  <w:rPr>
                    <w:rFonts w:ascii="Cambria Math" w:hAnsi="Times New Roman" w:cs="Times New Roman"/>
                    <w:spacing w:val="-1"/>
                  </w:rPr>
                  <m:t>баз</m:t>
                </m:r>
              </m:sub>
              <m:sup>
                <m:r>
                  <w:rPr>
                    <w:rFonts w:ascii="Cambria Math" w:hAnsi="Times New Roman" w:cs="Times New Roman"/>
                    <w:spacing w:val="-1"/>
                  </w:rPr>
                  <m:t>ТУ</m:t>
                </m:r>
              </m:sup>
            </m:sSubSup>
          </m:e>
        </m:d>
        <m:r>
          <w:rPr>
            <w:rFonts w:ascii="Cambria Math" w:hAnsi="Times New Roman" w:cs="Times New Roman"/>
            <w:spacing w:val="-1"/>
          </w:rPr>
          <m:t xml:space="preserve"> / </m:t>
        </m:r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год</m:t>
            </m:r>
          </m:sub>
        </m:sSub>
      </m:oMath>
      <w:r w:rsidR="00394317" w:rsidRPr="00F231C2">
        <w:rPr>
          <w:rFonts w:ascii="Times New Roman" w:hAnsi="Times New Roman" w:cs="Times New Roman"/>
          <w:spacing w:val="-1"/>
        </w:rPr>
        <w:t xml:space="preserve"> , где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КУ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>–</w:t>
      </w:r>
      <w:r w:rsidR="00394317" w:rsidRPr="00F231C2">
        <w:rPr>
          <w:rFonts w:ascii="Times New Roman" w:hAnsi="Times New Roman" w:cs="Times New Roman"/>
        </w:rPr>
        <w:t xml:space="preserve"> Затраты на коммунальные услуги, включая затраты на горячее и холодное водоснабжение водоотведение и очистку сточных вод, электроснабжение, теплоснабжение в соответствии с тарифами на нормы суточного потребления </w:t>
      </w:r>
      <w:r w:rsidR="00394317" w:rsidRPr="00CB5CD0">
        <w:rPr>
          <w:rFonts w:ascii="Times New Roman" w:hAnsi="Times New Roman" w:cs="Times New Roman"/>
        </w:rPr>
        <w:t>(в соответствии с СНиП 2.04.01-85 для затрат на горячее, холодное водоснабжение и водоотведение);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СНИ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>–</w:t>
      </w:r>
      <w:r w:rsidR="00394317" w:rsidRPr="00F231C2">
        <w:rPr>
          <w:rFonts w:ascii="Times New Roman" w:hAnsi="Times New Roman" w:cs="Times New Roman"/>
        </w:rPr>
        <w:t xml:space="preserve"> Затраты на содержание объектов недвижимого имущества (в том числе затраты на арендные платежи и уплату налогов), рассчитываются на основе учета нормативной площади прилегающей территории (</w:t>
      </w:r>
      <w:proofErr w:type="spellStart"/>
      <w:r w:rsidR="00394317" w:rsidRPr="00F231C2">
        <w:rPr>
          <w:rFonts w:ascii="Times New Roman" w:hAnsi="Times New Roman" w:cs="Times New Roman"/>
        </w:rPr>
        <w:t>кв.м</w:t>
      </w:r>
      <w:proofErr w:type="spellEnd"/>
      <w:r w:rsidR="00394317" w:rsidRPr="00F231C2">
        <w:rPr>
          <w:rFonts w:ascii="Times New Roman" w:hAnsi="Times New Roman" w:cs="Times New Roman"/>
        </w:rPr>
        <w:t>). СП 118.13330.2012, нормы обслуживания территории дворником при механизированной уборке (</w:t>
      </w:r>
      <w:proofErr w:type="spellStart"/>
      <w:r w:rsidR="00394317" w:rsidRPr="00F231C2">
        <w:rPr>
          <w:rFonts w:ascii="Times New Roman" w:hAnsi="Times New Roman" w:cs="Times New Roman"/>
        </w:rPr>
        <w:t>кв.м</w:t>
      </w:r>
      <w:proofErr w:type="spellEnd"/>
      <w:r w:rsidR="00394317" w:rsidRPr="00F231C2">
        <w:rPr>
          <w:rFonts w:ascii="Times New Roman" w:hAnsi="Times New Roman" w:cs="Times New Roman"/>
        </w:rPr>
        <w:t xml:space="preserve">), </w:t>
      </w:r>
      <w:proofErr w:type="spellStart"/>
      <w:r w:rsidR="00394317" w:rsidRPr="00F231C2">
        <w:rPr>
          <w:rFonts w:ascii="Times New Roman" w:hAnsi="Times New Roman" w:cs="Times New Roman"/>
        </w:rPr>
        <w:t>СанПин</w:t>
      </w:r>
      <w:proofErr w:type="spellEnd"/>
      <w:r w:rsidR="00394317" w:rsidRPr="00F231C2">
        <w:rPr>
          <w:rFonts w:ascii="Times New Roman" w:hAnsi="Times New Roman" w:cs="Times New Roman"/>
        </w:rPr>
        <w:t xml:space="preserve"> 50% 3,7 га (от земельного участка), нормы убираемой площади (</w:t>
      </w:r>
      <w:proofErr w:type="spellStart"/>
      <w:r w:rsidR="00394317" w:rsidRPr="00F231C2">
        <w:rPr>
          <w:rFonts w:ascii="Times New Roman" w:hAnsi="Times New Roman" w:cs="Times New Roman"/>
        </w:rPr>
        <w:t>кв.м</w:t>
      </w:r>
      <w:proofErr w:type="spellEnd"/>
      <w:r w:rsidR="00394317" w:rsidRPr="00F231C2">
        <w:rPr>
          <w:rFonts w:ascii="Times New Roman" w:hAnsi="Times New Roman" w:cs="Times New Roman"/>
        </w:rPr>
        <w:t xml:space="preserve">), Постановление Секретариата ВЦСПС от 21.04.1978 N 13-14, пункт 9 б, стоимости обслуживания и уборки помещений, рублей за </w:t>
      </w:r>
      <w:proofErr w:type="spellStart"/>
      <w:r w:rsidR="00394317" w:rsidRPr="00F231C2">
        <w:rPr>
          <w:rFonts w:ascii="Times New Roman" w:hAnsi="Times New Roman" w:cs="Times New Roman"/>
        </w:rPr>
        <w:t>кв.м</w:t>
      </w:r>
      <w:proofErr w:type="spellEnd"/>
      <w:r w:rsidR="00394317" w:rsidRPr="00F231C2">
        <w:rPr>
          <w:rFonts w:ascii="Times New Roman" w:hAnsi="Times New Roman" w:cs="Times New Roman"/>
        </w:rPr>
        <w:t>. в месяц (данные ЕМИСС), стоимости вывоза мусора, в месяц, с человека, руб. (данные ЕМИСС) и т.п.;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СОЦДИ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– </w:t>
      </w:r>
      <w:r w:rsidR="00394317" w:rsidRPr="00F231C2">
        <w:rPr>
          <w:rFonts w:ascii="Times New Roman" w:hAnsi="Times New Roman" w:cs="Times New Roman"/>
        </w:rPr>
        <w:t xml:space="preserve">Затраты на содержание объектов особо ценного движимого имущества, рассчитываются на основе стоимости работ по техническому обслуживанию и </w:t>
      </w:r>
      <w:proofErr w:type="spellStart"/>
      <w:r w:rsidR="00394317" w:rsidRPr="00F231C2">
        <w:rPr>
          <w:rFonts w:ascii="Times New Roman" w:hAnsi="Times New Roman" w:cs="Times New Roman"/>
        </w:rPr>
        <w:t>регламентно</w:t>
      </w:r>
      <w:proofErr w:type="spellEnd"/>
      <w:r w:rsidR="00394317" w:rsidRPr="00F231C2">
        <w:rPr>
          <w:rFonts w:ascii="Times New Roman" w:hAnsi="Times New Roman" w:cs="Times New Roman"/>
        </w:rPr>
        <w:t xml:space="preserve">-профилактическому ремонту систем кондиционирования и вентиляции (раз в 10 лет), техническому обслуживанию и </w:t>
      </w:r>
      <w:proofErr w:type="spellStart"/>
      <w:r w:rsidR="00394317" w:rsidRPr="00F231C2">
        <w:rPr>
          <w:rFonts w:ascii="Times New Roman" w:hAnsi="Times New Roman" w:cs="Times New Roman"/>
        </w:rPr>
        <w:t>регламентно</w:t>
      </w:r>
      <w:proofErr w:type="spellEnd"/>
      <w:r w:rsidR="00394317" w:rsidRPr="00F231C2">
        <w:rPr>
          <w:rFonts w:ascii="Times New Roman" w:hAnsi="Times New Roman" w:cs="Times New Roman"/>
        </w:rPr>
        <w:t xml:space="preserve">-профилактическому ремонту систем пожарной сигнализации и охранно-тревожной сигнализации, техническому обслуживанию и </w:t>
      </w:r>
      <w:proofErr w:type="spellStart"/>
      <w:r w:rsidR="00394317" w:rsidRPr="00F231C2">
        <w:rPr>
          <w:rFonts w:ascii="Times New Roman" w:hAnsi="Times New Roman" w:cs="Times New Roman"/>
        </w:rPr>
        <w:t>регламентно</w:t>
      </w:r>
      <w:proofErr w:type="spellEnd"/>
      <w:r w:rsidR="00394317" w:rsidRPr="00F231C2">
        <w:rPr>
          <w:rFonts w:ascii="Times New Roman" w:hAnsi="Times New Roman" w:cs="Times New Roman"/>
        </w:rPr>
        <w:t xml:space="preserve">-профилактическому ремонту систем видеонаблюдения,  техническому обслуживанию и </w:t>
      </w:r>
      <w:proofErr w:type="spellStart"/>
      <w:r w:rsidR="00394317" w:rsidRPr="00F231C2">
        <w:rPr>
          <w:rFonts w:ascii="Times New Roman" w:hAnsi="Times New Roman" w:cs="Times New Roman"/>
        </w:rPr>
        <w:t>регламентно</w:t>
      </w:r>
      <w:proofErr w:type="spellEnd"/>
      <w:r w:rsidR="00394317" w:rsidRPr="00F231C2">
        <w:rPr>
          <w:rFonts w:ascii="Times New Roman" w:hAnsi="Times New Roman" w:cs="Times New Roman"/>
        </w:rPr>
        <w:t>-профилактическому ремонту систем канализации, наружного водопровода,  приборов учета (воды, т/энергии, э/энергии) (используя данные ЕМИСС), а также расчетной стоимости обслуживания медицинского оборудования, оборудования столовой в год, расчетной стоимости обслуживания (ремонта) оргтехники в год;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УС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>–</w:t>
      </w:r>
      <w:r w:rsidR="00394317" w:rsidRPr="00F231C2">
        <w:rPr>
          <w:rFonts w:ascii="Times New Roman" w:hAnsi="Times New Roman" w:cs="Times New Roman"/>
        </w:rPr>
        <w:t xml:space="preserve"> Затраты на приобретение услуг связи, включая услуги телефонной связи (местной и междугородней), услуги интернета, поддержку сайтов, обслуживание системы электронного документооборота, оплату пользования административными программами (1С, Консультант и др.)  и подписку на электронные ресурсы на основе тарифов на телефонную связь и тарифов доступа в Интернет (используя данные ЕМИСС);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ТУ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 –</w:t>
      </w:r>
      <w:r w:rsidR="00394317" w:rsidRPr="00F231C2">
        <w:rPr>
          <w:rFonts w:ascii="Times New Roman" w:hAnsi="Times New Roman" w:cs="Times New Roman"/>
        </w:rPr>
        <w:t xml:space="preserve"> Затраты на приобретение транспортных услуг, включая в том числе расходы на организацию подвоза обучающихся к месту учебы и проезд педагогических работников до места прохождения повышения квалификации и обратно;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  <w:spacing w:val="-1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1"/>
              </w:rPr>
            </m:ctrlPr>
          </m:sSubPr>
          <m:e>
            <m:r>
              <w:rPr>
                <w:rFonts w:ascii="Cambria Math" w:hAnsi="Cambria Math" w:cs="Times New Roman"/>
                <w:spacing w:val="-1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spacing w:val="-1"/>
              </w:rPr>
              <m:t>год</m:t>
            </m:r>
          </m:sub>
        </m:sSub>
      </m:oMath>
      <w:r w:rsidR="00394317" w:rsidRPr="00F231C2">
        <w:rPr>
          <w:rFonts w:ascii="Times New Roman" w:hAnsi="Times New Roman" w:cs="Times New Roman"/>
          <w:spacing w:val="-1"/>
        </w:rPr>
        <w:t xml:space="preserve"> – </w:t>
      </w:r>
      <w:r w:rsidR="00394317" w:rsidRPr="00F231C2">
        <w:rPr>
          <w:rFonts w:ascii="Times New Roman" w:hAnsi="Times New Roman" w:cs="Times New Roman"/>
        </w:rPr>
        <w:t>общий фонд учебного времени в календарном году на образовательную организацию, рассчитываемый как сумма произведений годового объема образовательной программы в часах на количество обучающихся по данной программе;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pacing w:val="-1"/>
              </w:rPr>
            </m:ctrlPr>
          </m:sSubSupPr>
          <m:e>
            <m:r>
              <w:rPr>
                <w:rFonts w:ascii="Cambria Math" w:hAnsi="Cambria Math" w:cs="Times New Roman"/>
                <w:spacing w:val="-1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pacing w:val="-1"/>
              </w:rPr>
              <m:t>i</m:t>
            </m:r>
            <m:r>
              <w:rPr>
                <w:rFonts w:ascii="Cambria Math" w:hAnsi="Times New Roman" w:cs="Times New Roman"/>
                <w:spacing w:val="-1"/>
              </w:rPr>
              <m:t>баз</m:t>
            </m:r>
          </m:sub>
          <m:sup>
            <m:r>
              <w:rPr>
                <w:rFonts w:ascii="Cambria Math" w:hAnsi="Times New Roman" w:cs="Times New Roman"/>
                <w:spacing w:val="-1"/>
              </w:rPr>
              <m:t>ОТ</m:t>
            </m:r>
            <m:r>
              <w:rPr>
                <w:rFonts w:ascii="Cambria Math" w:hAnsi="Times New Roman" w:cs="Times New Roman"/>
                <w:spacing w:val="-1"/>
              </w:rPr>
              <m:t>2</m:t>
            </m:r>
          </m:sup>
        </m:sSubSup>
      </m:oMath>
      <w:r w:rsidR="00394317" w:rsidRPr="00F231C2">
        <w:rPr>
          <w:rFonts w:ascii="Times New Roman" w:hAnsi="Times New Roman" w:cs="Times New Roman"/>
          <w:spacing w:val="-1"/>
        </w:rPr>
        <w:t xml:space="preserve">– </w:t>
      </w:r>
      <w:r w:rsidR="00394317" w:rsidRPr="00F231C2">
        <w:rPr>
          <w:rFonts w:ascii="Times New Roman" w:hAnsi="Times New Roman" w:cs="Times New Roman"/>
        </w:rPr>
        <w:t>затраты на оплату труда и начисления на выплаты по оплате труда работников организации, которые не принимают непосредственного участия в оказании муниципальной услуги (административно- 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заболеваний, рассчитываемые по формуле:</w:t>
      </w:r>
    </w:p>
    <w:p w:rsidR="00394317" w:rsidRPr="00F231C2" w:rsidRDefault="00CD2534" w:rsidP="00F231C2">
      <w:pPr>
        <w:ind w:firstLine="709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</w:rPr>
                <m:t>i</m:t>
              </m:r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ОТ</m:t>
              </m:r>
              <m:r>
                <w:rPr>
                  <w:rFonts w:ascii="Cambria Math" w:hAnsi="Times New Roman" w:cs="Times New Roman"/>
                  <w:spacing w:val="-1"/>
                </w:rPr>
                <m:t>2</m:t>
              </m:r>
            </m:sup>
          </m:sSubSup>
          <m:r>
            <w:rPr>
              <w:rFonts w:ascii="Cambria Math" w:hAnsi="Times New Roman" w:cs="Times New Roman"/>
              <w:spacing w:val="-1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pacing w:val="-1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1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pacing w:val="-1"/>
                </w:rPr>
                <m:t>i</m:t>
              </m:r>
              <m:r>
                <w:rPr>
                  <w:rFonts w:ascii="Cambria Math" w:hAnsi="Times New Roman" w:cs="Times New Roman"/>
                  <w:spacing w:val="-1"/>
                </w:rPr>
                <m:t>баз</m:t>
              </m:r>
            </m:sub>
            <m:sup>
              <m:r>
                <w:rPr>
                  <w:rFonts w:ascii="Cambria Math" w:hAnsi="Times New Roman" w:cs="Times New Roman"/>
                  <w:spacing w:val="-1"/>
                </w:rPr>
                <m:t>ОТ</m:t>
              </m:r>
              <m:r>
                <w:rPr>
                  <w:rFonts w:ascii="Cambria Math" w:hAnsi="Times New Roman" w:cs="Times New Roman"/>
                  <w:spacing w:val="-1"/>
                </w:rPr>
                <m:t>1</m:t>
              </m:r>
            </m:sup>
          </m:sSubSup>
          <m: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Times New Roman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K</m:t>
              </m:r>
            </m:e>
            <m:sub>
              <m:r>
                <w:rPr>
                  <w:rFonts w:ascii="Cambria Math" w:hAnsi="Times New Roman" w:cs="Times New Roman"/>
                </w:rPr>
                <m:t xml:space="preserve"> </m:t>
              </m:r>
              <m:r>
                <w:rPr>
                  <w:rFonts w:ascii="Cambria Math" w:hAnsi="Times New Roman" w:cs="Times New Roman"/>
                </w:rPr>
                <m:t>АУП</m:t>
              </m:r>
            </m:sub>
          </m:sSub>
          <m:r>
            <w:rPr>
              <w:rFonts w:ascii="Cambria Math" w:hAnsi="Times New Roman" w:cs="Times New Roman"/>
            </w:rPr>
            <m:t xml:space="preserve">, </m:t>
          </m:r>
          <m:r>
            <w:rPr>
              <w:rFonts w:ascii="Cambria Math" w:hAnsi="Times New Roman" w:cs="Times New Roman"/>
            </w:rPr>
            <m:t>где</m:t>
          </m:r>
        </m:oMath>
      </m:oMathPara>
    </w:p>
    <w:p w:rsidR="00281EF6" w:rsidRPr="00F231C2" w:rsidRDefault="00CD2534" w:rsidP="00F231C2">
      <w:pPr>
        <w:widowControl/>
        <w:shd w:val="clear" w:color="auto" w:fill="FFFFFF"/>
        <w:tabs>
          <w:tab w:val="left" w:pos="883"/>
        </w:tabs>
        <w:contextualSpacing/>
        <w:rPr>
          <w:rFonts w:ascii="Times New Roman" w:eastAsia="MS PGothic" w:hAnsi="Times New Roman" w:cs="Times New Roman"/>
          <w:bCs/>
          <w:kern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hAnsi="Times New Roman" w:cs="Times New Roman"/>
              </w:rPr>
              <m:t xml:space="preserve"> </m:t>
            </m:r>
            <m:r>
              <w:rPr>
                <w:rFonts w:ascii="Cambria Math" w:hAnsi="Times New Roman" w:cs="Times New Roman"/>
              </w:rPr>
              <m:t>АУП</m:t>
            </m:r>
          </m:sub>
        </m:sSub>
      </m:oMath>
      <w:r w:rsidR="00394317" w:rsidRPr="00CB5CD0">
        <w:rPr>
          <w:rFonts w:ascii="Times New Roman" w:hAnsi="Times New Roman" w:cs="Times New Roman"/>
        </w:rPr>
        <w:t xml:space="preserve"> – коэффициент доли работников </w:t>
      </w:r>
      <w:r w:rsidR="0087434A">
        <w:rPr>
          <w:rFonts w:ascii="Times New Roman" w:hAnsi="Times New Roman" w:cs="Times New Roman"/>
          <w:bCs/>
          <w:shd w:val="clear" w:color="auto" w:fill="FFFFFF"/>
        </w:rPr>
        <w:t>а</w:t>
      </w:r>
      <w:r w:rsidR="0087434A" w:rsidRPr="0087434A">
        <w:rPr>
          <w:rFonts w:ascii="Times New Roman" w:hAnsi="Times New Roman" w:cs="Times New Roman"/>
          <w:bCs/>
          <w:shd w:val="clear" w:color="auto" w:fill="FFFFFF"/>
        </w:rPr>
        <w:t>дминистративно-управленческ</w:t>
      </w:r>
      <w:r w:rsidR="0087434A">
        <w:rPr>
          <w:rFonts w:ascii="Times New Roman" w:hAnsi="Times New Roman" w:cs="Times New Roman"/>
          <w:bCs/>
          <w:shd w:val="clear" w:color="auto" w:fill="FFFFFF"/>
        </w:rPr>
        <w:t>ого</w:t>
      </w:r>
      <w:r w:rsidR="0087434A" w:rsidRPr="0087434A">
        <w:rPr>
          <w:rFonts w:ascii="Times New Roman" w:hAnsi="Times New Roman" w:cs="Times New Roman"/>
          <w:shd w:val="clear" w:color="auto" w:fill="FFFFFF"/>
        </w:rPr>
        <w:t> </w:t>
      </w:r>
      <w:r w:rsidR="0087434A" w:rsidRPr="0087434A">
        <w:rPr>
          <w:rFonts w:ascii="Times New Roman" w:hAnsi="Times New Roman" w:cs="Times New Roman"/>
          <w:bCs/>
          <w:shd w:val="clear" w:color="auto" w:fill="FFFFFF"/>
        </w:rPr>
        <w:t>персонал</w:t>
      </w:r>
      <w:r w:rsidR="0087434A">
        <w:rPr>
          <w:rFonts w:ascii="Times New Roman" w:hAnsi="Times New Roman" w:cs="Times New Roman"/>
          <w:bCs/>
          <w:shd w:val="clear" w:color="auto" w:fill="FFFFFF"/>
        </w:rPr>
        <w:t>а</w:t>
      </w:r>
      <w:r w:rsidR="0087434A" w:rsidRPr="00CB5CD0">
        <w:rPr>
          <w:rFonts w:ascii="Times New Roman" w:hAnsi="Times New Roman" w:cs="Times New Roman"/>
        </w:rPr>
        <w:t xml:space="preserve"> </w:t>
      </w:r>
      <w:r w:rsidR="00394317" w:rsidRPr="00CB5CD0">
        <w:rPr>
          <w:rFonts w:ascii="Times New Roman" w:hAnsi="Times New Roman" w:cs="Times New Roman"/>
        </w:rPr>
        <w:t>к общей численности педагогических работников, значение устанавливается уполномоченным органом.</w:t>
      </w:r>
    </w:p>
    <w:sectPr w:rsidR="00281EF6" w:rsidRPr="00F231C2" w:rsidSect="00747576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9E" w:rsidRDefault="000E549E" w:rsidP="00733059">
      <w:r>
        <w:separator/>
      </w:r>
    </w:p>
  </w:endnote>
  <w:endnote w:type="continuationSeparator" w:id="0">
    <w:p w:rsidR="000E549E" w:rsidRDefault="000E549E" w:rsidP="0073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9E" w:rsidRDefault="000E549E" w:rsidP="00733059">
      <w:r>
        <w:separator/>
      </w:r>
    </w:p>
  </w:footnote>
  <w:footnote w:type="continuationSeparator" w:id="0">
    <w:p w:rsidR="000E549E" w:rsidRDefault="000E549E" w:rsidP="0073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3C" w:rsidRPr="009F353C" w:rsidRDefault="00CD2534" w:rsidP="000F5B12">
    <w:pPr>
      <w:pStyle w:val="af4"/>
      <w:rPr>
        <w:sz w:val="28"/>
        <w:szCs w:val="28"/>
      </w:rPr>
    </w:pPr>
  </w:p>
  <w:p w:rsidR="009F353C" w:rsidRDefault="00CD253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1F5"/>
    <w:multiLevelType w:val="hybridMultilevel"/>
    <w:tmpl w:val="3C804DB8"/>
    <w:lvl w:ilvl="0" w:tplc="0D1662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 w15:restartNumberingAfterBreak="0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6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1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9902F41"/>
    <w:multiLevelType w:val="multilevel"/>
    <w:tmpl w:val="1278064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3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6"/>
  </w:num>
  <w:num w:numId="7">
    <w:abstractNumId w:val="17"/>
  </w:num>
  <w:num w:numId="8">
    <w:abstractNumId w:val="15"/>
  </w:num>
  <w:num w:numId="9">
    <w:abstractNumId w:val="4"/>
  </w:num>
  <w:num w:numId="10">
    <w:abstractNumId w:val="1"/>
  </w:num>
  <w:num w:numId="11">
    <w:abstractNumId w:val="11"/>
  </w:num>
  <w:num w:numId="12">
    <w:abstractNumId w:val="14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A4A"/>
    <w:rsid w:val="00007050"/>
    <w:rsid w:val="00007183"/>
    <w:rsid w:val="00033F56"/>
    <w:rsid w:val="00044A46"/>
    <w:rsid w:val="00044EF9"/>
    <w:rsid w:val="00045F5D"/>
    <w:rsid w:val="000A27CD"/>
    <w:rsid w:val="000A6763"/>
    <w:rsid w:val="000B1CF9"/>
    <w:rsid w:val="000D3914"/>
    <w:rsid w:val="000D4FDC"/>
    <w:rsid w:val="000E549E"/>
    <w:rsid w:val="000F5B12"/>
    <w:rsid w:val="001100E1"/>
    <w:rsid w:val="00134C5B"/>
    <w:rsid w:val="001643F2"/>
    <w:rsid w:val="00173378"/>
    <w:rsid w:val="00186B27"/>
    <w:rsid w:val="001B6A6E"/>
    <w:rsid w:val="001B6F32"/>
    <w:rsid w:val="001D1BB5"/>
    <w:rsid w:val="00206F28"/>
    <w:rsid w:val="002356E2"/>
    <w:rsid w:val="00240D20"/>
    <w:rsid w:val="00243360"/>
    <w:rsid w:val="00281EF6"/>
    <w:rsid w:val="002B1472"/>
    <w:rsid w:val="002D3165"/>
    <w:rsid w:val="002D5A4A"/>
    <w:rsid w:val="002E3BFF"/>
    <w:rsid w:val="002F69A4"/>
    <w:rsid w:val="002F6E83"/>
    <w:rsid w:val="00303600"/>
    <w:rsid w:val="0031255C"/>
    <w:rsid w:val="003152F7"/>
    <w:rsid w:val="00333AAF"/>
    <w:rsid w:val="00347642"/>
    <w:rsid w:val="003603D4"/>
    <w:rsid w:val="00361510"/>
    <w:rsid w:val="00376155"/>
    <w:rsid w:val="00380321"/>
    <w:rsid w:val="00394317"/>
    <w:rsid w:val="0039490E"/>
    <w:rsid w:val="003A24C6"/>
    <w:rsid w:val="003E5374"/>
    <w:rsid w:val="003F14CF"/>
    <w:rsid w:val="003F14D8"/>
    <w:rsid w:val="003F4D10"/>
    <w:rsid w:val="0043018E"/>
    <w:rsid w:val="004356C5"/>
    <w:rsid w:val="0044403A"/>
    <w:rsid w:val="004565C2"/>
    <w:rsid w:val="00460837"/>
    <w:rsid w:val="004A15A0"/>
    <w:rsid w:val="004C16BF"/>
    <w:rsid w:val="004C3AEC"/>
    <w:rsid w:val="004D0153"/>
    <w:rsid w:val="004F0C64"/>
    <w:rsid w:val="005248B8"/>
    <w:rsid w:val="005417E3"/>
    <w:rsid w:val="00550830"/>
    <w:rsid w:val="0056216B"/>
    <w:rsid w:val="0058240E"/>
    <w:rsid w:val="005A2392"/>
    <w:rsid w:val="005B3579"/>
    <w:rsid w:val="005B5664"/>
    <w:rsid w:val="005C71C8"/>
    <w:rsid w:val="005D40A3"/>
    <w:rsid w:val="005D57C2"/>
    <w:rsid w:val="005F4490"/>
    <w:rsid w:val="00604E44"/>
    <w:rsid w:val="00605D3F"/>
    <w:rsid w:val="006126EB"/>
    <w:rsid w:val="006128E4"/>
    <w:rsid w:val="00627749"/>
    <w:rsid w:val="00637450"/>
    <w:rsid w:val="00641915"/>
    <w:rsid w:val="00644E88"/>
    <w:rsid w:val="006A7EA8"/>
    <w:rsid w:val="006E344E"/>
    <w:rsid w:val="006F66FB"/>
    <w:rsid w:val="0070729A"/>
    <w:rsid w:val="00715F24"/>
    <w:rsid w:val="00733059"/>
    <w:rsid w:val="0073589C"/>
    <w:rsid w:val="00744491"/>
    <w:rsid w:val="00744986"/>
    <w:rsid w:val="00747576"/>
    <w:rsid w:val="00751E8E"/>
    <w:rsid w:val="00770387"/>
    <w:rsid w:val="007A0466"/>
    <w:rsid w:val="007A53AA"/>
    <w:rsid w:val="007A69A7"/>
    <w:rsid w:val="007C77CE"/>
    <w:rsid w:val="007D457B"/>
    <w:rsid w:val="007E1914"/>
    <w:rsid w:val="007F581F"/>
    <w:rsid w:val="00811604"/>
    <w:rsid w:val="008214F9"/>
    <w:rsid w:val="00824676"/>
    <w:rsid w:val="0083394F"/>
    <w:rsid w:val="00842E43"/>
    <w:rsid w:val="00855F09"/>
    <w:rsid w:val="00857D2A"/>
    <w:rsid w:val="00863125"/>
    <w:rsid w:val="008717B7"/>
    <w:rsid w:val="008728D5"/>
    <w:rsid w:val="0087434A"/>
    <w:rsid w:val="00874689"/>
    <w:rsid w:val="00876702"/>
    <w:rsid w:val="008814B8"/>
    <w:rsid w:val="00884F99"/>
    <w:rsid w:val="008D73DB"/>
    <w:rsid w:val="00921144"/>
    <w:rsid w:val="009427DC"/>
    <w:rsid w:val="009517EA"/>
    <w:rsid w:val="00963121"/>
    <w:rsid w:val="009A0B51"/>
    <w:rsid w:val="009A7897"/>
    <w:rsid w:val="009B0636"/>
    <w:rsid w:val="009E1F8F"/>
    <w:rsid w:val="009E2B21"/>
    <w:rsid w:val="009E3488"/>
    <w:rsid w:val="009E489B"/>
    <w:rsid w:val="009E57C6"/>
    <w:rsid w:val="00A67CE2"/>
    <w:rsid w:val="00A81807"/>
    <w:rsid w:val="00A84047"/>
    <w:rsid w:val="00A84576"/>
    <w:rsid w:val="00A87442"/>
    <w:rsid w:val="00A90A86"/>
    <w:rsid w:val="00AA05DF"/>
    <w:rsid w:val="00AB3308"/>
    <w:rsid w:val="00AC30AF"/>
    <w:rsid w:val="00AC7EDC"/>
    <w:rsid w:val="00B0285A"/>
    <w:rsid w:val="00B041A6"/>
    <w:rsid w:val="00B35F81"/>
    <w:rsid w:val="00B42534"/>
    <w:rsid w:val="00B45A6E"/>
    <w:rsid w:val="00B762ED"/>
    <w:rsid w:val="00B826DC"/>
    <w:rsid w:val="00BB699B"/>
    <w:rsid w:val="00BB69ED"/>
    <w:rsid w:val="00BD5A1D"/>
    <w:rsid w:val="00BF48BC"/>
    <w:rsid w:val="00BF6654"/>
    <w:rsid w:val="00BF7A92"/>
    <w:rsid w:val="00C24729"/>
    <w:rsid w:val="00C331DF"/>
    <w:rsid w:val="00C417AE"/>
    <w:rsid w:val="00C4253B"/>
    <w:rsid w:val="00C46A93"/>
    <w:rsid w:val="00C579D8"/>
    <w:rsid w:val="00C61B44"/>
    <w:rsid w:val="00C7352B"/>
    <w:rsid w:val="00C8174C"/>
    <w:rsid w:val="00CA3A66"/>
    <w:rsid w:val="00CB5CD0"/>
    <w:rsid w:val="00CC0D6A"/>
    <w:rsid w:val="00CD2534"/>
    <w:rsid w:val="00CD3851"/>
    <w:rsid w:val="00CD49E7"/>
    <w:rsid w:val="00D14E33"/>
    <w:rsid w:val="00D50EE7"/>
    <w:rsid w:val="00D52B30"/>
    <w:rsid w:val="00D56DD0"/>
    <w:rsid w:val="00D671F1"/>
    <w:rsid w:val="00DC3C84"/>
    <w:rsid w:val="00DC7120"/>
    <w:rsid w:val="00DF0883"/>
    <w:rsid w:val="00DF623D"/>
    <w:rsid w:val="00E322D9"/>
    <w:rsid w:val="00E41BA4"/>
    <w:rsid w:val="00E427BD"/>
    <w:rsid w:val="00E53121"/>
    <w:rsid w:val="00E70F6D"/>
    <w:rsid w:val="00E71B00"/>
    <w:rsid w:val="00E97F03"/>
    <w:rsid w:val="00EA0AA3"/>
    <w:rsid w:val="00EB56F9"/>
    <w:rsid w:val="00EF52BD"/>
    <w:rsid w:val="00F231C2"/>
    <w:rsid w:val="00F47673"/>
    <w:rsid w:val="00F50206"/>
    <w:rsid w:val="00F52CDA"/>
    <w:rsid w:val="00F663AF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942A-CE62-43A8-995D-BE5098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aliases w:val="мой Знак"/>
    <w:link w:val="a9"/>
    <w:uiPriority w:val="34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CD385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CD3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0F5B1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0F5B1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944E-4C91-420D-A635-9D16302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14</cp:revision>
  <cp:lastPrinted>2022-04-28T06:48:00Z</cp:lastPrinted>
  <dcterms:created xsi:type="dcterms:W3CDTF">2022-04-06T08:32:00Z</dcterms:created>
  <dcterms:modified xsi:type="dcterms:W3CDTF">2022-04-28T06:52:00Z</dcterms:modified>
</cp:coreProperties>
</file>