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EDBF8" w14:textId="77777777" w:rsidR="00184BE9" w:rsidRDefault="00184BE9" w:rsidP="00184BE9">
      <w:pPr>
        <w:ind w:left="360"/>
        <w:jc w:val="center"/>
        <w:rPr>
          <w:sz w:val="28"/>
        </w:rPr>
      </w:pPr>
      <w:r>
        <w:object w:dxaOrig="1296" w:dyaOrig="1728" w14:anchorId="64DAE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732689437" r:id="rId6"/>
        </w:object>
      </w:r>
    </w:p>
    <w:p w14:paraId="7209946E" w14:textId="77777777" w:rsidR="00184BE9" w:rsidRDefault="00184BE9" w:rsidP="00184BE9">
      <w:pPr>
        <w:jc w:val="center"/>
        <w:rPr>
          <w:sz w:val="28"/>
        </w:rPr>
      </w:pPr>
    </w:p>
    <w:p w14:paraId="749029E8" w14:textId="1F4973D1" w:rsidR="00184BE9" w:rsidRDefault="00557429" w:rsidP="00184BE9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</w:t>
      </w:r>
      <w:r w:rsidR="00184BE9">
        <w:rPr>
          <w:sz w:val="26"/>
        </w:rPr>
        <w:t xml:space="preserve"> ФЕДЕРАЦИЯ</w:t>
      </w:r>
    </w:p>
    <w:p w14:paraId="59A4A37D" w14:textId="1C1C6990" w:rsidR="00184BE9" w:rsidRDefault="00557429" w:rsidP="00184BE9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</w:t>
      </w:r>
      <w:r w:rsidR="00184BE9">
        <w:rPr>
          <w:sz w:val="26"/>
        </w:rPr>
        <w:t xml:space="preserve"> КАРЕЛИЯ</w:t>
      </w:r>
    </w:p>
    <w:p w14:paraId="1C20D624" w14:textId="77777777" w:rsidR="00184BE9" w:rsidRDefault="00184BE9" w:rsidP="00184BE9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32C3F3DA" w14:textId="77777777" w:rsidR="00184BE9" w:rsidRDefault="00184BE9" w:rsidP="00184BE9">
      <w:pPr>
        <w:pStyle w:val="2"/>
        <w:rPr>
          <w:sz w:val="36"/>
        </w:rPr>
      </w:pPr>
      <w:r>
        <w:rPr>
          <w:sz w:val="36"/>
        </w:rPr>
        <w:t>ПОСТАНОВЛЕНИЕ</w:t>
      </w:r>
    </w:p>
    <w:p w14:paraId="52AB74D5" w14:textId="77777777" w:rsidR="00557429" w:rsidRPr="00557429" w:rsidRDefault="00557429" w:rsidP="00557429"/>
    <w:p w14:paraId="0E7C939E" w14:textId="70FAF34D" w:rsidR="00184BE9" w:rsidRDefault="00184BE9" w:rsidP="00184BE9">
      <w:pPr>
        <w:rPr>
          <w:rFonts w:eastAsia="SimSun"/>
          <w:sz w:val="28"/>
          <w:szCs w:val="28"/>
        </w:rPr>
      </w:pPr>
    </w:p>
    <w:p w14:paraId="5FC6D77D" w14:textId="1A64D65C" w:rsidR="000F60CE" w:rsidRPr="000F60CE" w:rsidRDefault="000F60CE" w:rsidP="000F60CE">
      <w:pPr>
        <w:rPr>
          <w:rFonts w:eastAsia="SimSun"/>
          <w:sz w:val="24"/>
          <w:szCs w:val="28"/>
        </w:rPr>
      </w:pPr>
      <w:r w:rsidRPr="000F60CE">
        <w:rPr>
          <w:rFonts w:eastAsia="SimSun"/>
          <w:sz w:val="24"/>
          <w:szCs w:val="28"/>
        </w:rPr>
        <w:t xml:space="preserve">16 декабря 2022 года                                </w:t>
      </w:r>
      <w:r>
        <w:rPr>
          <w:rFonts w:eastAsia="SimSun"/>
          <w:sz w:val="24"/>
          <w:szCs w:val="28"/>
        </w:rPr>
        <w:t xml:space="preserve">                           </w:t>
      </w:r>
      <w:r w:rsidRPr="000F60CE">
        <w:rPr>
          <w:rFonts w:eastAsia="SimSun"/>
          <w:sz w:val="24"/>
          <w:szCs w:val="28"/>
        </w:rPr>
        <w:t xml:space="preserve">                                               № 10</w:t>
      </w:r>
      <w:r>
        <w:rPr>
          <w:rFonts w:eastAsia="SimSun"/>
          <w:sz w:val="24"/>
          <w:szCs w:val="28"/>
        </w:rPr>
        <w:t>52</w:t>
      </w:r>
      <w:bookmarkStart w:id="0" w:name="_GoBack"/>
      <w:bookmarkEnd w:id="0"/>
    </w:p>
    <w:p w14:paraId="6A45C7ED" w14:textId="77777777" w:rsidR="000F60CE" w:rsidRPr="000F60CE" w:rsidRDefault="000F60CE" w:rsidP="000F60CE">
      <w:pPr>
        <w:rPr>
          <w:rFonts w:eastAsia="SimSun"/>
          <w:sz w:val="24"/>
          <w:szCs w:val="28"/>
        </w:rPr>
      </w:pPr>
      <w:r w:rsidRPr="000F60CE">
        <w:rPr>
          <w:rFonts w:eastAsia="SimSun"/>
          <w:sz w:val="24"/>
          <w:szCs w:val="28"/>
        </w:rPr>
        <w:t xml:space="preserve">г. Кемь </w:t>
      </w:r>
    </w:p>
    <w:p w14:paraId="7466003A" w14:textId="77777777" w:rsidR="00557429" w:rsidRPr="00557429" w:rsidRDefault="00557429" w:rsidP="00557429">
      <w:pPr>
        <w:rPr>
          <w:rFonts w:eastAsia="SimSun"/>
          <w:sz w:val="24"/>
          <w:szCs w:val="28"/>
        </w:rPr>
      </w:pPr>
    </w:p>
    <w:p w14:paraId="302DB791" w14:textId="49A60E81" w:rsidR="007D491D" w:rsidRDefault="00184BE9" w:rsidP="001D35A1">
      <w:pPr>
        <w:rPr>
          <w:sz w:val="24"/>
          <w:szCs w:val="24"/>
        </w:rPr>
      </w:pPr>
      <w:r w:rsidRPr="002815CC">
        <w:rPr>
          <w:sz w:val="24"/>
          <w:szCs w:val="24"/>
        </w:rPr>
        <w:t>О</w:t>
      </w:r>
      <w:r w:rsidR="00BB70E3">
        <w:rPr>
          <w:sz w:val="24"/>
          <w:szCs w:val="24"/>
        </w:rPr>
        <w:t xml:space="preserve"> внесении изменений</w:t>
      </w:r>
      <w:r w:rsidR="00D814DC">
        <w:rPr>
          <w:sz w:val="24"/>
          <w:szCs w:val="24"/>
        </w:rPr>
        <w:t xml:space="preserve"> </w:t>
      </w:r>
      <w:r w:rsidR="001D35A1">
        <w:rPr>
          <w:sz w:val="24"/>
          <w:szCs w:val="24"/>
        </w:rPr>
        <w:t>в постановление</w:t>
      </w:r>
    </w:p>
    <w:p w14:paraId="57BA5426" w14:textId="720846BB" w:rsidR="001D35A1" w:rsidRDefault="001D35A1" w:rsidP="001D35A1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Кемского муниципального </w:t>
      </w:r>
    </w:p>
    <w:p w14:paraId="6DFDB1D6" w14:textId="30B1844C" w:rsidR="001D35A1" w:rsidRPr="002815CC" w:rsidRDefault="001D35A1" w:rsidP="001D35A1">
      <w:pPr>
        <w:rPr>
          <w:sz w:val="24"/>
          <w:szCs w:val="24"/>
        </w:rPr>
      </w:pPr>
      <w:r>
        <w:rPr>
          <w:sz w:val="24"/>
          <w:szCs w:val="24"/>
        </w:rPr>
        <w:t>района от 04 июля 2022 года № 550</w:t>
      </w:r>
    </w:p>
    <w:p w14:paraId="177D7EAF" w14:textId="77777777" w:rsidR="00184BE9" w:rsidRDefault="00184BE9"/>
    <w:p w14:paraId="0EA67311" w14:textId="77777777" w:rsidR="007D491D" w:rsidRPr="00184BE9" w:rsidRDefault="007D491D" w:rsidP="007D491D">
      <w:pPr>
        <w:widowControl w:val="0"/>
        <w:suppressAutoHyphens/>
        <w:ind w:firstLine="709"/>
        <w:jc w:val="both"/>
        <w:rPr>
          <w:rFonts w:eastAsia="SimSun"/>
          <w:sz w:val="24"/>
          <w:szCs w:val="24"/>
        </w:rPr>
      </w:pPr>
    </w:p>
    <w:p w14:paraId="5C31AF55" w14:textId="1657FF15" w:rsidR="00184BE9" w:rsidRDefault="0086490A" w:rsidP="00184BE9">
      <w:pPr>
        <w:widowControl w:val="0"/>
        <w:suppressAutoHyphens/>
        <w:ind w:left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</w:t>
      </w:r>
      <w:r w:rsidR="009F75FF">
        <w:rPr>
          <w:rFonts w:eastAsia="SimSun"/>
          <w:sz w:val="24"/>
          <w:szCs w:val="24"/>
        </w:rPr>
        <w:t xml:space="preserve">дминистрация Кемского муниципального района </w:t>
      </w:r>
      <w:r w:rsidR="002815CC" w:rsidRPr="002815CC">
        <w:rPr>
          <w:rFonts w:eastAsia="SimSun"/>
          <w:sz w:val="24"/>
          <w:szCs w:val="24"/>
        </w:rPr>
        <w:t>ПОСТАНОВЛЯЕТ</w:t>
      </w:r>
      <w:r w:rsidR="00184BE9" w:rsidRPr="00184BE9">
        <w:rPr>
          <w:rFonts w:eastAsia="SimSun"/>
          <w:sz w:val="24"/>
          <w:szCs w:val="24"/>
        </w:rPr>
        <w:t>:</w:t>
      </w:r>
    </w:p>
    <w:p w14:paraId="7920327B" w14:textId="77777777" w:rsidR="002815CC" w:rsidRPr="00184BE9" w:rsidRDefault="002815CC" w:rsidP="00184BE9">
      <w:pPr>
        <w:widowControl w:val="0"/>
        <w:suppressAutoHyphens/>
        <w:ind w:left="709"/>
        <w:jc w:val="both"/>
        <w:rPr>
          <w:rFonts w:eastAsia="SimSun"/>
          <w:sz w:val="24"/>
          <w:szCs w:val="24"/>
        </w:rPr>
      </w:pPr>
    </w:p>
    <w:p w14:paraId="633D9A62" w14:textId="2275F668" w:rsidR="00184BE9" w:rsidRDefault="0034359C" w:rsidP="0034359C">
      <w:pPr>
        <w:widowControl w:val="0"/>
        <w:suppressAutoHyphens/>
        <w:ind w:firstLine="708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1. </w:t>
      </w:r>
      <w:r w:rsidR="00D814DC">
        <w:rPr>
          <w:rFonts w:eastAsia="SimSun"/>
          <w:sz w:val="24"/>
          <w:szCs w:val="24"/>
        </w:rPr>
        <w:t xml:space="preserve">Внести </w:t>
      </w:r>
      <w:r w:rsidR="001D35A1">
        <w:rPr>
          <w:rFonts w:eastAsia="SimSun"/>
          <w:sz w:val="24"/>
          <w:szCs w:val="24"/>
        </w:rPr>
        <w:t xml:space="preserve"> в </w:t>
      </w:r>
      <w:r w:rsidR="00BB70E3">
        <w:rPr>
          <w:rFonts w:eastAsia="SimSun"/>
          <w:sz w:val="24"/>
          <w:szCs w:val="24"/>
        </w:rPr>
        <w:t xml:space="preserve">приложение 1 к </w:t>
      </w:r>
      <w:r w:rsidR="00D814DC">
        <w:rPr>
          <w:rFonts w:eastAsia="SimSun"/>
          <w:sz w:val="24"/>
          <w:szCs w:val="24"/>
        </w:rPr>
        <w:t xml:space="preserve"> </w:t>
      </w:r>
      <w:r w:rsidR="00BB70E3">
        <w:rPr>
          <w:rFonts w:eastAsia="Times New Roman CYR"/>
          <w:color w:val="000000"/>
          <w:sz w:val="24"/>
          <w:szCs w:val="24"/>
        </w:rPr>
        <w:t>Поряд</w:t>
      </w:r>
      <w:r w:rsidR="00184BE9" w:rsidRPr="00184BE9">
        <w:rPr>
          <w:rFonts w:eastAsia="Times New Roman CYR"/>
          <w:color w:val="000000"/>
          <w:sz w:val="24"/>
          <w:szCs w:val="24"/>
        </w:rPr>
        <w:t>к</w:t>
      </w:r>
      <w:r w:rsidR="00BB70E3">
        <w:rPr>
          <w:rFonts w:eastAsia="Times New Roman CYR"/>
          <w:color w:val="000000"/>
          <w:sz w:val="24"/>
          <w:szCs w:val="24"/>
        </w:rPr>
        <w:t>у</w:t>
      </w:r>
      <w:r w:rsidR="00184BE9" w:rsidRPr="00184BE9">
        <w:rPr>
          <w:rFonts w:eastAsia="Times New Roman CYR"/>
          <w:color w:val="000000"/>
          <w:sz w:val="24"/>
          <w:szCs w:val="24"/>
        </w:rPr>
        <w:t xml:space="preserve"> составления, утверждения и ведения плана финансово-хозяйственной деятельности муниципальных учреждений, </w:t>
      </w:r>
      <w:r w:rsidR="007D491D">
        <w:rPr>
          <w:rFonts w:eastAsia="SimSun"/>
          <w:sz w:val="24"/>
          <w:szCs w:val="24"/>
        </w:rPr>
        <w:t>в отношении которых</w:t>
      </w:r>
      <w:r w:rsidR="00266A2C">
        <w:rPr>
          <w:rFonts w:eastAsia="SimSun"/>
          <w:sz w:val="24"/>
          <w:szCs w:val="24"/>
        </w:rPr>
        <w:t xml:space="preserve"> администрация Кемского муниципального района осуществляет функции и полномочия учредителя</w:t>
      </w:r>
      <w:r w:rsidR="00BB70E3">
        <w:rPr>
          <w:rFonts w:eastAsia="SimSun"/>
          <w:sz w:val="24"/>
          <w:szCs w:val="24"/>
        </w:rPr>
        <w:t>, утвержденному</w:t>
      </w:r>
      <w:r w:rsidR="00D814DC">
        <w:rPr>
          <w:rFonts w:eastAsia="SimSun"/>
          <w:sz w:val="24"/>
          <w:szCs w:val="24"/>
        </w:rPr>
        <w:t xml:space="preserve"> постановлением администрации Кемского муниципального района от 04 июля 2022 года </w:t>
      </w:r>
      <w:r w:rsidR="001D35A1">
        <w:rPr>
          <w:rFonts w:eastAsia="SimSun"/>
          <w:sz w:val="24"/>
          <w:szCs w:val="24"/>
        </w:rPr>
        <w:t xml:space="preserve">№ 550 </w:t>
      </w:r>
      <w:r w:rsidR="00BB70E3">
        <w:rPr>
          <w:rFonts w:eastAsia="SimSun"/>
          <w:sz w:val="24"/>
          <w:szCs w:val="24"/>
        </w:rPr>
        <w:t>следующие изменения:</w:t>
      </w:r>
      <w:r w:rsidR="001D35A1">
        <w:rPr>
          <w:rFonts w:eastAsia="SimSun"/>
          <w:sz w:val="24"/>
          <w:szCs w:val="24"/>
        </w:rPr>
        <w:t xml:space="preserve"> </w:t>
      </w:r>
    </w:p>
    <w:p w14:paraId="1052249C" w14:textId="3D13C312" w:rsidR="000E2347" w:rsidRDefault="00BB70E3" w:rsidP="00BB70E3">
      <w:pPr>
        <w:widowControl w:val="0"/>
        <w:suppressAutoHyphens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          р</w:t>
      </w:r>
      <w:r w:rsidR="000E2347" w:rsidRPr="000E2347">
        <w:rPr>
          <w:rFonts w:eastAsia="SimSun"/>
          <w:sz w:val="24"/>
          <w:szCs w:val="24"/>
        </w:rPr>
        <w:t xml:space="preserve">аздел 1. </w:t>
      </w:r>
      <w:r>
        <w:rPr>
          <w:rFonts w:eastAsia="SimSun"/>
          <w:sz w:val="24"/>
          <w:szCs w:val="24"/>
        </w:rPr>
        <w:t>«</w:t>
      </w:r>
      <w:r w:rsidR="000E2347" w:rsidRPr="000E2347">
        <w:rPr>
          <w:rFonts w:eastAsia="SimSun"/>
          <w:sz w:val="24"/>
          <w:szCs w:val="24"/>
        </w:rPr>
        <w:t>Поступления и выплаты</w:t>
      </w:r>
      <w:r>
        <w:rPr>
          <w:rFonts w:eastAsia="SimSun"/>
          <w:sz w:val="24"/>
          <w:szCs w:val="24"/>
        </w:rPr>
        <w:t xml:space="preserve">»  дополнить позицией </w:t>
      </w:r>
      <w:r w:rsidR="000E2347">
        <w:rPr>
          <w:rFonts w:eastAsia="SimSun"/>
          <w:sz w:val="24"/>
          <w:szCs w:val="24"/>
        </w:rPr>
        <w:t>следующего содержания:</w:t>
      </w:r>
    </w:p>
    <w:p w14:paraId="2A8AF34C" w14:textId="77777777" w:rsidR="000E2347" w:rsidRDefault="000E2347" w:rsidP="00EA7539">
      <w:pPr>
        <w:widowControl w:val="0"/>
        <w:suppressAutoHyphens/>
        <w:ind w:firstLine="708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«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4943"/>
        <w:gridCol w:w="816"/>
        <w:gridCol w:w="942"/>
        <w:gridCol w:w="821"/>
        <w:gridCol w:w="674"/>
      </w:tblGrid>
      <w:tr w:rsidR="000E2347" w:rsidRPr="000E2347" w14:paraId="7B87B5FC" w14:textId="77777777" w:rsidTr="000E2347">
        <w:trPr>
          <w:trHeight w:val="264"/>
        </w:trPr>
        <w:tc>
          <w:tcPr>
            <w:tcW w:w="4943" w:type="dxa"/>
            <w:noWrap/>
            <w:vAlign w:val="bottom"/>
            <w:hideMark/>
          </w:tcPr>
          <w:p w14:paraId="2FA48187" w14:textId="77777777" w:rsidR="000E2347" w:rsidRPr="000E2347" w:rsidRDefault="000E2347" w:rsidP="000E2347">
            <w:pPr>
              <w:widowControl w:val="0"/>
              <w:suppressAutoHyphens/>
              <w:ind w:firstLine="708"/>
              <w:rPr>
                <w:rFonts w:eastAsia="SimSun"/>
                <w:sz w:val="24"/>
                <w:szCs w:val="24"/>
              </w:rPr>
            </w:pPr>
            <w:r w:rsidRPr="000E2347">
              <w:rPr>
                <w:rFonts w:eastAsia="SimSun"/>
                <w:sz w:val="24"/>
                <w:szCs w:val="24"/>
              </w:rPr>
              <w:t xml:space="preserve">           специальные расходы</w:t>
            </w:r>
          </w:p>
        </w:tc>
        <w:tc>
          <w:tcPr>
            <w:tcW w:w="699" w:type="dxa"/>
            <w:noWrap/>
            <w:vAlign w:val="bottom"/>
            <w:hideMark/>
          </w:tcPr>
          <w:p w14:paraId="5509E67E" w14:textId="2F913D6E" w:rsidR="000E2347" w:rsidRPr="000E2347" w:rsidRDefault="00BB70E3" w:rsidP="000E2347">
            <w:pPr>
              <w:widowControl w:val="0"/>
              <w:suppressAutoHyphens/>
              <w:ind w:firstLine="708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22800</w:t>
            </w:r>
          </w:p>
        </w:tc>
        <w:tc>
          <w:tcPr>
            <w:tcW w:w="942" w:type="dxa"/>
            <w:noWrap/>
            <w:vAlign w:val="bottom"/>
            <w:hideMark/>
          </w:tcPr>
          <w:p w14:paraId="77DC506E" w14:textId="77777777" w:rsidR="000E2347" w:rsidRPr="000E2347" w:rsidRDefault="000E2347" w:rsidP="000E2347">
            <w:pPr>
              <w:widowControl w:val="0"/>
              <w:suppressAutoHyphens/>
              <w:rPr>
                <w:rFonts w:eastAsia="SimSun"/>
                <w:sz w:val="24"/>
                <w:szCs w:val="24"/>
              </w:rPr>
            </w:pPr>
            <w:r w:rsidRPr="000E2347">
              <w:rPr>
                <w:rFonts w:eastAsia="SimSun"/>
                <w:sz w:val="24"/>
                <w:szCs w:val="24"/>
              </w:rPr>
              <w:t>880</w:t>
            </w:r>
          </w:p>
        </w:tc>
        <w:tc>
          <w:tcPr>
            <w:tcW w:w="821" w:type="dxa"/>
            <w:noWrap/>
            <w:vAlign w:val="bottom"/>
            <w:hideMark/>
          </w:tcPr>
          <w:p w14:paraId="5A0671F0" w14:textId="77777777" w:rsidR="000E2347" w:rsidRPr="000E2347" w:rsidRDefault="000E2347" w:rsidP="000E2347">
            <w:pPr>
              <w:widowControl w:val="0"/>
              <w:suppressAutoHyphens/>
              <w:ind w:firstLine="708"/>
              <w:rPr>
                <w:rFonts w:eastAsia="SimSun"/>
                <w:sz w:val="24"/>
                <w:szCs w:val="24"/>
              </w:rPr>
            </w:pPr>
            <w:r w:rsidRPr="000E2347">
              <w:rPr>
                <w:rFonts w:eastAsia="SimSun"/>
                <w:sz w:val="24"/>
                <w:szCs w:val="24"/>
              </w:rPr>
              <w:t> </w:t>
            </w:r>
          </w:p>
        </w:tc>
        <w:tc>
          <w:tcPr>
            <w:tcW w:w="674" w:type="dxa"/>
            <w:noWrap/>
            <w:vAlign w:val="bottom"/>
            <w:hideMark/>
          </w:tcPr>
          <w:p w14:paraId="444DE645" w14:textId="77777777" w:rsidR="000E2347" w:rsidRPr="000E2347" w:rsidRDefault="000E2347" w:rsidP="000E2347">
            <w:pPr>
              <w:widowControl w:val="0"/>
              <w:suppressAutoHyphens/>
              <w:ind w:firstLine="708"/>
              <w:rPr>
                <w:rFonts w:eastAsia="SimSun"/>
                <w:sz w:val="24"/>
                <w:szCs w:val="24"/>
              </w:rPr>
            </w:pPr>
            <w:r w:rsidRPr="000E2347">
              <w:rPr>
                <w:rFonts w:eastAsia="SimSun"/>
                <w:sz w:val="24"/>
                <w:szCs w:val="24"/>
              </w:rPr>
              <w:t xml:space="preserve">       </w:t>
            </w:r>
          </w:p>
        </w:tc>
      </w:tr>
    </w:tbl>
    <w:p w14:paraId="7AB1F0C7" w14:textId="634C4F90" w:rsidR="000E2347" w:rsidRDefault="000E2347" w:rsidP="00EA7539">
      <w:pPr>
        <w:widowControl w:val="0"/>
        <w:suppressAutoHyphens/>
        <w:ind w:firstLine="708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                                                                                                                                           »;</w:t>
      </w:r>
    </w:p>
    <w:p w14:paraId="3971F18C" w14:textId="01522CA0" w:rsidR="000E2347" w:rsidRDefault="000E2347" w:rsidP="00EA7539">
      <w:pPr>
        <w:widowControl w:val="0"/>
        <w:suppressAutoHyphens/>
        <w:ind w:firstLine="708"/>
        <w:jc w:val="both"/>
        <w:rPr>
          <w:rFonts w:eastAsia="SimSun"/>
          <w:sz w:val="24"/>
          <w:szCs w:val="24"/>
        </w:rPr>
      </w:pPr>
      <w:r w:rsidRPr="000E2347">
        <w:rPr>
          <w:rFonts w:eastAsia="SimSun"/>
          <w:sz w:val="24"/>
          <w:szCs w:val="24"/>
        </w:rPr>
        <w:t xml:space="preserve">в абзаце четвертом сноски 3 цифры </w:t>
      </w:r>
      <w:r>
        <w:rPr>
          <w:rFonts w:eastAsia="SimSun"/>
          <w:sz w:val="24"/>
          <w:szCs w:val="24"/>
        </w:rPr>
        <w:t>«</w:t>
      </w:r>
      <w:r w:rsidRPr="000E2347">
        <w:rPr>
          <w:rFonts w:eastAsia="SimSun"/>
          <w:sz w:val="24"/>
          <w:szCs w:val="24"/>
        </w:rPr>
        <w:t>2720</w:t>
      </w:r>
      <w:r>
        <w:rPr>
          <w:rFonts w:eastAsia="SimSun"/>
          <w:sz w:val="24"/>
          <w:szCs w:val="24"/>
        </w:rPr>
        <w:t>»</w:t>
      </w:r>
      <w:r w:rsidRPr="000E2347">
        <w:rPr>
          <w:rFonts w:eastAsia="SimSun"/>
          <w:sz w:val="24"/>
          <w:szCs w:val="24"/>
        </w:rPr>
        <w:t xml:space="preserve"> заменить цифрами </w:t>
      </w:r>
      <w:r>
        <w:rPr>
          <w:rFonts w:eastAsia="SimSun"/>
          <w:sz w:val="24"/>
          <w:szCs w:val="24"/>
        </w:rPr>
        <w:t>«</w:t>
      </w:r>
      <w:r w:rsidRPr="000E2347">
        <w:rPr>
          <w:rFonts w:eastAsia="SimSun"/>
          <w:sz w:val="24"/>
          <w:szCs w:val="24"/>
        </w:rPr>
        <w:t>2800</w:t>
      </w:r>
      <w:r>
        <w:rPr>
          <w:rFonts w:eastAsia="SimSun"/>
          <w:sz w:val="24"/>
          <w:szCs w:val="24"/>
        </w:rPr>
        <w:t>»</w:t>
      </w:r>
      <w:r w:rsidRPr="000E2347">
        <w:rPr>
          <w:rFonts w:eastAsia="SimSun"/>
          <w:sz w:val="24"/>
          <w:szCs w:val="24"/>
        </w:rPr>
        <w:t>.</w:t>
      </w:r>
    </w:p>
    <w:p w14:paraId="58F153C9" w14:textId="24FF5A03" w:rsidR="00184BE9" w:rsidRPr="002815CC" w:rsidRDefault="001D35A1" w:rsidP="007D491D">
      <w:pPr>
        <w:widowControl w:val="0"/>
        <w:suppressAutoHyphens/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2</w:t>
      </w:r>
      <w:r w:rsidR="00184BE9" w:rsidRPr="00184BE9">
        <w:rPr>
          <w:rFonts w:eastAsia="SimSun"/>
          <w:sz w:val="24"/>
          <w:szCs w:val="24"/>
        </w:rPr>
        <w:t xml:space="preserve">. </w:t>
      </w:r>
      <w:r w:rsidR="00184BE9" w:rsidRPr="002815CC">
        <w:rPr>
          <w:rFonts w:eastAsia="SimSu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</w:p>
    <w:p w14:paraId="2103AC69" w14:textId="22E80608" w:rsidR="00184BE9" w:rsidRPr="00184BE9" w:rsidRDefault="001D35A1" w:rsidP="00184BE9">
      <w:pPr>
        <w:widowControl w:val="0"/>
        <w:suppressAutoHyphens/>
        <w:ind w:firstLine="709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3</w:t>
      </w:r>
      <w:r w:rsidR="00184BE9" w:rsidRPr="00184BE9">
        <w:rPr>
          <w:rFonts w:eastAsia="SimSun"/>
          <w:sz w:val="24"/>
          <w:szCs w:val="24"/>
        </w:rPr>
        <w:t xml:space="preserve">. Настоящее постановление </w:t>
      </w:r>
      <w:r w:rsidR="00AF48D1">
        <w:rPr>
          <w:rFonts w:eastAsia="SimSun"/>
          <w:sz w:val="24"/>
          <w:szCs w:val="24"/>
        </w:rPr>
        <w:t xml:space="preserve">применяется к правоотношениям, возникшим </w:t>
      </w:r>
      <w:r>
        <w:rPr>
          <w:rFonts w:eastAsia="SimSun"/>
          <w:sz w:val="24"/>
          <w:szCs w:val="24"/>
        </w:rPr>
        <w:t>с 1 декабря 2022 года</w:t>
      </w:r>
      <w:r w:rsidR="00AF48D1">
        <w:rPr>
          <w:rFonts w:eastAsia="SimSun"/>
          <w:sz w:val="24"/>
          <w:szCs w:val="24"/>
        </w:rPr>
        <w:t>.</w:t>
      </w:r>
      <w:r w:rsidR="00184BE9" w:rsidRPr="00184BE9">
        <w:rPr>
          <w:rFonts w:eastAsia="SimSun"/>
          <w:sz w:val="24"/>
          <w:szCs w:val="24"/>
        </w:rPr>
        <w:t xml:space="preserve"> </w:t>
      </w:r>
    </w:p>
    <w:p w14:paraId="368FCA72" w14:textId="2FE0AE83" w:rsidR="00266A2C" w:rsidRDefault="00266A2C" w:rsidP="00184BE9">
      <w:pPr>
        <w:widowControl w:val="0"/>
        <w:suppressAutoHyphens/>
        <w:jc w:val="both"/>
        <w:rPr>
          <w:rFonts w:eastAsia="SimSun"/>
          <w:sz w:val="24"/>
          <w:szCs w:val="24"/>
        </w:rPr>
      </w:pPr>
    </w:p>
    <w:p w14:paraId="6282A2D2" w14:textId="4E373241" w:rsidR="00184BE9" w:rsidRPr="002815CC" w:rsidRDefault="00184BE9" w:rsidP="00184BE9">
      <w:pPr>
        <w:widowControl w:val="0"/>
        <w:suppressAutoHyphens/>
        <w:jc w:val="both"/>
        <w:rPr>
          <w:rFonts w:eastAsia="SimSun"/>
          <w:sz w:val="24"/>
          <w:szCs w:val="24"/>
        </w:rPr>
      </w:pPr>
      <w:r w:rsidRPr="00184BE9">
        <w:rPr>
          <w:rFonts w:eastAsia="SimSun"/>
          <w:sz w:val="24"/>
          <w:szCs w:val="24"/>
        </w:rPr>
        <w:t xml:space="preserve">Глава </w:t>
      </w:r>
      <w:r w:rsidRPr="002815CC">
        <w:rPr>
          <w:rFonts w:eastAsia="SimSun"/>
          <w:sz w:val="24"/>
          <w:szCs w:val="24"/>
        </w:rPr>
        <w:t>администрации</w:t>
      </w:r>
    </w:p>
    <w:p w14:paraId="4444C97F" w14:textId="77777777" w:rsidR="00AF48D1" w:rsidRDefault="00184BE9" w:rsidP="00184BE9">
      <w:pPr>
        <w:widowControl w:val="0"/>
        <w:suppressAutoHyphens/>
        <w:jc w:val="both"/>
        <w:rPr>
          <w:rFonts w:eastAsia="SimSun"/>
          <w:sz w:val="24"/>
          <w:szCs w:val="24"/>
        </w:rPr>
      </w:pPr>
      <w:r w:rsidRPr="002815CC">
        <w:rPr>
          <w:rFonts w:eastAsia="SimSun"/>
          <w:sz w:val="24"/>
          <w:szCs w:val="24"/>
        </w:rPr>
        <w:t>Кемского муниципального района</w:t>
      </w:r>
    </w:p>
    <w:p w14:paraId="38854883" w14:textId="2906EBE6" w:rsidR="00184BE9" w:rsidRPr="00184BE9" w:rsidRDefault="00AF48D1" w:rsidP="00184BE9">
      <w:pPr>
        <w:widowControl w:val="0"/>
        <w:suppressAutoHyphens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Республика Карелия                                           </w:t>
      </w:r>
      <w:r w:rsidR="00184BE9" w:rsidRPr="002815CC">
        <w:rPr>
          <w:rFonts w:eastAsia="SimSun"/>
          <w:sz w:val="24"/>
          <w:szCs w:val="24"/>
        </w:rPr>
        <w:t xml:space="preserve">                                                  </w:t>
      </w:r>
      <w:proofErr w:type="spellStart"/>
      <w:r w:rsidR="00184BE9" w:rsidRPr="002815CC">
        <w:rPr>
          <w:rFonts w:eastAsia="SimSun"/>
          <w:sz w:val="24"/>
          <w:szCs w:val="24"/>
        </w:rPr>
        <w:t>С.В.Долинина</w:t>
      </w:r>
      <w:proofErr w:type="spellEnd"/>
    </w:p>
    <w:sectPr w:rsidR="00184BE9" w:rsidRPr="00184BE9" w:rsidSect="000E234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45CDB"/>
    <w:multiLevelType w:val="multilevel"/>
    <w:tmpl w:val="22D45CDB"/>
    <w:lvl w:ilvl="0">
      <w:numFmt w:val="bullet"/>
      <w:lvlText w:val="-"/>
      <w:lvlJc w:val="left"/>
      <w:pPr>
        <w:ind w:left="112" w:hanging="2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140" w:hanging="277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161" w:hanging="27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81" w:hanging="2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2" w:hanging="2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3" w:hanging="2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3" w:hanging="2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2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85" w:hanging="277"/>
      </w:pPr>
      <w:rPr>
        <w:rFonts w:hint="default"/>
        <w:lang w:val="ru-RU" w:eastAsia="ru-RU" w:bidi="ru-RU"/>
      </w:rPr>
    </w:lvl>
  </w:abstractNum>
  <w:abstractNum w:abstractNumId="1" w15:restartNumberingAfterBreak="0">
    <w:nsid w:val="7B2F0674"/>
    <w:multiLevelType w:val="multilevel"/>
    <w:tmpl w:val="7B2F06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2"/>
    <w:rsid w:val="000928C0"/>
    <w:rsid w:val="000E2347"/>
    <w:rsid w:val="000F60CE"/>
    <w:rsid w:val="00164A35"/>
    <w:rsid w:val="00174D87"/>
    <w:rsid w:val="00184BE9"/>
    <w:rsid w:val="001D35A1"/>
    <w:rsid w:val="002561E0"/>
    <w:rsid w:val="00266A2C"/>
    <w:rsid w:val="002815CC"/>
    <w:rsid w:val="002B3275"/>
    <w:rsid w:val="002B6C85"/>
    <w:rsid w:val="0034359C"/>
    <w:rsid w:val="00477547"/>
    <w:rsid w:val="004D15CF"/>
    <w:rsid w:val="004D3A7F"/>
    <w:rsid w:val="00557429"/>
    <w:rsid w:val="006916A3"/>
    <w:rsid w:val="006B69CD"/>
    <w:rsid w:val="007B4A83"/>
    <w:rsid w:val="007D491D"/>
    <w:rsid w:val="007F3D6F"/>
    <w:rsid w:val="00851E14"/>
    <w:rsid w:val="0086490A"/>
    <w:rsid w:val="00865795"/>
    <w:rsid w:val="00876006"/>
    <w:rsid w:val="009F75FF"/>
    <w:rsid w:val="00AD6635"/>
    <w:rsid w:val="00AF48D1"/>
    <w:rsid w:val="00BB70E3"/>
    <w:rsid w:val="00C27B2B"/>
    <w:rsid w:val="00D3484E"/>
    <w:rsid w:val="00D814DC"/>
    <w:rsid w:val="00DB1964"/>
    <w:rsid w:val="00E32F15"/>
    <w:rsid w:val="00EA7539"/>
    <w:rsid w:val="00F834A2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096CDD"/>
  <w15:docId w15:val="{4183D579-5745-4B6E-8514-BAAA6BF3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84BE9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184BE9"/>
    <w:pPr>
      <w:keepNext/>
      <w:jc w:val="center"/>
    </w:pPr>
    <w:rPr>
      <w:sz w:val="28"/>
    </w:rPr>
  </w:style>
  <w:style w:type="paragraph" w:styleId="a3">
    <w:name w:val="annotation text"/>
    <w:basedOn w:val="a"/>
    <w:link w:val="a4"/>
    <w:rsid w:val="002815CC"/>
    <w:rPr>
      <w:rFonts w:eastAsia="SimSun"/>
    </w:rPr>
  </w:style>
  <w:style w:type="character" w:customStyle="1" w:styleId="a4">
    <w:name w:val="Текст примечания Знак"/>
    <w:basedOn w:val="a0"/>
    <w:link w:val="a3"/>
    <w:rsid w:val="002815CC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1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5C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34359C"/>
    <w:pPr>
      <w:ind w:left="720"/>
      <w:contextualSpacing/>
    </w:pPr>
  </w:style>
  <w:style w:type="table" w:styleId="a9">
    <w:name w:val="Table Grid"/>
    <w:basedOn w:val="a1"/>
    <w:uiPriority w:val="39"/>
    <w:rsid w:val="000E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2022-12-16T06:51:00Z</cp:lastPrinted>
  <dcterms:created xsi:type="dcterms:W3CDTF">2022-12-01T07:46:00Z</dcterms:created>
  <dcterms:modified xsi:type="dcterms:W3CDTF">2022-12-16T06:51:00Z</dcterms:modified>
</cp:coreProperties>
</file>