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8D3D0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DA2" w:rsidRPr="00755DA2" w:rsidRDefault="003C0C40" w:rsidP="00755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="00755DA2" w:rsidRPr="00755DA2">
        <w:rPr>
          <w:rFonts w:ascii="Times New Roman" w:eastAsia="Times New Roman" w:hAnsi="Times New Roman" w:cs="Times New Roman"/>
          <w:sz w:val="24"/>
          <w:szCs w:val="24"/>
          <w:lang w:eastAsia="ru-RU"/>
        </w:rPr>
        <w:t>я 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5DA2" w:rsidRPr="0075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года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51в</w:t>
      </w:r>
    </w:p>
    <w:p w:rsidR="0016797B" w:rsidRDefault="00755DA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Республики</w:t>
      </w:r>
      <w:r w:rsidR="000F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 «Развитие образования»в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3751CB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21 декабря 20</w:t>
      </w:r>
      <w:r w:rsidR="003C0C40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751CB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0C40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528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751CB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</w:t>
      </w:r>
      <w:r w:rsidR="003C0C40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751CB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3C0C40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51CB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3C0C40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8BC" w:rsidRPr="00DD4279">
        <w:rPr>
          <w:rFonts w:ascii="Times New Roman" w:hAnsi="Times New Roman"/>
          <w:sz w:val="24"/>
          <w:szCs w:val="24"/>
        </w:rPr>
        <w:t>Условиями предоставления и расходования субсидий местным бюджетам из бюджета Республики Карелия, Критериями отбора муниципальных образований для предоставления субсидий местным бюджетам из бюджета Республики Карелия, утвержденными постановлением Правите</w:t>
      </w:r>
      <w:r w:rsidR="003F48BC">
        <w:rPr>
          <w:rFonts w:ascii="Times New Roman" w:hAnsi="Times New Roman"/>
          <w:sz w:val="24"/>
          <w:szCs w:val="24"/>
        </w:rPr>
        <w:t>льства Республики Карелия</w:t>
      </w:r>
      <w:proofErr w:type="gramEnd"/>
      <w:r w:rsidR="003F48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48BC">
        <w:rPr>
          <w:rFonts w:ascii="Times New Roman" w:hAnsi="Times New Roman"/>
          <w:sz w:val="24"/>
          <w:szCs w:val="24"/>
        </w:rPr>
        <w:t>от 27 января 2020 года № 15</w:t>
      </w:r>
      <w:r w:rsidR="003F48BC" w:rsidRPr="00DD4279">
        <w:rPr>
          <w:rFonts w:ascii="Times New Roman" w:hAnsi="Times New Roman"/>
          <w:sz w:val="24"/>
          <w:szCs w:val="24"/>
        </w:rPr>
        <w:t>-П</w:t>
      </w:r>
      <w:r w:rsidR="003F48BC">
        <w:rPr>
          <w:rFonts w:ascii="Times New Roman" w:hAnsi="Times New Roman"/>
          <w:sz w:val="24"/>
          <w:szCs w:val="24"/>
        </w:rPr>
        <w:t xml:space="preserve"> «Об утверждении Правил, устанавливающих общие требования к формирования, предоставлению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Федерации 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>1642 «Об утверждении государственной программы Российской Федерации «Развитие образования</w:t>
      </w:r>
      <w:r w:rsid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>»», постано</w:t>
      </w:r>
      <w:bookmarkStart w:id="0" w:name="_GoBack"/>
      <w:bookmarkEnd w:id="0"/>
      <w:r w:rsidR="008D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влением </w:t>
      </w:r>
      <w:r w:rsidR="00B32E17" w:rsidRP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proofErr w:type="gramEnd"/>
      <w:r w:rsidR="00B32E17" w:rsidRP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от 20 июня 2014 года № 196-П «Об утверждении государственной программы Республики Карелия «Развитие образования»» на 2014-2025 годы</w:t>
      </w:r>
      <w:r w:rsidR="00BB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457BE" w:rsidRPr="00A529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субсидии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местному бюджету из 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Республики Карелия от 2</w:t>
      </w:r>
      <w:r w:rsid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B1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я 20</w:t>
      </w:r>
      <w:r w:rsid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года № 86612000-1-20</w:t>
      </w:r>
      <w:r w:rsid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B32E17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Республики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Карелия «Развитие образования»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1CB" w:rsidRP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196D4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751CB" w:rsidRPr="00375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средств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32E17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государственной программы Республики Карелия «Развитие образования»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результативности использования средств субсидии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42F39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6B39" w:rsidRPr="00BB1149" w:rsidRDefault="00BB1149" w:rsidP="00C80835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30C82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возложить на заместителя главы администрации Кемского муниципального района Данильеву Е.П.</w:t>
      </w:r>
    </w:p>
    <w:p w:rsidR="00C80835" w:rsidRPr="00C80835" w:rsidRDefault="00246B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7A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96D4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685"/>
        <w:gridCol w:w="1667"/>
      </w:tblGrid>
      <w:tr w:rsidR="00BB1149" w:rsidTr="00385220">
        <w:tc>
          <w:tcPr>
            <w:tcW w:w="3936" w:type="dxa"/>
          </w:tcPr>
          <w:p w:rsidR="00BB1149" w:rsidRPr="00430C82" w:rsidRDefault="00BB1149" w:rsidP="00385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BB1149" w:rsidRDefault="00BB1149" w:rsidP="00385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82"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Карелия</w:t>
            </w:r>
          </w:p>
          <w:p w:rsidR="00BB1149" w:rsidRDefault="00BB1149" w:rsidP="00385220"/>
        </w:tc>
        <w:tc>
          <w:tcPr>
            <w:tcW w:w="3685" w:type="dxa"/>
          </w:tcPr>
          <w:p w:rsidR="00BB1149" w:rsidRDefault="00BB1149" w:rsidP="00385220"/>
        </w:tc>
        <w:tc>
          <w:tcPr>
            <w:tcW w:w="1667" w:type="dxa"/>
          </w:tcPr>
          <w:p w:rsidR="00BB1149" w:rsidRDefault="00BB1149" w:rsidP="003852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149" w:rsidRDefault="00BB1149" w:rsidP="003852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1149" w:rsidRDefault="00BB1149" w:rsidP="00385220">
            <w:r>
              <w:rPr>
                <w:rFonts w:ascii="Times New Roman" w:hAnsi="Times New Roman"/>
                <w:sz w:val="24"/>
                <w:szCs w:val="24"/>
              </w:rPr>
              <w:t>Д.А. Петров</w:t>
            </w:r>
          </w:p>
        </w:tc>
      </w:tr>
    </w:tbl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6136C"/>
    <w:rsid w:val="00087268"/>
    <w:rsid w:val="00096987"/>
    <w:rsid w:val="000C79DD"/>
    <w:rsid w:val="000E1E11"/>
    <w:rsid w:val="000E6717"/>
    <w:rsid w:val="000F12D2"/>
    <w:rsid w:val="001119DC"/>
    <w:rsid w:val="00116B9A"/>
    <w:rsid w:val="001221B8"/>
    <w:rsid w:val="0012257B"/>
    <w:rsid w:val="001457BE"/>
    <w:rsid w:val="0016797B"/>
    <w:rsid w:val="001964E4"/>
    <w:rsid w:val="00196D4A"/>
    <w:rsid w:val="001A7D7A"/>
    <w:rsid w:val="001D0B2C"/>
    <w:rsid w:val="002469DB"/>
    <w:rsid w:val="00246B39"/>
    <w:rsid w:val="002A75A3"/>
    <w:rsid w:val="002E47C1"/>
    <w:rsid w:val="002E7A9F"/>
    <w:rsid w:val="003421D5"/>
    <w:rsid w:val="00346959"/>
    <w:rsid w:val="003737F4"/>
    <w:rsid w:val="00373C79"/>
    <w:rsid w:val="003751CB"/>
    <w:rsid w:val="0039417D"/>
    <w:rsid w:val="003C0C40"/>
    <w:rsid w:val="003E272C"/>
    <w:rsid w:val="003F48BC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964BD"/>
    <w:rsid w:val="006A0888"/>
    <w:rsid w:val="006B167D"/>
    <w:rsid w:val="006D2B51"/>
    <w:rsid w:val="006D60DE"/>
    <w:rsid w:val="006E6BD3"/>
    <w:rsid w:val="00755DA2"/>
    <w:rsid w:val="00790D8D"/>
    <w:rsid w:val="007E1989"/>
    <w:rsid w:val="00820E96"/>
    <w:rsid w:val="00846A1E"/>
    <w:rsid w:val="00872437"/>
    <w:rsid w:val="0088452B"/>
    <w:rsid w:val="008D3D0A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9F7"/>
    <w:rsid w:val="00A52A7F"/>
    <w:rsid w:val="00A5654A"/>
    <w:rsid w:val="00A92568"/>
    <w:rsid w:val="00B15632"/>
    <w:rsid w:val="00B32E17"/>
    <w:rsid w:val="00B57490"/>
    <w:rsid w:val="00B62C57"/>
    <w:rsid w:val="00BB1149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D6B89"/>
    <w:rsid w:val="00DE763F"/>
    <w:rsid w:val="00DF4EC1"/>
    <w:rsid w:val="00E04AC8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table" w:styleId="a6">
    <w:name w:val="Table Grid"/>
    <w:basedOn w:val="a1"/>
    <w:uiPriority w:val="59"/>
    <w:rsid w:val="00BB1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56</cp:revision>
  <cp:lastPrinted>2019-04-03T12:49:00Z</cp:lastPrinted>
  <dcterms:created xsi:type="dcterms:W3CDTF">2017-04-27T11:17:00Z</dcterms:created>
  <dcterms:modified xsi:type="dcterms:W3CDTF">2021-06-21T07:23:00Z</dcterms:modified>
</cp:coreProperties>
</file>