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00" w:rsidRPr="004A3256" w:rsidRDefault="004C4F00" w:rsidP="003E4B0E">
      <w:pPr>
        <w:ind w:firstLine="0"/>
        <w:rPr>
          <w:sz w:val="26"/>
          <w:szCs w:val="26"/>
        </w:rPr>
      </w:pP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676275" cy="8096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Российская Федерация</w:t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Республика Карелия</w:t>
      </w:r>
    </w:p>
    <w:p w:rsidR="003E4B0E" w:rsidRPr="00D71FE2" w:rsidRDefault="003E4B0E" w:rsidP="003E4B0E">
      <w:pPr>
        <w:ind w:left="-709" w:firstLine="0"/>
        <w:jc w:val="center"/>
        <w:rPr>
          <w:rFonts w:ascii="Times New Roman" w:hAnsi="Times New Roman"/>
          <w:b/>
        </w:rPr>
      </w:pPr>
      <w:r w:rsidRPr="00D71FE2">
        <w:rPr>
          <w:rFonts w:ascii="Times New Roman" w:hAnsi="Times New Roman"/>
          <w:b/>
        </w:rPr>
        <w:t>Администрация Кемского муниципального района</w:t>
      </w:r>
    </w:p>
    <w:p w:rsidR="003E4B0E" w:rsidRPr="00D71FE2" w:rsidRDefault="003E4B0E" w:rsidP="003E4B0E">
      <w:pPr>
        <w:ind w:left="-709" w:firstLine="0"/>
        <w:rPr>
          <w:rFonts w:ascii="Times New Roman" w:hAnsi="Times New Roman"/>
          <w:b/>
        </w:rPr>
      </w:pPr>
    </w:p>
    <w:p w:rsidR="004C4F00" w:rsidRPr="004A3256" w:rsidRDefault="003E4B0E" w:rsidP="003E4B0E">
      <w:pPr>
        <w:ind w:left="2880" w:firstLine="0"/>
        <w:rPr>
          <w:sz w:val="26"/>
          <w:szCs w:val="26"/>
        </w:rPr>
      </w:pPr>
      <w:r>
        <w:rPr>
          <w:rFonts w:ascii="Times New Roman" w:hAnsi="Times New Roman"/>
          <w:b/>
        </w:rPr>
        <w:t xml:space="preserve">    </w:t>
      </w:r>
      <w:r w:rsidRPr="00D71FE2">
        <w:rPr>
          <w:rFonts w:ascii="Times New Roman" w:hAnsi="Times New Roman"/>
          <w:b/>
        </w:rPr>
        <w:t>ПОСТАНОВЛЕНИЕ</w:t>
      </w:r>
    </w:p>
    <w:p w:rsidR="004C4F00" w:rsidRPr="00291D7B" w:rsidRDefault="004C4F00" w:rsidP="00972850">
      <w:pPr>
        <w:jc w:val="center"/>
        <w:rPr>
          <w:b/>
          <w:sz w:val="26"/>
          <w:szCs w:val="26"/>
        </w:rPr>
      </w:pPr>
    </w:p>
    <w:p w:rsidR="006F74BE" w:rsidRPr="006F74BE" w:rsidRDefault="006F74BE" w:rsidP="006F74BE">
      <w:pPr>
        <w:jc w:val="left"/>
        <w:rPr>
          <w:szCs w:val="26"/>
        </w:rPr>
      </w:pPr>
    </w:p>
    <w:p w:rsidR="006F74BE" w:rsidRPr="006F74BE" w:rsidRDefault="006F74BE" w:rsidP="006F74BE">
      <w:pPr>
        <w:ind w:firstLine="0"/>
        <w:jc w:val="left"/>
        <w:rPr>
          <w:szCs w:val="26"/>
        </w:rPr>
      </w:pPr>
      <w:r w:rsidRPr="006F74BE">
        <w:rPr>
          <w:szCs w:val="26"/>
        </w:rPr>
        <w:t>22 марта 2021 года</w:t>
      </w:r>
      <w:r w:rsidRPr="006F74BE">
        <w:rPr>
          <w:szCs w:val="26"/>
        </w:rPr>
        <w:tab/>
      </w:r>
      <w:r w:rsidRPr="006F74BE">
        <w:rPr>
          <w:szCs w:val="26"/>
        </w:rPr>
        <w:tab/>
        <w:t xml:space="preserve">                                 </w:t>
      </w:r>
      <w:r w:rsidR="003552D7">
        <w:rPr>
          <w:szCs w:val="26"/>
        </w:rPr>
        <w:t xml:space="preserve">             </w:t>
      </w:r>
      <w:r w:rsidRPr="006F74BE">
        <w:rPr>
          <w:szCs w:val="26"/>
        </w:rPr>
        <w:t>№ 2</w:t>
      </w:r>
      <w:r w:rsidR="002D5BCA">
        <w:rPr>
          <w:szCs w:val="26"/>
        </w:rPr>
        <w:t>80</w:t>
      </w:r>
    </w:p>
    <w:p w:rsidR="004C4F00" w:rsidRDefault="006F74BE" w:rsidP="006F74BE">
      <w:pPr>
        <w:ind w:firstLine="0"/>
        <w:jc w:val="left"/>
        <w:rPr>
          <w:szCs w:val="26"/>
        </w:rPr>
      </w:pPr>
      <w:r w:rsidRPr="006F74BE">
        <w:rPr>
          <w:szCs w:val="26"/>
        </w:rPr>
        <w:t xml:space="preserve"> г. Кемь</w:t>
      </w:r>
    </w:p>
    <w:p w:rsidR="002D5BCA" w:rsidRDefault="002D5BCA" w:rsidP="002D5BCA">
      <w:pPr>
        <w:pStyle w:val="ConsPlusTitle"/>
        <w:rPr>
          <w:rFonts w:ascii="Times New Roman" w:hAnsi="Times New Roman" w:cs="Times New Roman"/>
          <w:b w:val="0"/>
          <w:szCs w:val="26"/>
        </w:rPr>
      </w:pPr>
    </w:p>
    <w:p w:rsidR="002D5BCA" w:rsidRDefault="002D5BCA" w:rsidP="002D5BCA">
      <w:pPr>
        <w:pStyle w:val="ConsPlusTitle"/>
        <w:tabs>
          <w:tab w:val="left" w:pos="4536"/>
        </w:tabs>
        <w:ind w:right="5102"/>
        <w:rPr>
          <w:rFonts w:ascii="Times New Roman" w:hAnsi="Times New Roman" w:cs="Times New Roman"/>
          <w:b w:val="0"/>
          <w:color w:val="FF0000"/>
          <w:sz w:val="20"/>
          <w:szCs w:val="20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утверждении Порядка онлайн-</w:t>
      </w:r>
      <w:bookmarkStart w:id="0" w:name="_Hlk65508804"/>
      <w:r>
        <w:rPr>
          <w:rFonts w:ascii="Times New Roman" w:hAnsi="Times New Roman" w:cs="Times New Roman"/>
          <w:b w:val="0"/>
          <w:sz w:val="26"/>
          <w:szCs w:val="26"/>
        </w:rPr>
        <w:t xml:space="preserve">голосования по </w:t>
      </w:r>
      <w:bookmarkStart w:id="1" w:name="_Hlk65509016"/>
      <w:r>
        <w:rPr>
          <w:rFonts w:ascii="Times New Roman" w:hAnsi="Times New Roman" w:cs="Times New Roman"/>
          <w:b w:val="0"/>
          <w:sz w:val="26"/>
          <w:szCs w:val="26"/>
        </w:rPr>
        <w:t>отбору инициативных предложений в рамках проекта «Народный бюджет»</w:t>
      </w:r>
      <w:bookmarkEnd w:id="1"/>
      <w:r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Кемского городского поселения</w:t>
      </w:r>
    </w:p>
    <w:bookmarkEnd w:id="0"/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В целях обеспечения возможности реализации населени</w:t>
      </w:r>
      <w:bookmarkStart w:id="2" w:name="_Hlk65509180"/>
      <w:r>
        <w:rPr>
          <w:sz w:val="26"/>
          <w:szCs w:val="26"/>
        </w:rPr>
        <w:t>ем</w:t>
      </w:r>
      <w:bookmarkEnd w:id="2"/>
      <w:r>
        <w:rPr>
          <w:sz w:val="26"/>
          <w:szCs w:val="26"/>
        </w:rPr>
        <w:t xml:space="preserve"> Кемского городского поселения права на участие в голосовании по отбору инициативных предложений в рамках проекта «Народный бюджет» посредством онлайн-голосования, руководствуясь </w:t>
      </w:r>
      <w:hyperlink r:id="rId9" w:history="1">
        <w:r>
          <w:rPr>
            <w:rStyle w:val="ae"/>
            <w:sz w:val="26"/>
            <w:szCs w:val="26"/>
          </w:rPr>
          <w:t>пунктом 5.1</w:t>
        </w:r>
      </w:hyperlink>
      <w:r>
        <w:rPr>
          <w:sz w:val="26"/>
          <w:szCs w:val="26"/>
        </w:rPr>
        <w:t xml:space="preserve"> </w:t>
      </w:r>
      <w:bookmarkStart w:id="3" w:name="_Hlk65567580"/>
      <w:r>
        <w:rPr>
          <w:sz w:val="26"/>
          <w:szCs w:val="26"/>
        </w:rPr>
        <w:t>Положения о реализации проекта «Народный бюджет» на территории Кемского городского поселения, утвержденного решением Совета Кемского городского поселения от 24 февраля 2021 года №</w:t>
      </w:r>
      <w:bookmarkEnd w:id="3"/>
      <w:r>
        <w:rPr>
          <w:sz w:val="26"/>
          <w:szCs w:val="26"/>
        </w:rPr>
        <w:t xml:space="preserve"> 4-59/209,</w:t>
      </w:r>
      <w:r>
        <w:rPr>
          <w:color w:val="FF0000"/>
          <w:sz w:val="26"/>
          <w:szCs w:val="26"/>
        </w:rPr>
        <w:t xml:space="preserve"> </w:t>
      </w:r>
    </w:p>
    <w:p w:rsidR="002D5BCA" w:rsidRDefault="002D5BCA" w:rsidP="002D5BCA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Кемского муниципального района ПОСТАНОВЛЯЕТ:</w:t>
      </w:r>
    </w:p>
    <w:p w:rsidR="002D5BCA" w:rsidRDefault="002D5BCA" w:rsidP="002D5BCA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прилагаемый </w:t>
      </w:r>
      <w:hyperlink w:anchor="Par35" w:tooltip="ПОРЯДОК" w:history="1">
        <w:r>
          <w:rPr>
            <w:rStyle w:val="ae"/>
            <w:sz w:val="26"/>
            <w:szCs w:val="26"/>
          </w:rPr>
          <w:t>Порядок</w:t>
        </w:r>
      </w:hyperlink>
      <w:r>
        <w:rPr>
          <w:sz w:val="26"/>
          <w:szCs w:val="26"/>
        </w:rPr>
        <w:t xml:space="preserve"> онлайн-голосования </w:t>
      </w:r>
      <w:bookmarkStart w:id="4" w:name="_Hlk65567156"/>
      <w:r>
        <w:rPr>
          <w:sz w:val="26"/>
          <w:szCs w:val="26"/>
        </w:rPr>
        <w:t xml:space="preserve">по отбору инициативных предложений в рамках проекта «Народный бюджет» </w:t>
      </w:r>
      <w:bookmarkEnd w:id="4"/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Кемском</w:t>
      </w:r>
      <w:proofErr w:type="spellEnd"/>
      <w:r>
        <w:rPr>
          <w:sz w:val="26"/>
          <w:szCs w:val="26"/>
        </w:rPr>
        <w:t xml:space="preserve"> городском поселении.</w:t>
      </w:r>
    </w:p>
    <w:p w:rsidR="002D5BCA" w:rsidRDefault="002D5BCA" w:rsidP="002D5BCA">
      <w:pPr>
        <w:pStyle w:val="ConsPlusNormal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2. Контроль за выполнением настоящего постановления возложить на начальника отдела жилищно-коммунального хозяйства Иванчук С.О.</w:t>
      </w:r>
    </w:p>
    <w:p w:rsidR="002D5BCA" w:rsidRDefault="002D5BCA" w:rsidP="002D5BCA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D5BCA" w:rsidRDefault="00CF4AF1" w:rsidP="002D5BC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Кемского муниципального район</w:t>
      </w:r>
    </w:p>
    <w:p w:rsidR="002D5BCA" w:rsidRDefault="00CF4AF1" w:rsidP="002D5BCA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Республики Карели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D5BCA">
        <w:rPr>
          <w:sz w:val="26"/>
          <w:szCs w:val="26"/>
        </w:rPr>
        <w:t xml:space="preserve">     Д.А. Петров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CF4AF1" w:rsidRDefault="00CF4AF1" w:rsidP="002D5BCA">
      <w:pPr>
        <w:pStyle w:val="ConsPlusNormal"/>
        <w:jc w:val="both"/>
        <w:rPr>
          <w:color w:val="000000" w:themeColor="text1"/>
          <w:sz w:val="26"/>
          <w:szCs w:val="26"/>
        </w:rPr>
      </w:pPr>
      <w:bookmarkStart w:id="5" w:name="_GoBack"/>
      <w:bookmarkEnd w:id="5"/>
    </w:p>
    <w:p w:rsidR="002D5BCA" w:rsidRDefault="002D5BCA" w:rsidP="002D5BCA">
      <w:pPr>
        <w:pStyle w:val="ConsPlusNormal"/>
        <w:jc w:val="both"/>
        <w:rPr>
          <w:color w:val="000000" w:themeColor="text1"/>
          <w:sz w:val="26"/>
          <w:szCs w:val="26"/>
        </w:rPr>
      </w:pPr>
    </w:p>
    <w:p w:rsidR="002D5BCA" w:rsidRDefault="002D5BCA" w:rsidP="002D5BCA">
      <w:pPr>
        <w:pStyle w:val="ConsPlusNormal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УТВЕРЖДЕНО</w:t>
      </w:r>
    </w:p>
    <w:p w:rsidR="002D5BCA" w:rsidRDefault="002D5BCA" w:rsidP="002D5BCA">
      <w:pPr>
        <w:pStyle w:val="ConsPlusNormal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постановлением администрации </w:t>
      </w:r>
    </w:p>
    <w:p w:rsidR="002D5BCA" w:rsidRDefault="002D5BCA" w:rsidP="002D5BCA">
      <w:pPr>
        <w:pStyle w:val="ConsPlusNormal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Кемского муниципального района</w:t>
      </w:r>
    </w:p>
    <w:p w:rsidR="002D5BCA" w:rsidRDefault="002D5BCA" w:rsidP="002D5BCA">
      <w:pPr>
        <w:pStyle w:val="ConsPlusNormal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От 22.03.2021 г. № 280</w:t>
      </w:r>
      <w:bookmarkStart w:id="6" w:name="Par35"/>
      <w:bookmarkEnd w:id="6"/>
    </w:p>
    <w:p w:rsidR="002D5BCA" w:rsidRDefault="002D5BCA" w:rsidP="002D5BC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D5BCA" w:rsidRDefault="002D5BCA" w:rsidP="002D5BC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</w:t>
      </w:r>
    </w:p>
    <w:p w:rsidR="002D5BCA" w:rsidRDefault="002D5BCA" w:rsidP="002D5BC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ОНЛАЙН-ГОЛОСОВАНИЯ ПО ОТБОРУ ИНИЦИАТИВНЫХ ПРЕДЛОЖЕНИЙ В РАМКАХ ПРОЕКТА «НАРОДНЫЙ БЮДЖЕТ» на территории Кемского городского поселения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Порядок онлайн-голосования </w:t>
      </w:r>
      <w:bookmarkStart w:id="7" w:name="_Hlk65582788"/>
      <w:bookmarkStart w:id="8" w:name="_Hlk65567629"/>
      <w:r>
        <w:rPr>
          <w:sz w:val="26"/>
          <w:szCs w:val="26"/>
        </w:rPr>
        <w:t>по отбору инициативных предложений в рамках проекта «Народный бюджет</w:t>
      </w:r>
      <w:bookmarkEnd w:id="7"/>
      <w:r>
        <w:rPr>
          <w:sz w:val="26"/>
          <w:szCs w:val="26"/>
        </w:rPr>
        <w:t>» на территории Кемского городского поселения</w:t>
      </w:r>
      <w:r>
        <w:rPr>
          <w:color w:val="FF0000"/>
          <w:sz w:val="26"/>
          <w:szCs w:val="26"/>
        </w:rPr>
        <w:t xml:space="preserve"> </w:t>
      </w:r>
      <w:bookmarkEnd w:id="8"/>
      <w:r>
        <w:rPr>
          <w:sz w:val="26"/>
          <w:szCs w:val="26"/>
        </w:rPr>
        <w:t xml:space="preserve">(далее - Порядок) в соответствии с </w:t>
      </w:r>
      <w:bookmarkStart w:id="9" w:name="_Hlk65653132"/>
      <w:bookmarkStart w:id="10" w:name="_Hlk65577530"/>
      <w:r>
        <w:rPr>
          <w:sz w:val="26"/>
          <w:szCs w:val="26"/>
        </w:rPr>
        <w:t>Положением о реализации проекта «Народный бюджет</w:t>
      </w:r>
      <w:bookmarkEnd w:id="9"/>
      <w:bookmarkEnd w:id="10"/>
      <w:r>
        <w:rPr>
          <w:sz w:val="26"/>
          <w:szCs w:val="26"/>
        </w:rPr>
        <w:t>» на территории Кемского городского поселения, утвержденного решением Совета Кемского городского поселения от «24» февраля 2021 года № 4-59/209 (далее – Положение о реализации проекта «Народный бюджет»), регулирует порядок подготовки и проведения онлайн-голосования по отбору инициативных предложений в рамках проекта «Народный бюджет» на территории Кемского городского поселения (далее – онлайн-голосование).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Онлайн-голосование представляет собой голосование без использования бюллетеня, изготовленного на бумажном носителе, с использованием программно-технического комплекса онлайн-голосования, доступ к которому участнику голосования предоставляется на специальном портале, </w:t>
      </w:r>
      <w:bookmarkStart w:id="11" w:name="_Hlk65577627"/>
      <w:r>
        <w:rPr>
          <w:sz w:val="26"/>
          <w:szCs w:val="26"/>
        </w:rPr>
        <w:t>размещенном в информационно-телекоммуникационной сети «Интернет»</w:t>
      </w:r>
      <w:bookmarkEnd w:id="11"/>
      <w:r>
        <w:rPr>
          <w:sz w:val="26"/>
          <w:szCs w:val="26"/>
        </w:rPr>
        <w:t xml:space="preserve"> (далее - сеть Интернет) </w:t>
      </w:r>
      <w:bookmarkStart w:id="12" w:name="_Hlk65577579"/>
      <w:r>
        <w:rPr>
          <w:sz w:val="26"/>
          <w:szCs w:val="26"/>
        </w:rPr>
        <w:t xml:space="preserve">по адресу https://init-rk.ru </w:t>
      </w:r>
      <w:bookmarkEnd w:id="12"/>
      <w:r>
        <w:rPr>
          <w:sz w:val="26"/>
          <w:szCs w:val="26"/>
        </w:rPr>
        <w:t>(далее – портал для голосования). При этом обеспечивается возможность осуществления волеизъявления участника голосования и формирования данных об итогах онлайн-голосования с учетом неизменности сохраняемых результатов волеизъявления участников голосования и соблюдения тайны голосования.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bookmarkStart w:id="13" w:name="Par44"/>
      <w:bookmarkEnd w:id="13"/>
      <w:r>
        <w:rPr>
          <w:sz w:val="26"/>
          <w:szCs w:val="26"/>
        </w:rPr>
        <w:t xml:space="preserve">1.3. Принять участие в онлайн-голосовании имеет право гражданин Российской Федерации, достигший 16-летнего возраста, зарегистрированный по месту жительства на территории Кемского городского поселения, принявший условия пользовательского соглашения портала для голосования и прошедший процедуру </w:t>
      </w:r>
      <w:bookmarkStart w:id="14" w:name="_Hlk65577294"/>
      <w:r>
        <w:rPr>
          <w:sz w:val="26"/>
          <w:szCs w:val="26"/>
        </w:rPr>
        <w:t>регистрации на портале для голосования</w:t>
      </w:r>
      <w:bookmarkEnd w:id="14"/>
      <w:r>
        <w:rPr>
          <w:sz w:val="26"/>
          <w:szCs w:val="26"/>
        </w:rPr>
        <w:t>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1.4. Для подготовки и проведения онлайн-голосования администрацией Кемского муниципального района определяется Модератор, который вправе разрабатывать инструкции для участников голосования и давать разъяснения по вопросам подготовки и проведения онлайн- голосования.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Порядок регистрации участников голосования 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 Для участия в онлайн-голосовании участник голосования обращается на портал для голосования и проходит процедуру регистрации.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Для регистрации на портале для голосования участников голосования используется стандартная учетная запись пользователя, содержащая следующую информацию: фамилия, имя, отчество участника голосования, дата рождения, адрес регистрации по месту жительства, номер мобильного телефона участника голосования, электронный адрес и производится его упрощенная идентификация.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 Участнику голосования необходимо в соответствующие поля экранной формы портала для голосования внести сведения, указанные в п. 2.2. настоящего Порядка, подтвердить факт ознакомления и согласия с правилами и возрастными ограничениями голосования и подтвердить достоверность введенной информации, нажав на кнопку «Подтвердить телефон».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Код подтверждения формируется по запросу участника голосования средствами программно-технического комплекса онлайн-голосования (далее - ПТК ОГ) и направляется посредством смс-сообщения на указанный номер мобильного телефона. После получения кода подтверждения участнику голосования необходимо ввести его в соответствующее поле экранной формы.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В случае ввода участником голосования некорректного кода подтверждения или истечения времени, установленного для ввода кода, ПТК ОГ предоставляет ему код подтверждения повторно (не чаще 1 раза в минуту). Количество вводов кода подтверждения ограничивается временем завершения онлайн-голосования последнего дня голосования.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После корректного ввода кода подтверждения, согласия с правилами и возрастным ограничением на данной экранной форме средствами ПТК ОГ запускается процедура </w:t>
      </w:r>
      <w:proofErr w:type="spellStart"/>
      <w:r>
        <w:rPr>
          <w:sz w:val="26"/>
          <w:szCs w:val="26"/>
        </w:rPr>
        <w:t>анонимизации</w:t>
      </w:r>
      <w:proofErr w:type="spellEnd"/>
      <w:r>
        <w:rPr>
          <w:sz w:val="26"/>
          <w:szCs w:val="26"/>
        </w:rPr>
        <w:t>, по завершении которой становятся доступными возможность ознакомления с бюллетенем, а также информация о порядке заполнения бюллетеня.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 Переход к процедуре онлайн-голосования без подтверждения факта ознакомления и согласия с правилами и возрастным ограничением онлайн-голосование не осуществляется.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2.7. После прохождения участником голосования регистрации его данные вносятся в список участников онлайн-голосования.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Бюллетень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Бюллетень является электронным представлением </w:t>
      </w:r>
      <w:hyperlink r:id="rId10" w:history="1">
        <w:r>
          <w:rPr>
            <w:rStyle w:val="ae"/>
            <w:sz w:val="26"/>
            <w:szCs w:val="26"/>
          </w:rPr>
          <w:t>формы</w:t>
        </w:r>
      </w:hyperlink>
      <w:r>
        <w:rPr>
          <w:sz w:val="26"/>
          <w:szCs w:val="26"/>
        </w:rPr>
        <w:t xml:space="preserve"> листа для голосования, утверждаемой администрацией Кемского муниципального района, отображаемым средствами ПТК ОГ и позволяющим участнику голосования осуществить свое волеизъявление.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Сформированные в соответствии с электронным шаблоном бюллетени становятся доступны участникам голосования в период проведения онлайн-голосования.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5" w:name="Par101"/>
      <w:bookmarkEnd w:id="15"/>
      <w:r>
        <w:rPr>
          <w:rFonts w:ascii="Times New Roman" w:hAnsi="Times New Roman" w:cs="Times New Roman"/>
          <w:sz w:val="26"/>
          <w:szCs w:val="26"/>
        </w:rPr>
        <w:t>4. Осуществление онлайн-голосования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bookmarkStart w:id="16" w:name="Par103"/>
      <w:bookmarkEnd w:id="16"/>
      <w:r>
        <w:rPr>
          <w:sz w:val="26"/>
          <w:szCs w:val="26"/>
        </w:rPr>
        <w:t>4.1. Онлайн-голосование проводится с 08:00 часов 27 марта 2021 года до 23:00 часов 31 марта 2021 года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для участников онлайн-голосования старше 16-летнего возраста, зарегистрированных по месту жительства на территории Кемского городского поселения.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Участникам голосования, прошедшим процедуру регистрации, обеспечивается возможность ознакомления с информационными материалами по каждому инициативному предложению.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Участник голосования может осуществить свое волеизъявление путем выбора инициативного предложения.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Каждый участник голосования вправе отдать свой голос за 1 (одно) инициативное предложение. 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При выборе варианта волеизъявления становится доступной кнопка «Проголосовать» на экранной форме. Если участник голосования не выбрал ни одного из вариантов волеизъявления, то кнопка «Проголосовать» остается недоступной.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4.5. После осуществления своего выбора участнику голосования необходимо подтвердить его, нажав кнопку «Проголосовать».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4.6. После выбора участником голосования одного из вариантов волеизъявления и нажатия на кнопку «Проголосовать» взаимодействие участника голосования с ПТК ОГ завершается, участник онлайн-голосования информируется о том, что он принял участие в голосовании.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Установление итогов онлайн-голосования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5.1. Установление итогов онлайн-голосования организатором проекта осуществляется в соответствии с требованиями, установленными Положением о реализации проекта «Народный бюджет».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На основании полученных от Модератора проекта данных об итогах онлайн-голосования участников голосования в электронном виде, администрация Кемского муниципального района, составляет протокол об итогах онлайн-голосования.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Порядок хранения документации </w:t>
      </w: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информации об онлайн-голосовании и предоставления доступа</w:t>
      </w: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указанной документации и информации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Хранение документации, относящейся к онлайн-голосованию, и предоставление доступа к ней осуществляется в соответствии с </w:t>
      </w:r>
      <w:bookmarkStart w:id="17" w:name="_Hlk65652806"/>
      <w:r>
        <w:rPr>
          <w:sz w:val="26"/>
          <w:szCs w:val="26"/>
        </w:rPr>
        <w:t>Положением о реализации проекта «Народный бюджет»</w:t>
      </w:r>
      <w:bookmarkEnd w:id="17"/>
      <w:r>
        <w:rPr>
          <w:sz w:val="26"/>
          <w:szCs w:val="26"/>
        </w:rPr>
        <w:t>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 После опубликования результатов онлайн-голосования по отбору инициативных предложений в рамках проекта «Народный бюджет» на территории Кемского городского поселения информация об онлайн-голосовании подлежит хранению в течение года.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6.3. Доступ к итогам онлайн-голосования предоставляется по решению администрации Кемского муниципального района.</w:t>
      </w:r>
    </w:p>
    <w:p w:rsidR="002D5BCA" w:rsidRDefault="002D5BCA" w:rsidP="002D5BCA">
      <w:pPr>
        <w:pStyle w:val="ConsPlusNormal"/>
        <w:jc w:val="both"/>
        <w:rPr>
          <w:sz w:val="26"/>
          <w:szCs w:val="26"/>
        </w:rPr>
      </w:pPr>
    </w:p>
    <w:p w:rsidR="002D5BCA" w:rsidRDefault="002D5BCA" w:rsidP="002D5BC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Гласность при организации, осуществлении и установлении</w:t>
      </w:r>
    </w:p>
    <w:p w:rsidR="002D5BCA" w:rsidRDefault="002D5BCA" w:rsidP="002D5BC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 онлайн-голосования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7.1. Гласность в деятельности Модератора проекта и наблюдение за проведением онлайн-голосования обеспечиваются в соответствии с Положением о реализации проекта «Народный бюджет» с учетом особенностей, установленных настоящим Порядком.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7.2. Модератором проекта обеспечивается постоянное непрерывное отображение следующей информации: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информационные материалы, связанные с проведением онлайн-голосования по отбору инициативных предложений в рамках проекта «Народный бюджет» на территории Кемского городского поселения в объеме, определенном организатором проекта;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участников голосования, зарегистрированных на портале для голосования;</w:t>
      </w:r>
    </w:p>
    <w:p w:rsidR="002D5BCA" w:rsidRDefault="002D5BCA" w:rsidP="002D5BCA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количество участников голосования, осуществивших волеизъявление. </w:t>
      </w:r>
    </w:p>
    <w:p w:rsidR="00177B3B" w:rsidRPr="004A3256" w:rsidRDefault="00177B3B" w:rsidP="002D5BCA">
      <w:pPr>
        <w:ind w:right="4812" w:firstLine="0"/>
        <w:jc w:val="left"/>
        <w:rPr>
          <w:sz w:val="26"/>
          <w:szCs w:val="26"/>
        </w:rPr>
      </w:pPr>
    </w:p>
    <w:sectPr w:rsidR="00177B3B" w:rsidRPr="004A3256" w:rsidSect="00E90C27">
      <w:headerReference w:type="default" r:id="rId11"/>
      <w:footerReference w:type="default" r:id="rId12"/>
      <w:pgSz w:w="11900" w:h="16800"/>
      <w:pgMar w:top="851" w:right="567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75" w:rsidRDefault="00A53D75">
      <w:r>
        <w:separator/>
      </w:r>
    </w:p>
  </w:endnote>
  <w:endnote w:type="continuationSeparator" w:id="0">
    <w:p w:rsidR="00A53D75" w:rsidRDefault="00A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9" w:rsidRDefault="00051C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75" w:rsidRDefault="00A53D75">
      <w:r>
        <w:separator/>
      </w:r>
    </w:p>
  </w:footnote>
  <w:footnote w:type="continuationSeparator" w:id="0">
    <w:p w:rsidR="00A53D75" w:rsidRDefault="00A53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B3B" w:rsidRDefault="00177B3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22"/>
    <w:rsid w:val="00051C09"/>
    <w:rsid w:val="00075EE6"/>
    <w:rsid w:val="000F3180"/>
    <w:rsid w:val="00117B3A"/>
    <w:rsid w:val="00142CFC"/>
    <w:rsid w:val="001517AB"/>
    <w:rsid w:val="00177B3B"/>
    <w:rsid w:val="00291D7B"/>
    <w:rsid w:val="002D5BCA"/>
    <w:rsid w:val="003552D7"/>
    <w:rsid w:val="003847C6"/>
    <w:rsid w:val="003E4B0E"/>
    <w:rsid w:val="00480865"/>
    <w:rsid w:val="004A3256"/>
    <w:rsid w:val="004A393B"/>
    <w:rsid w:val="004C4F00"/>
    <w:rsid w:val="004D1DEA"/>
    <w:rsid w:val="004E635C"/>
    <w:rsid w:val="00574780"/>
    <w:rsid w:val="00696FEF"/>
    <w:rsid w:val="006F74BE"/>
    <w:rsid w:val="0072135D"/>
    <w:rsid w:val="00731758"/>
    <w:rsid w:val="007D620D"/>
    <w:rsid w:val="00963E49"/>
    <w:rsid w:val="00972850"/>
    <w:rsid w:val="00A02D22"/>
    <w:rsid w:val="00A53D75"/>
    <w:rsid w:val="00AD0E79"/>
    <w:rsid w:val="00B256BD"/>
    <w:rsid w:val="00B70230"/>
    <w:rsid w:val="00BD0E2A"/>
    <w:rsid w:val="00CA7316"/>
    <w:rsid w:val="00CC1D17"/>
    <w:rsid w:val="00CF4AF1"/>
    <w:rsid w:val="00D52273"/>
    <w:rsid w:val="00DE3696"/>
    <w:rsid w:val="00E038C1"/>
    <w:rsid w:val="00E90C27"/>
    <w:rsid w:val="00ED0051"/>
    <w:rsid w:val="00EE11DD"/>
    <w:rsid w:val="00F009FC"/>
    <w:rsid w:val="00F62D2E"/>
    <w:rsid w:val="00F946FD"/>
    <w:rsid w:val="00FB7440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85382B-05FC-4274-9457-1F1539B8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1DE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D1DE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4D1DE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D1DEA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D1DEA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4D1DEA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4D1DEA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rsid w:val="004D1D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D1DEA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1D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D1DEA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256B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256B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E4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2D5B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2D5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EXP&amp;n=333624&amp;date=07.02.2021&amp;demo=2&amp;dst=10000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5795&amp;date=07.02.2021&amp;demo=2&amp;dst=100343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AD18C-5E6F-40C2-B2FF-9AA6D500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8621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4</cp:revision>
  <cp:lastPrinted>2021-03-24T07:09:00Z</cp:lastPrinted>
  <dcterms:created xsi:type="dcterms:W3CDTF">2021-03-23T13:59:00Z</dcterms:created>
  <dcterms:modified xsi:type="dcterms:W3CDTF">2021-03-24T07:09:00Z</dcterms:modified>
</cp:coreProperties>
</file>