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314"/>
      </w:tblGrid>
      <w:tr w:rsidR="0075016F" w:rsidRPr="00FB613E" w:rsidTr="00A54D3B">
        <w:trPr>
          <w:trHeight w:val="108"/>
        </w:trPr>
        <w:tc>
          <w:tcPr>
            <w:tcW w:w="10314" w:type="dxa"/>
          </w:tcPr>
          <w:p w:rsidR="0075016F" w:rsidRPr="00FB613E" w:rsidRDefault="0075016F" w:rsidP="00A54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1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31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16F" w:rsidRPr="00FB613E" w:rsidRDefault="0075016F" w:rsidP="00A54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75016F" w:rsidRPr="00FB613E" w:rsidRDefault="0075016F" w:rsidP="00A54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75016F" w:rsidRPr="00FB613E" w:rsidRDefault="0075016F" w:rsidP="00A54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75016F" w:rsidRPr="00FB613E" w:rsidRDefault="0075016F" w:rsidP="00A54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5016F" w:rsidRPr="00FB613E" w:rsidRDefault="0075016F" w:rsidP="00A54D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61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75016F" w:rsidRPr="00FB613E" w:rsidRDefault="0075016F" w:rsidP="00A54D3B">
            <w:pPr>
              <w:keepNext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5016F" w:rsidRPr="00FB613E" w:rsidRDefault="00137F5D" w:rsidP="00137F5D">
      <w:pPr>
        <w:tabs>
          <w:tab w:val="righ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ноября 2020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 1027</w:t>
      </w:r>
    </w:p>
    <w:p w:rsidR="0075016F" w:rsidRPr="00FB613E" w:rsidRDefault="00137F5D" w:rsidP="00137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</w:p>
    <w:p w:rsidR="0075016F" w:rsidRPr="00FB613E" w:rsidRDefault="0075016F" w:rsidP="00137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16F" w:rsidRPr="00FB613E" w:rsidRDefault="0075016F" w:rsidP="00137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5016F" w:rsidRPr="00FB613E" w:rsidTr="00A54D3B">
        <w:tc>
          <w:tcPr>
            <w:tcW w:w="5070" w:type="dxa"/>
            <w:shd w:val="clear" w:color="auto" w:fill="auto"/>
          </w:tcPr>
          <w:p w:rsidR="0075016F" w:rsidRPr="00FB613E" w:rsidRDefault="00666045" w:rsidP="00A54D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составления, утверждения и установления показателей</w:t>
            </w:r>
            <w:r w:rsidR="00B5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 (программ) финансово-хозяйственной деятельности муниципальных унитарных предприятий </w:t>
            </w:r>
            <w:r w:rsidR="00A54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 муниципального района</w:t>
            </w:r>
            <w:r w:rsidR="00346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Кемского городского поселения</w:t>
            </w:r>
          </w:p>
        </w:tc>
      </w:tr>
    </w:tbl>
    <w:p w:rsidR="0075016F" w:rsidRPr="00FB613E" w:rsidRDefault="0075016F" w:rsidP="007501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16F" w:rsidRPr="00FB613E" w:rsidRDefault="0075016F" w:rsidP="007501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BE3" w:rsidRPr="00665BE3" w:rsidRDefault="00665BE3" w:rsidP="00665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665B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</w:t>
      </w:r>
      <w:r w:rsidR="0032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 </w:t>
      </w:r>
      <w:r w:rsidR="0032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161-ФЗ «О государственных и муниципальных унитарных предприятиях», Федеральным </w:t>
      </w:r>
      <w:hyperlink r:id="rId6" w:history="1">
        <w:r w:rsidRPr="00665B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</w:t>
      </w:r>
      <w:r w:rsidR="0032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2003 </w:t>
      </w:r>
      <w:r w:rsidR="00327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131-ФЗ «Об общих принципах организации местного самоуправления в Российской Федерации», в целях повышения эффективности работы муниципальных унитарных предприятий </w:t>
      </w:r>
      <w:r w:rsidR="0034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района, Кемского городского поселения </w:t>
      </w:r>
      <w:r w:rsidRP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усиления контроля за их деятельностью</w:t>
      </w:r>
    </w:p>
    <w:p w:rsidR="0075016F" w:rsidRPr="00FB613E" w:rsidRDefault="0075016F" w:rsidP="00665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16F" w:rsidRPr="00FB613E" w:rsidRDefault="0075016F" w:rsidP="00665B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613E">
        <w:rPr>
          <w:rFonts w:ascii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75016F" w:rsidRPr="00FB613E" w:rsidRDefault="0075016F" w:rsidP="00665B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5BE3" w:rsidRPr="00BA63A9" w:rsidRDefault="0075016F" w:rsidP="00665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13E">
        <w:rPr>
          <w:rFonts w:ascii="Times New Roman" w:hAnsi="Times New Roman"/>
          <w:sz w:val="24"/>
          <w:szCs w:val="24"/>
        </w:rPr>
        <w:t xml:space="preserve">1. </w:t>
      </w:r>
      <w:r w:rsidR="00665BE3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прилагаемый Порядок сос</w:t>
      </w:r>
      <w:r w:rsidR="00665BE3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тавления, утверждения и установления показателей планов (программ) финансово-хозяйственной деятельности муниципальных унитарных предприятий</w:t>
      </w:r>
      <w:r w:rsidR="0009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и Кемского городского поселения.</w:t>
      </w:r>
    </w:p>
    <w:p w:rsidR="00665BE3" w:rsidRPr="00BA63A9" w:rsidRDefault="00665BE3" w:rsidP="00665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показатели экономической эффективности деятельности муниципальных унитарных предприятий </w:t>
      </w:r>
      <w:r w:rsidR="00DF190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  <w:r w:rsidR="00DF190B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 в составе планов (программ) их финансово-хозяйственной деятельности.</w:t>
      </w:r>
    </w:p>
    <w:p w:rsidR="0075016F" w:rsidRPr="00FB613E" w:rsidRDefault="00665BE3" w:rsidP="00665B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5016F" w:rsidRPr="00FB613E">
        <w:rPr>
          <w:rFonts w:ascii="Times New Roman" w:hAnsi="Times New Roman"/>
          <w:sz w:val="24"/>
          <w:szCs w:val="24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016F" w:rsidRPr="00FB613E" w:rsidRDefault="0075016F" w:rsidP="00FD2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16F" w:rsidRDefault="0075016F" w:rsidP="00750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213" w:rsidRPr="00FB613E" w:rsidRDefault="00097213" w:rsidP="00750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16F" w:rsidRPr="00FB613E" w:rsidRDefault="0075016F" w:rsidP="00750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13E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75016F" w:rsidRPr="00FB613E" w:rsidRDefault="0075016F" w:rsidP="007501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13E"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097213" w:rsidRDefault="0075016F" w:rsidP="00097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613E">
        <w:rPr>
          <w:rFonts w:ascii="Times New Roman" w:hAnsi="Times New Roman"/>
          <w:sz w:val="24"/>
          <w:szCs w:val="24"/>
        </w:rPr>
        <w:t>Республики Карелия</w:t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</w:r>
      <w:r w:rsidRPr="00FB613E">
        <w:rPr>
          <w:rFonts w:ascii="Times New Roman" w:hAnsi="Times New Roman"/>
          <w:sz w:val="24"/>
          <w:szCs w:val="24"/>
        </w:rPr>
        <w:tab/>
        <w:t>Д. А. Петров</w:t>
      </w:r>
    </w:p>
    <w:p w:rsidR="00665BE3" w:rsidRDefault="00BA63A9" w:rsidP="00097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5BE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D2C00" w:rsidRPr="00FB613E" w:rsidRDefault="00FD2C00" w:rsidP="00FD2C00">
      <w:pPr>
        <w:spacing w:after="0" w:line="240" w:lineRule="auto"/>
        <w:ind w:left="652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1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FD2C00" w:rsidRPr="00FB613E" w:rsidRDefault="00FD2C00" w:rsidP="00FD2C00">
      <w:pPr>
        <w:spacing w:after="0" w:line="240" w:lineRule="auto"/>
        <w:ind w:left="652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13E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 Кем</w:t>
      </w:r>
      <w:r w:rsidR="00137F5D">
        <w:rPr>
          <w:rFonts w:ascii="Times New Roman" w:eastAsia="Times New Roman" w:hAnsi="Times New Roman"/>
          <w:sz w:val="24"/>
          <w:szCs w:val="24"/>
          <w:lang w:eastAsia="ru-RU"/>
        </w:rPr>
        <w:t>ского муниципального района от 27.11.</w:t>
      </w:r>
      <w:r w:rsidRPr="00FB613E">
        <w:rPr>
          <w:rFonts w:ascii="Times New Roman" w:eastAsia="Times New Roman" w:hAnsi="Times New Roman"/>
          <w:sz w:val="24"/>
          <w:szCs w:val="24"/>
          <w:lang w:eastAsia="ru-RU"/>
        </w:rPr>
        <w:t xml:space="preserve">2020 года № </w:t>
      </w:r>
      <w:r w:rsidR="00137F5D">
        <w:rPr>
          <w:rFonts w:ascii="Times New Roman" w:eastAsia="Times New Roman" w:hAnsi="Times New Roman"/>
          <w:sz w:val="24"/>
          <w:szCs w:val="24"/>
          <w:lang w:eastAsia="ru-RU"/>
        </w:rPr>
        <w:t>1027</w:t>
      </w:r>
      <w:bookmarkStart w:id="0" w:name="_GoBack"/>
      <w:bookmarkEnd w:id="0"/>
    </w:p>
    <w:p w:rsidR="00BA63A9" w:rsidRPr="00BA63A9" w:rsidRDefault="00BA63A9" w:rsidP="00FD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FD2C00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BA63A9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составления, утверждения и установления показателей планов (программ) 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финансово-хозяйственной деятельности муниципальных унитарных предприятий </w:t>
      </w:r>
    </w:p>
    <w:p w:rsidR="00BA63A9" w:rsidRPr="00BA63A9" w:rsidRDefault="00361117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A63A9" w:rsidRPr="00BA63A9" w:rsidRDefault="00BA63A9" w:rsidP="00FD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составления, утверждения и установления показателей планов (программ) финансово-хозяйственной деятельности муниципальных унитарных предприятий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 разработан с целью обеспечения единого подхода к составлению,</w:t>
      </w:r>
      <w:r w:rsid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утверждению и установлению показателей планов (программ) финансово-хозяйственной деятельности муниципальных унитарных предприятий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5B0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Предприятие), эффективности их деятельности, усиления контроля за деятельностью Предприятия.</w:t>
      </w:r>
    </w:p>
    <w:p w:rsidR="00BA63A9" w:rsidRPr="00F70AB3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Порядок устанавливает последовательность разработки, предоставления, утверждения и выполнения планов (программ) финансово-хозяйственной деятельности Предприятия, определяет состав показателей, величина которых подлежит обязательному отражению в планах (программах) финансово-хозяйственной деятельности Предприятия, в том числе состав утверждаемых показателей экономической </w:t>
      </w:r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 деятельности Предприятия.</w:t>
      </w:r>
    </w:p>
    <w:p w:rsidR="00BA63A9" w:rsidRPr="00F70AB3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Документом, определяющим цели и задачи Предприятия на очередной финансовый год, а также способы их достижения, является </w:t>
      </w:r>
      <w:hyperlink r:id="rId7" w:anchor="P75" w:history="1">
        <w:r w:rsidRPr="00F70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(программа) финансово-хозяйственной деятельности Предприятия (далее - план (программа)), который оформляется согласно Приложению 1 к настоящему Порядку.</w:t>
      </w:r>
    </w:p>
    <w:p w:rsidR="00BA63A9" w:rsidRPr="00F70AB3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hyperlink r:id="rId8" w:anchor="P75" w:history="1">
        <w:r w:rsidRPr="00F70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Планы</w:t>
        </w:r>
      </w:hyperlink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 разрабатываются Предприятием на очередной (планируемый) финансовый год исходя из задач, определенных уставом Предприятия.</w:t>
      </w:r>
    </w:p>
    <w:p w:rsidR="00BA63A9" w:rsidRPr="00F70AB3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hyperlink r:id="rId9" w:anchor="P75" w:history="1">
        <w:r w:rsidRPr="00F70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(программа) деятельности Предприятия представляет собой комплекс мероприятий, связанных между собой по срокам и источникам финансирования. Мероприятия должны отражать основные направления деятельности Предприятия в планируемом периоде по достижению целей, определенных уставом.</w:t>
      </w:r>
    </w:p>
    <w:p w:rsidR="00BA63A9" w:rsidRPr="00BA63A9" w:rsidRDefault="00BA63A9" w:rsidP="00F70A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hyperlink r:id="rId10" w:anchor="P75" w:history="1">
        <w:r w:rsidRPr="00F70A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F7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(программа) должен определять приоритетные мероприятия по развитию (обновлению) материально-технической базы, энергосбережению и повышению энергоэффективности, внедрению инноваци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й, модернизации и автоматизации производства, предусматривать увеличение (сохранение) объемов (перечня) выполняемых услуг, решение социальных вопросов, сокращение непроизводительных расходов, безубыточность деятельности.</w:t>
      </w:r>
    </w:p>
    <w:p w:rsidR="00BA63A9" w:rsidRPr="00BA63A9" w:rsidRDefault="00BA63A9" w:rsidP="0049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составе планов (программ) деятельности Предприятия утверждаются значения плановых показателей, в том числе показателей экономической эффективности деятельности Предприятия.</w:t>
      </w:r>
    </w:p>
    <w:p w:rsidR="00BA63A9" w:rsidRPr="00BA63A9" w:rsidRDefault="00BA63A9" w:rsidP="0049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4947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разработки и утверждения планов (программ) финансово-хозяйственной деятельности муниципальных унитарных предприятий </w:t>
      </w:r>
      <w:r w:rsidR="004947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</w:p>
    <w:p w:rsidR="00BA63A9" w:rsidRPr="00BA63A9" w:rsidRDefault="00BA63A9" w:rsidP="0049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Проекты </w:t>
      </w:r>
      <w:hyperlink r:id="rId11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 (программ) на очередной год разрабатываются Предприятием на основе анализа результатов финансово-хозяйственной деятельности за отчетный год, прогноза развития Предприятия, утвержденных в установленном порядке инвестиционных программ Предприятия, макроэкономических показателей социально-экономического</w:t>
      </w:r>
      <w:r w:rsidR="00FE1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Российской Федерации и Республики Карелия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Проекты </w:t>
      </w:r>
      <w:hyperlink r:id="rId12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ланов (программ) оформляются Предприятием в соответствии с формой согласно Приложению 1 к настоящему Порядку.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(программа) финансово-хозяйственной деятельности должен содержать ряд показателей: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муниципальном Предприятии;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руководителе Предприятия;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показатели плана финансово-хозяйственной деятельности;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численность работников и фонд оплаты труда;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развитию предприятия;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по энергосбережению и повышению энергоэффективности;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 основных показателей финансово-хозяйственной деятельности, в том числе показателей экономической эффективности деятельности Предприятия.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Предприятие в срок не позднее 01 сентября текущего года представляет проект плана (программы) на бумажном и электронном носителях в </w:t>
      </w:r>
      <w:r w:rsidR="007B5A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проекту плана (программы) Предприятия прилагается пояснительная записка, в которой обосновываются причины и факторы, влияющие на формирование плановых показателей деятельности Предприятия на очередной год. Пояснительная записка должна содержать технико-экономическое обоснование планируемых мероприятий, затрат на их реализацию, а также ожидаемого эффекта от их выполнения.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экономики и </w:t>
      </w:r>
      <w:r w:rsidR="00CC7ABB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муниципальной собственностью </w:t>
      </w:r>
      <w:r w:rsidR="008511B5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71CE9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C7ABB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CC7ABB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ABB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Отдел)</w:t>
      </w:r>
      <w:r w:rsidR="00DE02EB"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рабочих дней рассматривает полноту и достоверность поступивших от Предприятия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планов (программ), а также обоснованность показателей, при наличии замечаний готов</w:t>
      </w:r>
      <w:r w:rsidR="00DE02E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предложения по их доработке.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течение 5 рабочих дней Предприятие обязано внести в проекты планов (программ) требуемые изменения и пред</w:t>
      </w:r>
      <w:r w:rsidR="00FB0D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доработанные проекты на бумажном носителе с электронной копией в</w:t>
      </w:r>
      <w:r w:rsidR="00D03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D030C3"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D030C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D030C3"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0C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пред</w:t>
      </w:r>
      <w:r w:rsidR="00FB0D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письменное обоснование отказа по внесению изменений.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После внесения изменений </w:t>
      </w:r>
      <w:r w:rsidR="00BB0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 </w:t>
      </w:r>
      <w:hyperlink r:id="rId13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планы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 Предприятия в течение 5 рабочих дней и пред</w:t>
      </w:r>
      <w:r w:rsidR="000851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 на утверждение заместителю </w:t>
      </w:r>
      <w:r w:rsidR="004D658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4D658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курирующему направление деятельности Предприятия.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План (программа) деятельности Предприятия должен быть утвержден не позднее 25 октября года, предшествующего планируемому периоду.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Копия утвержденного плана (программы) деятельности Предприятия направляется в </w:t>
      </w:r>
      <w:r w:rsidR="009060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0602C"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90602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0602C"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02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При необходимости Предприятие формирует уточненные </w:t>
      </w:r>
      <w:hyperlink r:id="rId14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планы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 на очередной финансовый год путем внесения изменений. В пояснительной записке, приложенной к направляемым уточненным </w:t>
      </w:r>
      <w:hyperlink r:id="rId15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планам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(программам), Предприятие обосновывает причины вносимых изменений.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Основанием для уточнения </w:t>
      </w:r>
      <w:hyperlink r:id="rId16" w:anchor="P75" w:history="1">
        <w:r w:rsidRPr="009806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планов</w:t>
        </w:r>
      </w:hyperlink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(программ) деятельности Предприятия являются: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объема выполняемых работ и номенклатуры оказываемых услуг;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экономических условий: цен на материалы, топливо, тарифов на энергоресурсы, переоценка основных средств, изменение норм амортизационных отчислений;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изменение законодательства Российской Федерации, </w:t>
      </w:r>
      <w:r w:rsidR="008B0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нормативных правовых актов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Уточненные планы (программы) Предприятия представляются на утверждение в </w:t>
      </w:r>
      <w:r w:rsidR="00E87F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настоящим Порядком.</w:t>
      </w:r>
    </w:p>
    <w:p w:rsidR="00BA63A9" w:rsidRPr="0098067A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6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 экономической эффективности деятельности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унитарных предприятий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</w:p>
    <w:p w:rsidR="00BA63A9" w:rsidRPr="00BA63A9" w:rsidRDefault="00BA63A9" w:rsidP="00FD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 экономической эффективности деятельности муниципальных унитарных предприятий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финансовый год (далее – показатели эффективности) утверждаются в составе планов (программ) деятельности предприятий.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Под показателями эффективности понимаются величины, которые позволяют судить о состоянии экономики Предприятия, его экономическом развитии, подъеме или спаде, значении Предприятия в экономике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месте и роли в удовлетворении потребностей муниципального образования в работах и услугах.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Утверждение показателей эффективности и оценка их выполнения производится исходя из следующих критериев эффективности деятельности Предприятия: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эффективность;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бюджетная эффективность;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экономическая эффективность.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Социальная эффективность Предприятия определяется через показатели общественной полезности, т.е. создание новых рабочих мест, уровень заработной платы, увеличение объемов и видов работ, услуг.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Показатель бюджетной эффективности определяется как отношение поступивших в бюджет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</w:t>
      </w:r>
      <w:r w:rsidR="008A543A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городского поселения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от уплаченных Предприятием налогов, сборов и иных обязательных платежей, установленных действующим законодательством, в том числе отчисления от прибыли Предприятия, к стоимости основных средств Предприятия.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Показатели экономической эффективности определяются по основным показателям финансово-хозяйственной деятельности Предприятия, включая: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выручку от продажи товаров, работ, услуг (за минусом НДС, акцизов и аналогичных обязательных платежей);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чистую прибыль;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показатели рентабельности;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чистые активы;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процент использования основных средств;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показатели дебиторской и кредиторской задолженности.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Изменение утвержденных показателей эффективности в течение финансового года могут производиться в случае: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реорганизации Предприятия;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перепрофилирования Предприятия;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вследствие непреодолимой силы, т.е. чрезвычайных и непредотвратимых при данных условиях обстоятельств.</w:t>
      </w:r>
    </w:p>
    <w:p w:rsidR="00BA63A9" w:rsidRPr="00BA63A9" w:rsidRDefault="00BA63A9" w:rsidP="00980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предоставления отчетности</w:t>
      </w:r>
    </w:p>
    <w:p w:rsidR="00FA5701" w:rsidRPr="00BA63A9" w:rsidRDefault="00FA5701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9C58AE" w:rsidRDefault="00BA63A9" w:rsidP="00FA5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Предприятие осуществляет свою деятельность в соответствии с утвержденным </w:t>
      </w:r>
      <w:hyperlink r:id="rId17" w:anchor="P75" w:history="1">
        <w:r w:rsidRPr="009C58A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планом</w:t>
        </w:r>
      </w:hyperlink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(программой). Ответственность за выполнение утвержденных плановых показателей деятельности Предприятия возлагается на руководителя Предприятия, который ежеквартально в срок до 20 числа месяца, следующего за отчетным кварталом, пред</w:t>
      </w:r>
      <w:r w:rsidR="00FB10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ставляет отчетность в </w:t>
      </w:r>
      <w:r w:rsidR="00FB10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A9" w:rsidRPr="009C58AE" w:rsidRDefault="00BA63A9" w:rsidP="00FA5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Годовая отчетность предоставляется руководителем Предприятия в срок до 01 мая года, следующего за отчетным.</w:t>
      </w:r>
    </w:p>
    <w:p w:rsidR="00BA63A9" w:rsidRPr="00BA63A9" w:rsidRDefault="00BA63A9" w:rsidP="00FD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выполнением экономической эффективности деятельности 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унитарных предприятий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 и Кемского городского поселения</w:t>
      </w:r>
    </w:p>
    <w:p w:rsidR="00BA63A9" w:rsidRPr="00BA63A9" w:rsidRDefault="00BA63A9" w:rsidP="00FD2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Анализ и учет основных плановых показателей, в том числе показателей экономической эффективности деятельности Предприятий направлен на своевременную разработку и принятие мер по улучшению финансового состояния предприятий, повышение экономической эффективности их деятельности.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Администрация </w:t>
      </w:r>
      <w:r w:rsidR="00B633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B633A9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выполнением утвержденных показателей эффективности деятельности </w:t>
      </w:r>
      <w:r w:rsidR="00050A3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редприятий в следующих формах: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предварительный (оценка финансового состояния </w:t>
      </w:r>
      <w:r w:rsidR="001A1D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редприятия, уровня его экономического развития, имеющихся ресурсов </w:t>
      </w:r>
      <w:r w:rsidR="001A1D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с целью проверки обоснованности, достижимости устанавливаемых показателей эффективности);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 контроль (пред</w:t>
      </w:r>
      <w:r w:rsidR="006E70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ставление и анализ обязательной информации: бухгалтерской отчетности, ежеквартальных, годовых отчетов и докладов руководителя </w:t>
      </w:r>
      <w:r w:rsidR="006E70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финансово-хозяйственной деятельности </w:t>
      </w:r>
      <w:r w:rsidR="00423A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(целевых, комплексных, плановых, внеплановых и т.д.), запрос необходимых документов и сведений, анализ документации по бухгалтерскому учету и отчетности, иной финансовой и хозяйственной документации;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выполнения установленных показателей эффективности.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сроки, установленные настоящим Порядком Предприятия представляют на бумажном и электронном носителе в </w:t>
      </w:r>
      <w:r w:rsidR="00290B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анализа эффективности деятельности Предприятия следующие документы: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бухгалтерскую отчетность по формам, утвержденным Министерством финансов Российской Федерации (годовую);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расшифровку дебиторской и кредиторской задолженности за отчетный период;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расшифровку прочих доходов и расходов за отчетный период;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 выполнении основных показателей программы деятельности </w:t>
      </w:r>
      <w:r w:rsidR="00E87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согласно приложению 2 к настоящему Порядку. Отчет включает в себя информацию о результатах финансово-хозяйственной деятельности и развития </w:t>
      </w:r>
      <w:r w:rsidR="00F165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редприятия, сравнение фактически достигнутых показателей с их плановыми значениями, выявление и анализ причин отклонения этих показателей, меры, принимаемые для устранения причин отклонения от установленных основных значений показателей программы деятельности </w:t>
      </w:r>
      <w:r w:rsidR="0070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 финансового состояния </w:t>
      </w:r>
      <w:r w:rsidR="00454B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за отчетный период (оценка финансовой устойчивости, платежеспособности, эффективности).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Администрация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полноту представленных в отчетности данных;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мониторинг выполнения плановых показателей, включая показатели экономичес</w:t>
      </w:r>
      <w:r w:rsidR="005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эффективности деятельности 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редприятий;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выявляет </w:t>
      </w:r>
      <w:r w:rsidR="005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редприятия, не достигшие утвержденных показателей эффективности, и анализируют причины, обусловившие их невыполнение;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согласовывает пр</w:t>
      </w:r>
      <w:r w:rsidR="005339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необходимости представленный 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редприятием план мероприятий по улучшению его финансово-хозяйственной деятельности;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рекомендации по улучшению финанс</w:t>
      </w:r>
      <w:r w:rsidR="00042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ово-хозяйственной деятельности 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Руководитель </w:t>
      </w:r>
      <w:r w:rsidR="00D621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несет дисциплинарную ответственность за невыполнение утвержденных показателей эффективности деятельности </w:t>
      </w:r>
      <w:r w:rsidR="00D621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Руководитель </w:t>
      </w:r>
      <w:r w:rsidR="009D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редприятия отчитывается перед </w:t>
      </w:r>
      <w:r w:rsidR="009D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</w:t>
      </w:r>
      <w:r w:rsidR="009D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01 мая текущего финансового года о результатах деятельности </w:t>
      </w:r>
      <w:r w:rsidR="009D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за отчетный период.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руководителя </w:t>
      </w:r>
      <w:r w:rsidR="00937C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редприятия должен содержать следующие сведения: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прибыли (убытках);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наличии и размерах просроченной кредиторской задолженности;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размерах дебиторской задолженности и формах работы с дебиторской задолженностью;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стоимости основных средств;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динамике изменения цен (тарифов) на работы и услуги за отчетный период, экономической обоснованности цен (тарифов);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результатах оценки выполнения показателей планов (программ);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мероприятиях, направленных на повышение эффективности деятельности </w:t>
      </w:r>
      <w:r w:rsidR="00C00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3A9" w:rsidRPr="00BA63A9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Глава </w:t>
      </w:r>
      <w:r w:rsidR="00FE1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бухгалтерскую отчетность и отчеты Предприятия.</w:t>
      </w:r>
    </w:p>
    <w:p w:rsidR="00FD2C00" w:rsidRDefault="00BA63A9" w:rsidP="009C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Контроль за выполнением утвержденных плановых показателей возлагается на заместителя </w:t>
      </w:r>
      <w:r w:rsidR="00FE17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  <w:r w:rsidR="00FE17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курирующего направление деятельности Предприятия.</w:t>
      </w:r>
      <w:r w:rsidR="00FD2C0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3A9" w:rsidRPr="00BA63A9" w:rsidRDefault="00BA63A9" w:rsidP="00B82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A63A9" w:rsidRPr="00BA63A9" w:rsidRDefault="00BA63A9" w:rsidP="00B82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A63A9" w:rsidRP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BA63A9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A63A9" w:rsidRPr="00BA63A9" w:rsidRDefault="00BA63A9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B827F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B827F2" w:rsidRPr="00BA63A9" w:rsidRDefault="00B827F2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63A9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71CE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BA63A9" w:rsidRPr="00BA63A9" w:rsidRDefault="00BA63A9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BA63A9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A63A9" w:rsidRPr="00BA63A9" w:rsidRDefault="00B827F2" w:rsidP="00B827F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3A9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__________________ 20___ года</w:t>
      </w:r>
    </w:p>
    <w:p w:rsidR="00BA63A9" w:rsidRPr="00BA63A9" w:rsidRDefault="00BA63A9" w:rsidP="00BA6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финансово-хозяйственной деятельности</w:t>
      </w:r>
    </w:p>
    <w:p w:rsidR="00BA63A9" w:rsidRP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BA63A9" w:rsidRP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BA63A9" w:rsidRP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20____ год</w:t>
      </w:r>
    </w:p>
    <w:p w:rsid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257" w:rsidRDefault="00747257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Default="00BA63A9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муниципальном предприятии</w:t>
      </w:r>
    </w:p>
    <w:p w:rsidR="00747257" w:rsidRPr="00BA63A9" w:rsidRDefault="00747257" w:rsidP="00B82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9"/>
        <w:gridCol w:w="90"/>
      </w:tblGrid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Полное официальное наименование муниципального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ОКПО, код по </w:t>
            </w:r>
            <w:hyperlink r:id="rId18" w:history="1">
              <w:r w:rsidRPr="00BA63A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ОКВЭД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трудового договора с руководителем (начало-окончание)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руководителя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8269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локальных нормативных актов, регулирующих трудовые отношение (коллективный договор, правила внутреннего трудового распорядка, положение об оплате труда, положение о материальном стимулировании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трудового договора с главным бухгалтером (начало-окончание)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A63A9" w:rsidRPr="00BA63A9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уставного фонда Предприятия,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BA63A9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A63A9" w:rsidRPr="00BA63A9" w:rsidRDefault="00BA63A9" w:rsidP="00BA6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348" w:rsidRDefault="00136348" w:rsidP="00BA6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3A9" w:rsidRPr="00BA63A9" w:rsidRDefault="001E60AA" w:rsidP="00136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="00BA63A9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плана финансово-хозяйственной деятельности</w:t>
      </w:r>
      <w:r w:rsidR="0013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3A9" w:rsidRPr="00BA63A9" w:rsidRDefault="00BA63A9" w:rsidP="00136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на 20____ год</w:t>
      </w:r>
    </w:p>
    <w:p w:rsidR="00BA63A9" w:rsidRPr="00BA63A9" w:rsidRDefault="00BA63A9" w:rsidP="00136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136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96"/>
        <w:gridCol w:w="406"/>
        <w:gridCol w:w="1175"/>
        <w:gridCol w:w="471"/>
        <w:gridCol w:w="1095"/>
        <w:gridCol w:w="1058"/>
        <w:gridCol w:w="277"/>
        <w:gridCol w:w="922"/>
        <w:gridCol w:w="391"/>
        <w:gridCol w:w="348"/>
        <w:gridCol w:w="1270"/>
      </w:tblGrid>
      <w:tr w:rsidR="00BA63A9" w:rsidRPr="00136348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Предыдущий</w:t>
            </w:r>
          </w:p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20___ г. (факт)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(текущий) 20___ г.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(планируемый) 20___ г.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(ожидаемые итоги)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(+, 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к показателям отчетного года, % (гр. 11 / гр. 6 x 100%)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Натуральные показатели, характеризующие деятельность Предприятия (расшифровать по перечню работ,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 (работ,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основной деятельности (расшифровать по видам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том числе по муниципальным контрактам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136348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прочей дея</w:t>
            </w:r>
            <w:r w:rsidR="00BA63A9"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продукции (работ,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основной деятельности (расшифровать по видам деятельности и статьям затрат):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Сырье,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приобретение топлива, воды, энергии всех видов, расходуемых на технологические цели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и техническое обслуживание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подрядных организаций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и сборы, входящие в себестоимость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прочей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(расшифровать по статьям затрат)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и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прочих расходов:</w:t>
            </w:r>
          </w:p>
          <w:p w:rsidR="00BA63A9" w:rsidRPr="00136348" w:rsidRDefault="00BA63A9" w:rsidP="0000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расходы непроизводственного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 них выплаты социального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(расшифровать)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 (убыток)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общая (ЧП/ВР)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Первоначальная стоимость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износа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63A9" w:rsidRPr="00136348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уставного фонда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136348" w:rsidRDefault="00BA63A9" w:rsidP="00136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A63A9" w:rsidRPr="00BA63A9" w:rsidRDefault="00BA63A9" w:rsidP="00747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74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</w:t>
      </w:r>
      <w:r w:rsidR="004F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работников и фонд оплаты труда</w:t>
      </w:r>
    </w:p>
    <w:p w:rsidR="00BA63A9" w:rsidRPr="00BA63A9" w:rsidRDefault="00BA63A9" w:rsidP="00000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6896"/>
        <w:gridCol w:w="1153"/>
        <w:gridCol w:w="328"/>
        <w:gridCol w:w="222"/>
        <w:gridCol w:w="313"/>
        <w:gridCol w:w="331"/>
        <w:gridCol w:w="430"/>
      </w:tblGrid>
      <w:tr w:rsidR="00BA63A9" w:rsidRPr="0000001C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Отчетный год</w:t>
            </w:r>
          </w:p>
        </w:tc>
        <w:tc>
          <w:tcPr>
            <w:tcW w:w="16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Планируемый год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всего, чел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работники основного производства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Совместители и работающие по договорам гражданско-правового характера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Фонд оплаты труда, всего, руб.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фонд заработной платы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выплаты социального характера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Среднемесячный полный доход административно-управленческого персонала (руб.)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из него: заработная плата (без выплат за счет прибыли)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в том числе премии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Среднемесячный полный доход работников основного производства (руб.)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из него: заработная плата (без выплат за счет прибыли)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на предприятии (руб.)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81393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Средний процент повышения оплаты труда работников предприятия с начала года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A63A9" w:rsidRPr="00BA63A9" w:rsidRDefault="00BA63A9" w:rsidP="00D97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D97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Платежи в бюджеты и внебюджетные фонды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715"/>
        <w:gridCol w:w="1274"/>
        <w:gridCol w:w="199"/>
        <w:gridCol w:w="249"/>
        <w:gridCol w:w="353"/>
        <w:gridCol w:w="371"/>
        <w:gridCol w:w="484"/>
      </w:tblGrid>
      <w:tr w:rsidR="00BA63A9" w:rsidRPr="0000001C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Отчетный год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Планируемый год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Налог на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Другие платежи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1C" w:rsidRDefault="00BA63A9" w:rsidP="00000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  <w:p w:rsidR="00BA63A9" w:rsidRPr="0000001C" w:rsidRDefault="00BA63A9" w:rsidP="00000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-федеральный бюджет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 xml:space="preserve">- бюджет </w:t>
            </w:r>
            <w:r w:rsidR="0000001C">
              <w:rPr>
                <w:rFonts w:ascii="Times New Roman" w:eastAsia="Times New Roman" w:hAnsi="Times New Roman" w:cs="Times New Roman"/>
                <w:lang w:eastAsia="ru-RU"/>
              </w:rPr>
              <w:t>Республики Карелия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00001C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000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 xml:space="preserve">- бюджет </w:t>
            </w:r>
            <w:r w:rsidR="00971CE9" w:rsidRPr="0000001C">
              <w:rPr>
                <w:rFonts w:ascii="Times New Roman" w:eastAsia="Times New Roman" w:hAnsi="Times New Roman" w:cs="Times New Roman"/>
                <w:lang w:eastAsia="ru-RU"/>
              </w:rPr>
              <w:t>Кемского муниципального района и</w:t>
            </w:r>
            <w:r w:rsidR="0000001C">
              <w:rPr>
                <w:rFonts w:ascii="Times New Roman" w:eastAsia="Times New Roman" w:hAnsi="Times New Roman" w:cs="Times New Roman"/>
                <w:lang w:eastAsia="ru-RU"/>
              </w:rPr>
              <w:t>/или</w:t>
            </w:r>
            <w:r w:rsidR="00971CE9" w:rsidRPr="0000001C">
              <w:rPr>
                <w:rFonts w:ascii="Times New Roman" w:eastAsia="Times New Roman" w:hAnsi="Times New Roman" w:cs="Times New Roman"/>
                <w:lang w:eastAsia="ru-RU"/>
              </w:rPr>
              <w:t xml:space="preserve"> Кемского городского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00001C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00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A63A9" w:rsidRPr="00BA63A9" w:rsidRDefault="00BA63A9" w:rsidP="0074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747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мероприятий по развитию Предприятия</w:t>
      </w:r>
    </w:p>
    <w:p w:rsidR="00D9751E" w:rsidRDefault="00D9751E" w:rsidP="00D97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BA63A9" w:rsidP="00D975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922"/>
        <w:gridCol w:w="887"/>
        <w:gridCol w:w="1284"/>
        <w:gridCol w:w="2133"/>
        <w:gridCol w:w="1367"/>
      </w:tblGrid>
      <w:tr w:rsidR="00BA63A9" w:rsidRPr="00D9751E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C46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Мероприятия по развитию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Сумма средств, направляемая на развитие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Инвестиции (расшифровать)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Развитие (обновление) материально-технической базы,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(мероприятие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(мероприятие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 кадров,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(мероприятие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(мероприятие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747257" w:rsidRDefault="00747257" w:rsidP="004B7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BA63A9" w:rsidP="00807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Перечень мероприятий по энергосбережению и повышению энергоэффективности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015"/>
        <w:gridCol w:w="1169"/>
        <w:gridCol w:w="1706"/>
        <w:gridCol w:w="1731"/>
        <w:gridCol w:w="2144"/>
      </w:tblGrid>
      <w:tr w:rsidR="00BA63A9" w:rsidRPr="00D9751E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мероприятия, вид энергетического ресурса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Затраты, 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Годовая экономия ТЭР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Экономический эффект, тыс. руб.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в натуральном выражении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в стоимостном выражении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D9751E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D9751E" w:rsidRDefault="00BA63A9" w:rsidP="00B24C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5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A63A9" w:rsidRPr="00BA63A9" w:rsidRDefault="00BA63A9" w:rsidP="00807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Основные показатели плана (программы) финансово-хозяйственной деятельности, в том числе показатели эффективности деятельности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413"/>
        <w:gridCol w:w="635"/>
        <w:gridCol w:w="144"/>
        <w:gridCol w:w="244"/>
        <w:gridCol w:w="345"/>
        <w:gridCol w:w="362"/>
        <w:gridCol w:w="473"/>
      </w:tblGrid>
      <w:tr w:rsidR="00BA63A9" w:rsidRPr="0092605F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год 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продукции (работ, услуг)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Себестоимость продукции (работ, услуг)</w:t>
            </w:r>
          </w:p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оплату труда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Услуги подрядных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Налоги и сборы, входящие в себестоимость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597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планируемые к перечислению в бюджет </w:t>
            </w:r>
            <w:r w:rsidR="00971CE9" w:rsidRPr="0092605F">
              <w:rPr>
                <w:rFonts w:ascii="Times New Roman" w:eastAsia="Times New Roman" w:hAnsi="Times New Roman" w:cs="Times New Roman"/>
                <w:lang w:eastAsia="ru-RU"/>
              </w:rPr>
              <w:t>Кемского муниципального района и Кемского городского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Рентабельность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Чистые активы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Первоначальная стоимость основных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Остаточная стоимость основных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Размер уставного фонда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всего,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B31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</w:t>
            </w:r>
            <w:r w:rsidR="00B310D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дминистративно-управленческий персонал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работники основного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92605F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E75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 на предприятии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92605F" w:rsidRDefault="00BA63A9" w:rsidP="0092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05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A63A9" w:rsidRPr="00BA63A9" w:rsidRDefault="00BA63A9" w:rsidP="00BA6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Справочно: дебиторская и кредиторская задолженности.</w:t>
      </w:r>
    </w:p>
    <w:p w:rsidR="00BA63A9" w:rsidRPr="00BA63A9" w:rsidRDefault="00BA63A9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        _____________________      __________________________</w:t>
      </w:r>
    </w:p>
    <w:p w:rsidR="00BA63A9" w:rsidRPr="00E93582" w:rsidRDefault="00E93582" w:rsidP="008771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E60AA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1E60AA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r w:rsidR="00BA63A9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1E60AA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End"/>
      <w:r w:rsidR="00BA63A9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  <w:r w:rsidR="001E60AA"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исполнителя)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«____»___________________20___г.</w:t>
      </w:r>
    </w:p>
    <w:p w:rsidR="00BA63A9" w:rsidRPr="00BA63A9" w:rsidRDefault="00BA63A9" w:rsidP="00D5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7B60" w:rsidRDefault="00D57B60" w:rsidP="004B3A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A63A9" w:rsidRPr="00BA63A9" w:rsidRDefault="00BA63A9" w:rsidP="00D57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A63A9" w:rsidRPr="00BA63A9" w:rsidRDefault="00BA63A9" w:rsidP="00D57B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 основных показателей плана (программы) финансово-хозяйственной деятельности, в том числе показателей эффективности деятельности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8771C0" w:rsidRDefault="008771C0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946DD">
        <w:rPr>
          <w:rFonts w:ascii="Times New Roman" w:eastAsia="Times New Roman" w:hAnsi="Times New Roman" w:cs="Times New Roman"/>
          <w:sz w:val="24"/>
          <w:szCs w:val="24"/>
          <w:lang w:eastAsia="ru-RU"/>
        </w:rPr>
        <w:t>а ____________________ 20____ года</w:t>
      </w:r>
    </w:p>
    <w:p w:rsidR="00BA63A9" w:rsidRP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</w:t>
      </w:r>
    </w:p>
    <w:p w:rsidR="00BA63A9" w:rsidRDefault="00BA63A9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71C0" w:rsidRPr="00BA63A9" w:rsidRDefault="008771C0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501"/>
        <w:gridCol w:w="1117"/>
        <w:gridCol w:w="1756"/>
        <w:gridCol w:w="1122"/>
        <w:gridCol w:w="2038"/>
        <w:gridCol w:w="336"/>
        <w:gridCol w:w="1753"/>
        <w:gridCol w:w="293"/>
      </w:tblGrid>
      <w:tr w:rsidR="00BA63A9" w:rsidRPr="008771C0" w:rsidTr="00BA63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Основные показатели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Динамика изменения фактического значения показателя в отчетном периоде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A9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За аналогичный период прошлого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A9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A9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по отношению к аналогичному периоду прошлого года (гр.5/гр.4)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 xml:space="preserve">по отношению к плановому значению (гр.5/гр.3) 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A9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в абсолютном выражении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A912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в абсолютном выражении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в %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63A9" w:rsidRPr="008771C0" w:rsidTr="00BA63A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A9" w:rsidRPr="008771C0" w:rsidRDefault="00BA63A9" w:rsidP="00BA6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71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A63A9" w:rsidRPr="00BA63A9" w:rsidRDefault="00BA63A9" w:rsidP="00BA63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71C0" w:rsidRPr="00BA63A9" w:rsidRDefault="00BA63A9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771C0"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71C0" w:rsidRPr="00BA63A9" w:rsidRDefault="008771C0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        _____________________      </w:t>
      </w:r>
      <w:r w:rsidR="009B2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771C0" w:rsidRPr="00E93582" w:rsidRDefault="008771C0" w:rsidP="008771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r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proofErr w:type="gramEnd"/>
      <w:r w:rsidRPr="00E935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подписи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исполнителя)</w:t>
      </w:r>
    </w:p>
    <w:p w:rsidR="008771C0" w:rsidRPr="00BA63A9" w:rsidRDefault="008771C0" w:rsidP="00877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1C0" w:rsidRPr="00BA63A9" w:rsidRDefault="005F6EBA" w:rsidP="0087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__________________20___года</w:t>
      </w:r>
    </w:p>
    <w:p w:rsidR="008771C0" w:rsidRPr="00BA63A9" w:rsidRDefault="008771C0" w:rsidP="00877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3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63A9" w:rsidRPr="00BA63A9" w:rsidRDefault="00BA63A9" w:rsidP="00877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E0C" w:rsidRDefault="004C0E0C"/>
    <w:sectPr w:rsidR="004C0E0C" w:rsidSect="0075016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28"/>
    <w:rsid w:val="0000001C"/>
    <w:rsid w:val="00042730"/>
    <w:rsid w:val="00050A36"/>
    <w:rsid w:val="0008510F"/>
    <w:rsid w:val="00097213"/>
    <w:rsid w:val="00133311"/>
    <w:rsid w:val="00136348"/>
    <w:rsid w:val="00137F5D"/>
    <w:rsid w:val="001A1DF1"/>
    <w:rsid w:val="001E60AA"/>
    <w:rsid w:val="00275325"/>
    <w:rsid w:val="00290BD7"/>
    <w:rsid w:val="002F6F57"/>
    <w:rsid w:val="0032772D"/>
    <w:rsid w:val="003461CD"/>
    <w:rsid w:val="00361117"/>
    <w:rsid w:val="003C36B4"/>
    <w:rsid w:val="00423A73"/>
    <w:rsid w:val="00446846"/>
    <w:rsid w:val="00454B1F"/>
    <w:rsid w:val="00462928"/>
    <w:rsid w:val="00475A99"/>
    <w:rsid w:val="00494790"/>
    <w:rsid w:val="004B3AE3"/>
    <w:rsid w:val="004B7B4F"/>
    <w:rsid w:val="004C0E0C"/>
    <w:rsid w:val="004D6589"/>
    <w:rsid w:val="004F4640"/>
    <w:rsid w:val="0053395D"/>
    <w:rsid w:val="0059764C"/>
    <w:rsid w:val="005B04B1"/>
    <w:rsid w:val="005D3601"/>
    <w:rsid w:val="005F6EBA"/>
    <w:rsid w:val="00645258"/>
    <w:rsid w:val="00665BE3"/>
    <w:rsid w:val="00666045"/>
    <w:rsid w:val="006E700D"/>
    <w:rsid w:val="006F1297"/>
    <w:rsid w:val="00700FD1"/>
    <w:rsid w:val="00747257"/>
    <w:rsid w:val="0075016F"/>
    <w:rsid w:val="007B5A84"/>
    <w:rsid w:val="007E38B5"/>
    <w:rsid w:val="00807500"/>
    <w:rsid w:val="0081393E"/>
    <w:rsid w:val="008265C6"/>
    <w:rsid w:val="008269ED"/>
    <w:rsid w:val="008511B5"/>
    <w:rsid w:val="008771C0"/>
    <w:rsid w:val="008A543A"/>
    <w:rsid w:val="008B0B27"/>
    <w:rsid w:val="008C79B6"/>
    <w:rsid w:val="008E134C"/>
    <w:rsid w:val="008E6F6F"/>
    <w:rsid w:val="0090602C"/>
    <w:rsid w:val="0092605F"/>
    <w:rsid w:val="00937CD1"/>
    <w:rsid w:val="00952C14"/>
    <w:rsid w:val="00954C92"/>
    <w:rsid w:val="00971CE9"/>
    <w:rsid w:val="0098067A"/>
    <w:rsid w:val="009B2F33"/>
    <w:rsid w:val="009C0CB3"/>
    <w:rsid w:val="009C58AE"/>
    <w:rsid w:val="009D66F2"/>
    <w:rsid w:val="00A54D3B"/>
    <w:rsid w:val="00A9123B"/>
    <w:rsid w:val="00A946DD"/>
    <w:rsid w:val="00B24C46"/>
    <w:rsid w:val="00B310D3"/>
    <w:rsid w:val="00B5120D"/>
    <w:rsid w:val="00B56C2A"/>
    <w:rsid w:val="00B633A9"/>
    <w:rsid w:val="00B827F2"/>
    <w:rsid w:val="00BA63A9"/>
    <w:rsid w:val="00BB0087"/>
    <w:rsid w:val="00C000D7"/>
    <w:rsid w:val="00CC7ABB"/>
    <w:rsid w:val="00D030C3"/>
    <w:rsid w:val="00D235FC"/>
    <w:rsid w:val="00D35A96"/>
    <w:rsid w:val="00D57B60"/>
    <w:rsid w:val="00D621D5"/>
    <w:rsid w:val="00D9751E"/>
    <w:rsid w:val="00DE02EB"/>
    <w:rsid w:val="00DF190B"/>
    <w:rsid w:val="00DF614F"/>
    <w:rsid w:val="00E75003"/>
    <w:rsid w:val="00E87617"/>
    <w:rsid w:val="00E87F3E"/>
    <w:rsid w:val="00E93582"/>
    <w:rsid w:val="00EB79B9"/>
    <w:rsid w:val="00EE44E4"/>
    <w:rsid w:val="00F165B5"/>
    <w:rsid w:val="00F70AB3"/>
    <w:rsid w:val="00FA5701"/>
    <w:rsid w:val="00FB0D64"/>
    <w:rsid w:val="00FB10D2"/>
    <w:rsid w:val="00FD2C00"/>
    <w:rsid w:val="00FE1747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87F1-CB5F-408F-AD84-1C29EF13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63A9"/>
  </w:style>
  <w:style w:type="paragraph" w:styleId="a3">
    <w:name w:val="Normal (Web)"/>
    <w:basedOn w:val="a"/>
    <w:uiPriority w:val="99"/>
    <w:semiHidden/>
    <w:unhideWhenUsed/>
    <w:rsid w:val="00B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3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63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B2%D1%80%D0%B5%D0%BC%D0%B5%D0%BD%D0%BD%D1%8B%D0%B5\%E2%84%96%202350%20%D0%BE%D1%82%2020.07.2020.docx" TargetMode="External"/><Relationship Id="rId13" Type="http://schemas.openxmlformats.org/officeDocument/2006/relationships/hyperlink" Target="file:///D:\%D0%B2%D1%80%D0%B5%D0%BC%D0%B5%D0%BD%D0%BD%D1%8B%D0%B5\%E2%84%96%202350%20%D0%BE%D1%82%2020.07.2020.docx" TargetMode="External"/><Relationship Id="rId18" Type="http://schemas.openxmlformats.org/officeDocument/2006/relationships/hyperlink" Target="consultantplus://offline/ref=07E9FDC9EF88F84FE704456CC7948B97D6527E9D3C108117798B437F3CFAB061A9065B24344518FDS3t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%D0%B2%D1%80%D0%B5%D0%BC%D0%B5%D0%BD%D0%BD%D1%8B%D0%B5\%E2%84%96%202350%20%D0%BE%D1%82%2020.07.2020.docx" TargetMode="External"/><Relationship Id="rId12" Type="http://schemas.openxmlformats.org/officeDocument/2006/relationships/hyperlink" Target="file:///D:\%D0%B2%D1%80%D0%B5%D0%BC%D0%B5%D0%BD%D0%BD%D1%8B%D0%B5\%E2%84%96%202350%20%D0%BE%D1%82%2020.07.2020.docx" TargetMode="External"/><Relationship Id="rId17" Type="http://schemas.openxmlformats.org/officeDocument/2006/relationships/hyperlink" Target="file:///D:\%D0%B2%D1%80%D0%B5%D0%BC%D0%B5%D0%BD%D0%BD%D1%8B%D0%B5\%E2%84%96%202350%20%D0%BE%D1%82%2020.07.202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%D0%B2%D1%80%D0%B5%D0%BC%D0%B5%D0%BD%D0%BD%D1%8B%D0%B5\%E2%84%96%202350%20%D0%BE%D1%82%2020.07.2020.docx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9FDC9EF88F84FE704456CC7948B97D65C72953F108117798B437F3CSFtAG" TargetMode="External"/><Relationship Id="rId11" Type="http://schemas.openxmlformats.org/officeDocument/2006/relationships/hyperlink" Target="file:///D:\%D0%B2%D1%80%D0%B5%D0%BC%D0%B5%D0%BD%D0%BD%D1%8B%D0%B5\%E2%84%96%202350%20%D0%BE%D1%82%2020.07.2020.docx" TargetMode="External"/><Relationship Id="rId5" Type="http://schemas.openxmlformats.org/officeDocument/2006/relationships/hyperlink" Target="consultantplus://offline/ref=07E9FDC9EF88F84FE704456CC7948B97D65C7E97391D8117798B437F3CSFtAG" TargetMode="External"/><Relationship Id="rId15" Type="http://schemas.openxmlformats.org/officeDocument/2006/relationships/hyperlink" Target="file:///D:\%D0%B2%D1%80%D0%B5%D0%BC%D0%B5%D0%BD%D0%BD%D1%8B%D0%B5\%E2%84%96%202350%20%D0%BE%D1%82%2020.07.2020.docx" TargetMode="External"/><Relationship Id="rId10" Type="http://schemas.openxmlformats.org/officeDocument/2006/relationships/hyperlink" Target="file:///D:\%D0%B2%D1%80%D0%B5%D0%BC%D0%B5%D0%BD%D0%BD%D1%8B%D0%B5\%E2%84%96%202350%20%D0%BE%D1%82%2020.07.2020.docx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file:///D:\%D0%B2%D1%80%D0%B5%D0%BC%D0%B5%D0%BD%D0%BD%D1%8B%D0%B5\%E2%84%96%202350%20%D0%BE%D1%82%2020.07.2020.docx" TargetMode="External"/><Relationship Id="rId14" Type="http://schemas.openxmlformats.org/officeDocument/2006/relationships/hyperlink" Target="file:///D:\%D0%B2%D1%80%D0%B5%D0%BC%D0%B5%D0%BD%D0%BD%D1%8B%D0%B5\%E2%84%96%202350%20%D0%BE%D1%82%2020.07.20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Dolinina</dc:creator>
  <cp:keywords/>
  <dc:description/>
  <cp:lastModifiedBy>Пользователь</cp:lastModifiedBy>
  <cp:revision>135</cp:revision>
  <dcterms:created xsi:type="dcterms:W3CDTF">2020-11-24T15:09:00Z</dcterms:created>
  <dcterms:modified xsi:type="dcterms:W3CDTF">2020-11-30T07:17:00Z</dcterms:modified>
</cp:coreProperties>
</file>