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D5117B" w:rsidRDefault="00D5117B" w:rsidP="004F5BF9"/>
    <w:p w:rsidR="000039E9" w:rsidRDefault="006D7B7D" w:rsidP="006D7B7D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16 ноября 2020 года</w:t>
      </w:r>
      <w:r>
        <w:rPr>
          <w:sz w:val="24"/>
          <w:szCs w:val="24"/>
        </w:rPr>
        <w:tab/>
        <w:t>№ 1000</w:t>
      </w:r>
      <w:bookmarkStart w:id="0" w:name="_GoBack"/>
      <w:bookmarkEnd w:id="0"/>
    </w:p>
    <w:p w:rsidR="006D7B7D" w:rsidRDefault="006D7B7D" w:rsidP="00D5117B">
      <w:pPr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:rsidR="006D7B7D" w:rsidRDefault="006D7B7D" w:rsidP="00D5117B">
      <w:pPr>
        <w:rPr>
          <w:sz w:val="24"/>
          <w:szCs w:val="24"/>
        </w:rPr>
      </w:pPr>
    </w:p>
    <w:p w:rsidR="003F3BD7" w:rsidRDefault="003F3BD7" w:rsidP="00D5117B">
      <w:pPr>
        <w:rPr>
          <w:sz w:val="24"/>
          <w:szCs w:val="24"/>
        </w:rPr>
      </w:pPr>
    </w:p>
    <w:p w:rsidR="004F5BF9" w:rsidRPr="00701ED2" w:rsidRDefault="004F5BF9" w:rsidP="00D5117B">
      <w:pPr>
        <w:rPr>
          <w:sz w:val="24"/>
          <w:szCs w:val="24"/>
        </w:rPr>
      </w:pPr>
      <w:r w:rsidRPr="00701ED2">
        <w:rPr>
          <w:sz w:val="24"/>
          <w:szCs w:val="24"/>
        </w:rPr>
        <w:t>О внесении изменени</w:t>
      </w:r>
      <w:r w:rsidR="00A15FFD">
        <w:rPr>
          <w:sz w:val="24"/>
          <w:szCs w:val="24"/>
        </w:rPr>
        <w:t>й</w:t>
      </w:r>
      <w:r w:rsidRPr="00701ED2">
        <w:rPr>
          <w:sz w:val="24"/>
          <w:szCs w:val="24"/>
        </w:rPr>
        <w:t xml:space="preserve"> в постановление</w:t>
      </w:r>
    </w:p>
    <w:p w:rsidR="004F5BF9" w:rsidRPr="00701ED2" w:rsidRDefault="004F5BF9" w:rsidP="00D5117B">
      <w:pPr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:rsidR="004F5BF9" w:rsidRPr="00701ED2" w:rsidRDefault="004F5BF9" w:rsidP="00D5117B">
      <w:pPr>
        <w:rPr>
          <w:sz w:val="24"/>
          <w:szCs w:val="24"/>
        </w:rPr>
      </w:pPr>
      <w:r w:rsidRPr="00701ED2">
        <w:rPr>
          <w:sz w:val="24"/>
          <w:szCs w:val="24"/>
        </w:rPr>
        <w:t xml:space="preserve">района от </w:t>
      </w:r>
      <w:r w:rsidR="00895734">
        <w:rPr>
          <w:sz w:val="24"/>
          <w:szCs w:val="24"/>
        </w:rPr>
        <w:t>14</w:t>
      </w:r>
      <w:r w:rsidRPr="00701ED2">
        <w:rPr>
          <w:sz w:val="24"/>
          <w:szCs w:val="24"/>
        </w:rPr>
        <w:t xml:space="preserve"> </w:t>
      </w:r>
      <w:r w:rsidR="00895734">
        <w:rPr>
          <w:sz w:val="24"/>
          <w:szCs w:val="24"/>
        </w:rPr>
        <w:t>декабря</w:t>
      </w:r>
      <w:r w:rsidRPr="00701ED2">
        <w:rPr>
          <w:sz w:val="24"/>
          <w:szCs w:val="24"/>
        </w:rPr>
        <w:t xml:space="preserve"> 201</w:t>
      </w:r>
      <w:r w:rsidR="00F772E3">
        <w:rPr>
          <w:sz w:val="24"/>
          <w:szCs w:val="24"/>
        </w:rPr>
        <w:t>8</w:t>
      </w:r>
      <w:r w:rsidRPr="00701ED2">
        <w:rPr>
          <w:sz w:val="24"/>
          <w:szCs w:val="24"/>
        </w:rPr>
        <w:t xml:space="preserve"> года № </w:t>
      </w:r>
      <w:r w:rsidR="00F772E3">
        <w:rPr>
          <w:sz w:val="24"/>
          <w:szCs w:val="24"/>
        </w:rPr>
        <w:t>1</w:t>
      </w:r>
      <w:r w:rsidR="00895734">
        <w:rPr>
          <w:sz w:val="24"/>
          <w:szCs w:val="24"/>
        </w:rPr>
        <w:t>085</w:t>
      </w:r>
    </w:p>
    <w:p w:rsidR="00701ED2" w:rsidRDefault="004F5BF9" w:rsidP="006D7B7D">
      <w:pPr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:rsidR="006D7B7D" w:rsidRDefault="006D7B7D" w:rsidP="006D7B7D">
      <w:pPr>
        <w:jc w:val="both"/>
        <w:rPr>
          <w:sz w:val="24"/>
          <w:szCs w:val="24"/>
        </w:rPr>
      </w:pPr>
    </w:p>
    <w:p w:rsidR="004F5BF9" w:rsidRPr="00701ED2" w:rsidRDefault="004F5BF9" w:rsidP="004F5BF9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Администрация Кемского муниципального </w:t>
      </w:r>
      <w:proofErr w:type="gramStart"/>
      <w:r w:rsidRPr="00701ED2">
        <w:rPr>
          <w:sz w:val="24"/>
          <w:szCs w:val="24"/>
        </w:rPr>
        <w:t>района  ПОСТАНОВЛЯЕТ</w:t>
      </w:r>
      <w:proofErr w:type="gramEnd"/>
      <w:r w:rsidRPr="00701ED2">
        <w:rPr>
          <w:sz w:val="24"/>
          <w:szCs w:val="24"/>
        </w:rPr>
        <w:t>: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:rsidR="00A15FFD" w:rsidRDefault="006F4969" w:rsidP="00D5117B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F5BF9" w:rsidRPr="00F772E3">
        <w:rPr>
          <w:sz w:val="24"/>
          <w:szCs w:val="24"/>
        </w:rPr>
        <w:t>Внести в</w:t>
      </w:r>
      <w:r w:rsidR="00A15FFD">
        <w:rPr>
          <w:sz w:val="24"/>
          <w:szCs w:val="24"/>
        </w:rPr>
        <w:t xml:space="preserve"> </w:t>
      </w:r>
      <w:r w:rsidR="00B12E63">
        <w:rPr>
          <w:sz w:val="24"/>
          <w:szCs w:val="24"/>
        </w:rPr>
        <w:t xml:space="preserve">Порядок и сроки предоставления,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Кемского городского поселения», утвержденный постановлением </w:t>
      </w:r>
      <w:r w:rsidR="00A15FFD">
        <w:rPr>
          <w:sz w:val="24"/>
          <w:szCs w:val="24"/>
        </w:rPr>
        <w:t>администрации Кемского муниципального района от 14 декабря 2018 года №1085</w:t>
      </w:r>
      <w:r w:rsidR="0068591F" w:rsidRPr="0068591F">
        <w:rPr>
          <w:sz w:val="24"/>
          <w:szCs w:val="24"/>
        </w:rPr>
        <w:t xml:space="preserve"> </w:t>
      </w:r>
      <w:r w:rsidR="0068591F">
        <w:rPr>
          <w:sz w:val="24"/>
          <w:szCs w:val="24"/>
        </w:rPr>
        <w:t>следующие изменения</w:t>
      </w:r>
      <w:r w:rsidR="00A15FFD">
        <w:rPr>
          <w:sz w:val="24"/>
          <w:szCs w:val="24"/>
        </w:rPr>
        <w:t>:</w:t>
      </w:r>
    </w:p>
    <w:p w:rsidR="003A18DB" w:rsidRDefault="00CD3ADA" w:rsidP="00D5117B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B12E63">
        <w:rPr>
          <w:sz w:val="24"/>
          <w:szCs w:val="24"/>
        </w:rPr>
        <w:t>подпункт в) пункта 2</w:t>
      </w:r>
      <w:r w:rsidR="00C1406C">
        <w:rPr>
          <w:sz w:val="24"/>
          <w:szCs w:val="24"/>
        </w:rPr>
        <w:t xml:space="preserve"> </w:t>
      </w:r>
      <w:r w:rsidR="00EC7592">
        <w:rPr>
          <w:sz w:val="24"/>
          <w:szCs w:val="24"/>
        </w:rPr>
        <w:t>дополнить абзацами</w:t>
      </w:r>
      <w:r w:rsidR="00F434EF">
        <w:rPr>
          <w:sz w:val="24"/>
          <w:szCs w:val="24"/>
        </w:rPr>
        <w:t xml:space="preserve"> следующего содержания: </w:t>
      </w:r>
    </w:p>
    <w:p w:rsidR="00F434EF" w:rsidRDefault="00F434EF" w:rsidP="00C1406C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«Данные условия распространяются до 31 декабря 2020 года.</w:t>
      </w:r>
    </w:p>
    <w:p w:rsidR="00F434EF" w:rsidRDefault="00F434EF" w:rsidP="00C1406C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Финансирование дополнительного перечня видов работ по благоустройству дворовых территорий за счёт средств субсидии осуществляется только до 31 декабря 2020 года.»; </w:t>
      </w:r>
    </w:p>
    <w:p w:rsidR="00F434EF" w:rsidRDefault="00F434EF" w:rsidP="00C1406C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пункт 8 изложить в следующей редакции:</w:t>
      </w:r>
    </w:p>
    <w:p w:rsidR="00E83688" w:rsidRPr="00736DF5" w:rsidRDefault="00F434EF" w:rsidP="00C1406C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C7592">
        <w:rPr>
          <w:sz w:val="24"/>
          <w:szCs w:val="24"/>
        </w:rPr>
        <w:t xml:space="preserve">8. </w:t>
      </w:r>
      <w:r w:rsidR="00E83688" w:rsidRPr="00736DF5">
        <w:rPr>
          <w:sz w:val="24"/>
          <w:szCs w:val="24"/>
        </w:rPr>
        <w:t>Для участия в конкурсе уполномоченный представитель:</w:t>
      </w:r>
    </w:p>
    <w:p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уведомляет администрацию в письменной форме о дате проведения общего собрания собственников помещений в многоквартирном доме, на котором планируется рассмотрение вопросов, связанных с участием в муниципальной программе, не позднее</w:t>
      </w:r>
      <w:r w:rsidR="00C1406C">
        <w:rPr>
          <w:sz w:val="24"/>
          <w:szCs w:val="24"/>
        </w:rPr>
        <w:t>,</w:t>
      </w:r>
      <w:r w:rsidRPr="00736DF5">
        <w:rPr>
          <w:sz w:val="24"/>
          <w:szCs w:val="24"/>
        </w:rPr>
        <w:t xml:space="preserve"> чем за 7 дней до даты его проведения;</w:t>
      </w:r>
    </w:p>
    <w:p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080415">
        <w:rPr>
          <w:sz w:val="24"/>
          <w:szCs w:val="24"/>
        </w:rPr>
        <w:t xml:space="preserve">в срок до </w:t>
      </w:r>
      <w:r w:rsidR="00F434EF">
        <w:rPr>
          <w:sz w:val="24"/>
          <w:szCs w:val="24"/>
        </w:rPr>
        <w:t>1 августа текущего года</w:t>
      </w:r>
      <w:r w:rsidRPr="00736DF5">
        <w:rPr>
          <w:sz w:val="24"/>
          <w:szCs w:val="24"/>
        </w:rPr>
        <w:t xml:space="preserve"> представляет проект</w:t>
      </w:r>
      <w:r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>в администрацию в электронном виде и на бумажном носителе.</w:t>
      </w:r>
    </w:p>
    <w:p w:rsidR="00E83688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Уполномоченным представителем может быть представлен</w:t>
      </w:r>
      <w:r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>один проект.</w:t>
      </w:r>
      <w:r w:rsidR="0036104F">
        <w:rPr>
          <w:sz w:val="24"/>
          <w:szCs w:val="24"/>
        </w:rPr>
        <w:t>»;</w:t>
      </w:r>
    </w:p>
    <w:p w:rsidR="0036104F" w:rsidRPr="00736DF5" w:rsidRDefault="00F434EF" w:rsidP="00CD3ADA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CD3ADA">
        <w:rPr>
          <w:sz w:val="24"/>
          <w:szCs w:val="24"/>
        </w:rPr>
        <w:t xml:space="preserve">. </w:t>
      </w:r>
      <w:r w:rsidR="00083781">
        <w:rPr>
          <w:sz w:val="24"/>
          <w:szCs w:val="24"/>
        </w:rPr>
        <w:t>пункт 12 изложить в следующей редакции:</w:t>
      </w:r>
    </w:p>
    <w:p w:rsidR="00E83688" w:rsidRPr="005D34BC" w:rsidRDefault="00EB68D4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83688" w:rsidRPr="005D34BC">
        <w:rPr>
          <w:sz w:val="24"/>
          <w:szCs w:val="24"/>
        </w:rPr>
        <w:t xml:space="preserve">12. К рассмотрению для участия в конкурсном отборе рассматриваются проекты, представленные </w:t>
      </w:r>
      <w:r w:rsidR="00E83688" w:rsidRPr="00080415">
        <w:rPr>
          <w:sz w:val="24"/>
          <w:szCs w:val="24"/>
        </w:rPr>
        <w:t xml:space="preserve">не позднее </w:t>
      </w:r>
      <w:r w:rsidR="00083781" w:rsidRPr="00080415">
        <w:rPr>
          <w:sz w:val="24"/>
          <w:szCs w:val="24"/>
        </w:rPr>
        <w:t>1</w:t>
      </w:r>
      <w:r w:rsidR="00E83688" w:rsidRPr="00080415">
        <w:rPr>
          <w:sz w:val="24"/>
          <w:szCs w:val="24"/>
        </w:rPr>
        <w:t xml:space="preserve"> </w:t>
      </w:r>
      <w:r w:rsidR="00F434EF">
        <w:rPr>
          <w:sz w:val="24"/>
          <w:szCs w:val="24"/>
        </w:rPr>
        <w:t>августа</w:t>
      </w:r>
      <w:r w:rsidR="00080415">
        <w:rPr>
          <w:sz w:val="24"/>
          <w:szCs w:val="24"/>
        </w:rPr>
        <w:t xml:space="preserve"> текущего года</w:t>
      </w:r>
      <w:r w:rsidR="00E83688" w:rsidRPr="00080415">
        <w:rPr>
          <w:sz w:val="24"/>
          <w:szCs w:val="24"/>
        </w:rPr>
        <w:t>.</w:t>
      </w:r>
      <w:r w:rsidR="00E83688" w:rsidRPr="005D34BC">
        <w:rPr>
          <w:sz w:val="24"/>
          <w:szCs w:val="24"/>
        </w:rPr>
        <w:t xml:space="preserve"> Проекты, представленные </w:t>
      </w:r>
      <w:r w:rsidR="00083781" w:rsidRPr="00080415">
        <w:rPr>
          <w:sz w:val="24"/>
          <w:szCs w:val="24"/>
        </w:rPr>
        <w:t>после 1</w:t>
      </w:r>
      <w:r w:rsidR="00E83688" w:rsidRPr="00080415">
        <w:rPr>
          <w:sz w:val="24"/>
          <w:szCs w:val="24"/>
        </w:rPr>
        <w:t xml:space="preserve"> </w:t>
      </w:r>
      <w:r w:rsidR="00F434EF">
        <w:rPr>
          <w:sz w:val="24"/>
          <w:szCs w:val="24"/>
        </w:rPr>
        <w:t>августа текущего года</w:t>
      </w:r>
      <w:r w:rsidR="00E83688" w:rsidRPr="005D34BC">
        <w:rPr>
          <w:sz w:val="24"/>
          <w:szCs w:val="24"/>
        </w:rPr>
        <w:t xml:space="preserve">, рассматриваются для участия в конкурсном отборе в </w:t>
      </w:r>
      <w:r w:rsidR="00FE0CA5">
        <w:rPr>
          <w:sz w:val="24"/>
          <w:szCs w:val="24"/>
        </w:rPr>
        <w:t>следующем году</w:t>
      </w:r>
      <w:r w:rsidR="00E83688" w:rsidRPr="005D34BC">
        <w:rPr>
          <w:sz w:val="24"/>
          <w:szCs w:val="24"/>
        </w:rPr>
        <w:t>.</w:t>
      </w:r>
    </w:p>
    <w:p w:rsidR="00E8368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 w:rsidRPr="005D34BC">
        <w:rPr>
          <w:sz w:val="24"/>
          <w:szCs w:val="24"/>
        </w:rPr>
        <w:t xml:space="preserve">Все многоквартирные дома, по дворовым территориям которых представлены </w:t>
      </w:r>
      <w:r w:rsidRPr="00080415">
        <w:rPr>
          <w:sz w:val="24"/>
          <w:szCs w:val="24"/>
        </w:rPr>
        <w:t xml:space="preserve">проекты до </w:t>
      </w:r>
      <w:r w:rsidR="00F434EF">
        <w:rPr>
          <w:sz w:val="24"/>
          <w:szCs w:val="24"/>
        </w:rPr>
        <w:t>1 августа текущего года</w:t>
      </w:r>
      <w:r w:rsidRPr="005D34BC">
        <w:rPr>
          <w:sz w:val="24"/>
          <w:szCs w:val="24"/>
        </w:rPr>
        <w:t>, включаются в адресный перечень дворовых территорий многоквартирных домов, нуждающихся в благоустройстве в 201</w:t>
      </w:r>
      <w:r w:rsidR="00FE0CA5">
        <w:rPr>
          <w:sz w:val="24"/>
          <w:szCs w:val="24"/>
        </w:rPr>
        <w:t>9</w:t>
      </w:r>
      <w:r w:rsidRPr="005D34BC">
        <w:rPr>
          <w:sz w:val="24"/>
          <w:szCs w:val="24"/>
        </w:rPr>
        <w:t xml:space="preserve"> – 202</w:t>
      </w:r>
      <w:r w:rsidR="00FE0CA5">
        <w:rPr>
          <w:sz w:val="24"/>
          <w:szCs w:val="24"/>
        </w:rPr>
        <w:t>4</w:t>
      </w:r>
      <w:r w:rsidRPr="005D34BC">
        <w:rPr>
          <w:sz w:val="24"/>
          <w:szCs w:val="24"/>
        </w:rPr>
        <w:t xml:space="preserve"> годах в соответствии с муниципальной программой.</w:t>
      </w:r>
      <w:r w:rsidR="00EB68D4">
        <w:rPr>
          <w:sz w:val="24"/>
          <w:szCs w:val="24"/>
        </w:rPr>
        <w:t>»;</w:t>
      </w:r>
    </w:p>
    <w:p w:rsidR="00EB68D4" w:rsidRPr="005D34BC" w:rsidRDefault="00F434EF" w:rsidP="00CD3ADA">
      <w:pPr>
        <w:widowControl w:val="0"/>
        <w:autoSpaceDE w:val="0"/>
        <w:autoSpaceDN w:val="0"/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CD3ADA">
        <w:rPr>
          <w:sz w:val="24"/>
          <w:szCs w:val="24"/>
        </w:rPr>
        <w:t xml:space="preserve">. </w:t>
      </w:r>
      <w:r w:rsidR="00EB68D4">
        <w:rPr>
          <w:sz w:val="24"/>
          <w:szCs w:val="24"/>
        </w:rPr>
        <w:t>пункт 13 изложить в следующей редакции:</w:t>
      </w:r>
    </w:p>
    <w:p w:rsidR="00E83688" w:rsidRPr="005D34BC" w:rsidRDefault="00EB68D4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83688" w:rsidRPr="005D34BC">
        <w:rPr>
          <w:sz w:val="24"/>
          <w:szCs w:val="24"/>
        </w:rPr>
        <w:t>13.</w:t>
      </w:r>
      <w:r w:rsidR="00E83688">
        <w:rPr>
          <w:sz w:val="24"/>
          <w:szCs w:val="24"/>
        </w:rPr>
        <w:t xml:space="preserve"> Администрация до </w:t>
      </w:r>
      <w:r w:rsidR="00EE0942">
        <w:rPr>
          <w:sz w:val="24"/>
          <w:szCs w:val="24"/>
        </w:rPr>
        <w:t>15 сентября</w:t>
      </w:r>
      <w:r w:rsidR="00080415">
        <w:rPr>
          <w:sz w:val="24"/>
          <w:szCs w:val="24"/>
        </w:rPr>
        <w:t xml:space="preserve"> текущего</w:t>
      </w:r>
      <w:r w:rsidR="00E83688" w:rsidRPr="005D34BC">
        <w:rPr>
          <w:sz w:val="24"/>
          <w:szCs w:val="24"/>
        </w:rPr>
        <w:t xml:space="preserve"> года рассматривает </w:t>
      </w:r>
      <w:r w:rsidR="00080415">
        <w:rPr>
          <w:sz w:val="24"/>
          <w:szCs w:val="24"/>
        </w:rPr>
        <w:t xml:space="preserve">поступившие проекты </w:t>
      </w:r>
      <w:r w:rsidR="00E83688" w:rsidRPr="005D34BC">
        <w:rPr>
          <w:sz w:val="24"/>
          <w:szCs w:val="24"/>
        </w:rPr>
        <w:t xml:space="preserve">на соответствие требованиям, установленным настоящим Порядком, и принимает </w:t>
      </w:r>
      <w:r w:rsidR="00E83688" w:rsidRPr="005D34BC">
        <w:rPr>
          <w:sz w:val="24"/>
          <w:szCs w:val="24"/>
        </w:rPr>
        <w:lastRenderedPageBreak/>
        <w:t>решение о допуске проектов к участию в конкурсе или об отказе в допуске.</w:t>
      </w:r>
    </w:p>
    <w:p w:rsidR="00E8368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Выписка из решения направляется уполномоченному представителю в течение 3 рабочих дней со дня принятия решения</w:t>
      </w:r>
      <w:r>
        <w:rPr>
          <w:sz w:val="24"/>
          <w:szCs w:val="24"/>
        </w:rPr>
        <w:t>. Указанное решение оформляется протоколом, в котором должна содержаться следующая информация</w:t>
      </w:r>
      <w:r w:rsidRPr="007C1438">
        <w:rPr>
          <w:sz w:val="24"/>
          <w:szCs w:val="24"/>
        </w:rPr>
        <w:t>:</w:t>
      </w:r>
    </w:p>
    <w:p w:rsidR="00E8368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общее количество поступивших проектов</w:t>
      </w:r>
      <w:r w:rsidRPr="007C1438">
        <w:rPr>
          <w:sz w:val="24"/>
          <w:szCs w:val="24"/>
        </w:rPr>
        <w:t>;</w:t>
      </w:r>
    </w:p>
    <w:p w:rsidR="00E8368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время и место рассмотрения проектов</w:t>
      </w:r>
      <w:r w:rsidRPr="007C1438">
        <w:rPr>
          <w:sz w:val="24"/>
          <w:szCs w:val="24"/>
        </w:rPr>
        <w:t>;</w:t>
      </w:r>
    </w:p>
    <w:p w:rsidR="00E8368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проекты, допущенные к участию в конкурсе</w:t>
      </w:r>
      <w:r w:rsidRPr="007C1438">
        <w:rPr>
          <w:sz w:val="24"/>
          <w:szCs w:val="24"/>
        </w:rPr>
        <w:t>;</w:t>
      </w:r>
    </w:p>
    <w:p w:rsidR="00E8368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>г) проекты, не допущенные к участию в конкурсе, с указанием причин отказа.</w:t>
      </w:r>
      <w:r w:rsidR="00EB68D4">
        <w:rPr>
          <w:sz w:val="24"/>
          <w:szCs w:val="24"/>
        </w:rPr>
        <w:t>»;</w:t>
      </w:r>
    </w:p>
    <w:p w:rsidR="003805B8" w:rsidRDefault="00EE0942" w:rsidP="00CD3ADA">
      <w:pPr>
        <w:widowControl w:val="0"/>
        <w:autoSpaceDE w:val="0"/>
        <w:autoSpaceDN w:val="0"/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CD3ADA">
        <w:rPr>
          <w:sz w:val="24"/>
          <w:szCs w:val="24"/>
        </w:rPr>
        <w:t xml:space="preserve">. </w:t>
      </w:r>
      <w:r w:rsidR="00080415">
        <w:rPr>
          <w:sz w:val="24"/>
          <w:szCs w:val="24"/>
        </w:rPr>
        <w:t>пункт 14 изложить в следующей редакции</w:t>
      </w:r>
      <w:r w:rsidR="003805B8">
        <w:rPr>
          <w:sz w:val="24"/>
          <w:szCs w:val="24"/>
        </w:rPr>
        <w:t>:</w:t>
      </w:r>
    </w:p>
    <w:p w:rsidR="00E83688" w:rsidRDefault="00E83688" w:rsidP="003805B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05B8">
        <w:rPr>
          <w:sz w:val="24"/>
          <w:szCs w:val="24"/>
        </w:rPr>
        <w:t>«</w:t>
      </w:r>
      <w:r w:rsidRPr="00736DF5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736DF5">
        <w:rPr>
          <w:sz w:val="24"/>
          <w:szCs w:val="24"/>
        </w:rPr>
        <w:t xml:space="preserve">. Проекты, соответствующие требованиям настоящего Порядка, направляются администрацией в </w:t>
      </w:r>
      <w:r>
        <w:rPr>
          <w:sz w:val="24"/>
          <w:szCs w:val="24"/>
        </w:rPr>
        <w:t>О</w:t>
      </w:r>
      <w:r w:rsidRPr="00736DF5">
        <w:rPr>
          <w:sz w:val="24"/>
          <w:szCs w:val="24"/>
        </w:rPr>
        <w:t xml:space="preserve">бщественную комиссию не </w:t>
      </w:r>
      <w:r w:rsidR="00EB68D4" w:rsidRPr="003805B8">
        <w:rPr>
          <w:sz w:val="24"/>
          <w:szCs w:val="24"/>
        </w:rPr>
        <w:t>позднее 1</w:t>
      </w:r>
      <w:r w:rsidR="003805B8" w:rsidRPr="003805B8">
        <w:rPr>
          <w:sz w:val="24"/>
          <w:szCs w:val="24"/>
        </w:rPr>
        <w:t>5</w:t>
      </w:r>
      <w:r w:rsidR="00EB68D4" w:rsidRPr="003805B8">
        <w:rPr>
          <w:sz w:val="24"/>
          <w:szCs w:val="24"/>
        </w:rPr>
        <w:t xml:space="preserve"> </w:t>
      </w:r>
      <w:r w:rsidR="00EE0942">
        <w:rPr>
          <w:sz w:val="24"/>
          <w:szCs w:val="24"/>
        </w:rPr>
        <w:t>сентября</w:t>
      </w:r>
      <w:r w:rsidRPr="005D34BC">
        <w:rPr>
          <w:sz w:val="24"/>
          <w:szCs w:val="24"/>
        </w:rPr>
        <w:t xml:space="preserve"> соответствующего года.</w:t>
      </w:r>
      <w:r w:rsidR="003805B8">
        <w:rPr>
          <w:sz w:val="24"/>
          <w:szCs w:val="24"/>
        </w:rPr>
        <w:t>»;</w:t>
      </w:r>
    </w:p>
    <w:p w:rsidR="003805B8" w:rsidRPr="005D34BC" w:rsidRDefault="00EE0942" w:rsidP="00CD3ADA">
      <w:pPr>
        <w:widowControl w:val="0"/>
        <w:autoSpaceDE w:val="0"/>
        <w:autoSpaceDN w:val="0"/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="00CD3ADA">
        <w:rPr>
          <w:sz w:val="24"/>
          <w:szCs w:val="24"/>
        </w:rPr>
        <w:t xml:space="preserve">. </w:t>
      </w:r>
      <w:r w:rsidR="003805B8">
        <w:rPr>
          <w:sz w:val="24"/>
          <w:szCs w:val="24"/>
        </w:rPr>
        <w:t>пункт 15 изложить в следующей редакции:</w:t>
      </w:r>
    </w:p>
    <w:p w:rsidR="00E83688" w:rsidRDefault="00971CE4" w:rsidP="003805B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83688" w:rsidRPr="005D34BC">
        <w:rPr>
          <w:sz w:val="24"/>
          <w:szCs w:val="24"/>
        </w:rPr>
        <w:t>1</w:t>
      </w:r>
      <w:r w:rsidR="00E83688">
        <w:rPr>
          <w:sz w:val="24"/>
          <w:szCs w:val="24"/>
        </w:rPr>
        <w:t>5</w:t>
      </w:r>
      <w:r w:rsidR="00E83688" w:rsidRPr="005D34BC">
        <w:rPr>
          <w:sz w:val="24"/>
          <w:szCs w:val="24"/>
        </w:rPr>
        <w:t xml:space="preserve">. Общественная комиссия </w:t>
      </w:r>
      <w:r w:rsidR="003805B8">
        <w:rPr>
          <w:sz w:val="24"/>
          <w:szCs w:val="24"/>
        </w:rPr>
        <w:t xml:space="preserve">определяет победителей конкурса, утверждает адресный перечень и дизайн-проекты по дворовым территориям для включения их в </w:t>
      </w:r>
      <w:r w:rsidR="003805B8" w:rsidRPr="003805B8">
        <w:rPr>
          <w:sz w:val="24"/>
          <w:szCs w:val="24"/>
        </w:rPr>
        <w:t xml:space="preserve">Программу </w:t>
      </w:r>
      <w:r w:rsidR="00E83688" w:rsidRPr="003805B8">
        <w:rPr>
          <w:sz w:val="24"/>
          <w:szCs w:val="24"/>
        </w:rPr>
        <w:t xml:space="preserve">в срок </w:t>
      </w:r>
      <w:r w:rsidR="00FE0CA5" w:rsidRPr="003805B8">
        <w:rPr>
          <w:sz w:val="24"/>
          <w:szCs w:val="24"/>
        </w:rPr>
        <w:t>по</w:t>
      </w:r>
      <w:r w:rsidR="00E83688" w:rsidRPr="003805B8">
        <w:rPr>
          <w:sz w:val="24"/>
          <w:szCs w:val="24"/>
        </w:rPr>
        <w:t xml:space="preserve"> </w:t>
      </w:r>
      <w:r w:rsidR="00FE0CA5" w:rsidRPr="003805B8">
        <w:rPr>
          <w:sz w:val="24"/>
          <w:szCs w:val="24"/>
        </w:rPr>
        <w:t>0</w:t>
      </w:r>
      <w:r w:rsidR="00E83688" w:rsidRPr="003805B8">
        <w:rPr>
          <w:sz w:val="24"/>
          <w:szCs w:val="24"/>
        </w:rPr>
        <w:t xml:space="preserve">1 </w:t>
      </w:r>
      <w:r w:rsidR="00EE0942">
        <w:rPr>
          <w:sz w:val="24"/>
          <w:szCs w:val="24"/>
        </w:rPr>
        <w:t>октября</w:t>
      </w:r>
      <w:r w:rsidR="00E83688" w:rsidRPr="005D34BC">
        <w:rPr>
          <w:sz w:val="24"/>
          <w:szCs w:val="24"/>
        </w:rPr>
        <w:t xml:space="preserve"> соответствующего года.</w:t>
      </w:r>
      <w:r w:rsidR="00EE0942">
        <w:rPr>
          <w:sz w:val="24"/>
          <w:szCs w:val="24"/>
        </w:rPr>
        <w:t xml:space="preserve"> Администрация до 1 ноября</w:t>
      </w:r>
      <w:r w:rsidR="003805B8">
        <w:rPr>
          <w:sz w:val="24"/>
          <w:szCs w:val="24"/>
        </w:rPr>
        <w:t xml:space="preserve"> вносит изменения в Программу с определением утвержденного адресного перечня.</w:t>
      </w:r>
      <w:r w:rsidR="00E83688" w:rsidRPr="005D34BC">
        <w:rPr>
          <w:sz w:val="24"/>
          <w:szCs w:val="24"/>
        </w:rPr>
        <w:t xml:space="preserve"> Оценка проектов проводится по критериям в соответствии с приложением 3. За каждый из критериев Общественная комиссия присваивает проектам</w:t>
      </w:r>
      <w:r w:rsidR="00E83688" w:rsidRPr="00736DF5">
        <w:rPr>
          <w:sz w:val="24"/>
          <w:szCs w:val="24"/>
        </w:rPr>
        <w:t xml:space="preserve"> баллы.</w:t>
      </w:r>
      <w:r w:rsidR="00EE0942">
        <w:rPr>
          <w:sz w:val="24"/>
          <w:szCs w:val="24"/>
        </w:rPr>
        <w:t>».</w:t>
      </w:r>
    </w:p>
    <w:p w:rsidR="00EC7592" w:rsidRDefault="00EC7592" w:rsidP="003805B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0D37CC" w:rsidRDefault="00EC7592" w:rsidP="003805B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D37CC">
        <w:rPr>
          <w:sz w:val="24"/>
          <w:szCs w:val="24"/>
        </w:rPr>
        <w:t>. Настоящее постановление применяется к правоотношениям, возникшим с 1 июня 2020 года.</w:t>
      </w:r>
    </w:p>
    <w:p w:rsidR="000F3618" w:rsidRDefault="000F3618" w:rsidP="00D5117B">
      <w:pPr>
        <w:ind w:right="-1" w:firstLine="567"/>
        <w:jc w:val="both"/>
        <w:rPr>
          <w:sz w:val="24"/>
          <w:szCs w:val="24"/>
        </w:rPr>
      </w:pPr>
    </w:p>
    <w:p w:rsidR="00D97E51" w:rsidRDefault="00D97E51" w:rsidP="00D5117B">
      <w:pPr>
        <w:ind w:right="-1" w:firstLine="567"/>
        <w:jc w:val="both"/>
        <w:rPr>
          <w:sz w:val="24"/>
          <w:szCs w:val="24"/>
        </w:rPr>
      </w:pPr>
    </w:p>
    <w:p w:rsidR="00D97E51" w:rsidRPr="00B427A3" w:rsidRDefault="00D97E51" w:rsidP="00D5117B">
      <w:pPr>
        <w:ind w:right="-1" w:firstLine="567"/>
        <w:jc w:val="both"/>
        <w:rPr>
          <w:sz w:val="24"/>
          <w:szCs w:val="24"/>
        </w:rPr>
      </w:pPr>
    </w:p>
    <w:p w:rsidR="004F5BF9" w:rsidRPr="00701ED2" w:rsidRDefault="005927CE" w:rsidP="00D5117B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4F5BF9" w:rsidRPr="00701ED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 администрации</w:t>
      </w:r>
    </w:p>
    <w:p w:rsidR="005927CE" w:rsidRDefault="004F5BF9" w:rsidP="00D5117B">
      <w:pPr>
        <w:ind w:right="-284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</w:t>
      </w:r>
    </w:p>
    <w:p w:rsidR="004F5BF9" w:rsidRPr="00701ED2" w:rsidRDefault="005927CE" w:rsidP="00D5117B">
      <w:pPr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</w:t>
      </w:r>
      <w:r w:rsidR="00336DC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</w:t>
      </w:r>
      <w:r w:rsidR="00D5117B">
        <w:rPr>
          <w:sz w:val="24"/>
          <w:szCs w:val="24"/>
        </w:rPr>
        <w:t xml:space="preserve">   </w:t>
      </w:r>
      <w:r w:rsidR="00336D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Д.А. Петров</w:t>
      </w:r>
    </w:p>
    <w:sectPr w:rsidR="004F5BF9" w:rsidRPr="00701ED2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039E9"/>
    <w:rsid w:val="00066506"/>
    <w:rsid w:val="00067BE2"/>
    <w:rsid w:val="00080415"/>
    <w:rsid w:val="00083781"/>
    <w:rsid w:val="000D27FC"/>
    <w:rsid w:val="000D37CC"/>
    <w:rsid w:val="000F3618"/>
    <w:rsid w:val="001149D5"/>
    <w:rsid w:val="00120847"/>
    <w:rsid w:val="00124FBE"/>
    <w:rsid w:val="0016331D"/>
    <w:rsid w:val="001709F9"/>
    <w:rsid w:val="001C2BAC"/>
    <w:rsid w:val="001C5164"/>
    <w:rsid w:val="001D3BA9"/>
    <w:rsid w:val="001D6F5C"/>
    <w:rsid w:val="002674D2"/>
    <w:rsid w:val="002805AA"/>
    <w:rsid w:val="002D093F"/>
    <w:rsid w:val="002D7387"/>
    <w:rsid w:val="002E577E"/>
    <w:rsid w:val="002E6E3E"/>
    <w:rsid w:val="003022DF"/>
    <w:rsid w:val="00336DCC"/>
    <w:rsid w:val="0036104F"/>
    <w:rsid w:val="0037508F"/>
    <w:rsid w:val="003805B8"/>
    <w:rsid w:val="00384A13"/>
    <w:rsid w:val="003A18DB"/>
    <w:rsid w:val="003B2EC9"/>
    <w:rsid w:val="003D37D8"/>
    <w:rsid w:val="003D7A89"/>
    <w:rsid w:val="003F3BD7"/>
    <w:rsid w:val="00402492"/>
    <w:rsid w:val="004042E9"/>
    <w:rsid w:val="00425CE0"/>
    <w:rsid w:val="00433F35"/>
    <w:rsid w:val="004467B2"/>
    <w:rsid w:val="004722AE"/>
    <w:rsid w:val="004E4534"/>
    <w:rsid w:val="004F5BF9"/>
    <w:rsid w:val="0052096D"/>
    <w:rsid w:val="00532D4C"/>
    <w:rsid w:val="005927CE"/>
    <w:rsid w:val="005A095C"/>
    <w:rsid w:val="00623BF9"/>
    <w:rsid w:val="00654CFC"/>
    <w:rsid w:val="00656FEA"/>
    <w:rsid w:val="00682DF5"/>
    <w:rsid w:val="0068591F"/>
    <w:rsid w:val="00692729"/>
    <w:rsid w:val="00694C5B"/>
    <w:rsid w:val="006D5AD5"/>
    <w:rsid w:val="006D7B7D"/>
    <w:rsid w:val="006F2696"/>
    <w:rsid w:val="006F4969"/>
    <w:rsid w:val="00701ED2"/>
    <w:rsid w:val="00741C3F"/>
    <w:rsid w:val="007C4576"/>
    <w:rsid w:val="0081171D"/>
    <w:rsid w:val="0082789F"/>
    <w:rsid w:val="008533DE"/>
    <w:rsid w:val="008631C2"/>
    <w:rsid w:val="00894615"/>
    <w:rsid w:val="00895734"/>
    <w:rsid w:val="008D1B62"/>
    <w:rsid w:val="009108BD"/>
    <w:rsid w:val="00916979"/>
    <w:rsid w:val="009510B6"/>
    <w:rsid w:val="00971CE4"/>
    <w:rsid w:val="0099129F"/>
    <w:rsid w:val="00992261"/>
    <w:rsid w:val="009C7A08"/>
    <w:rsid w:val="00A15FFD"/>
    <w:rsid w:val="00A56745"/>
    <w:rsid w:val="00A66FBE"/>
    <w:rsid w:val="00A736C9"/>
    <w:rsid w:val="00B04AA7"/>
    <w:rsid w:val="00B12E63"/>
    <w:rsid w:val="00B211E6"/>
    <w:rsid w:val="00B427A3"/>
    <w:rsid w:val="00BC41CC"/>
    <w:rsid w:val="00C05830"/>
    <w:rsid w:val="00C1406C"/>
    <w:rsid w:val="00C21AD8"/>
    <w:rsid w:val="00C40451"/>
    <w:rsid w:val="00C404E3"/>
    <w:rsid w:val="00C42EC6"/>
    <w:rsid w:val="00C6563F"/>
    <w:rsid w:val="00C72957"/>
    <w:rsid w:val="00C75E42"/>
    <w:rsid w:val="00CA7BE5"/>
    <w:rsid w:val="00CB6358"/>
    <w:rsid w:val="00CB6F65"/>
    <w:rsid w:val="00CD3ADA"/>
    <w:rsid w:val="00D5117B"/>
    <w:rsid w:val="00D91540"/>
    <w:rsid w:val="00D973F1"/>
    <w:rsid w:val="00D97E51"/>
    <w:rsid w:val="00DB0C7E"/>
    <w:rsid w:val="00DC171F"/>
    <w:rsid w:val="00E02C46"/>
    <w:rsid w:val="00E068F8"/>
    <w:rsid w:val="00E63348"/>
    <w:rsid w:val="00E83688"/>
    <w:rsid w:val="00EA3975"/>
    <w:rsid w:val="00EB68D4"/>
    <w:rsid w:val="00EC7592"/>
    <w:rsid w:val="00EE0942"/>
    <w:rsid w:val="00EE72DF"/>
    <w:rsid w:val="00EE7574"/>
    <w:rsid w:val="00F107B5"/>
    <w:rsid w:val="00F4184D"/>
    <w:rsid w:val="00F434EF"/>
    <w:rsid w:val="00F772E3"/>
    <w:rsid w:val="00F83192"/>
    <w:rsid w:val="00FA525C"/>
    <w:rsid w:val="00FB2154"/>
    <w:rsid w:val="00FE0CA5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93189-13AA-4D2A-ABD8-18A4568A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customStyle="1" w:styleId="210pt">
    <w:name w:val="Основной текст (2) + 10 pt"/>
    <w:rsid w:val="003022D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Республика Карелия</vt:lpstr>
      <vt:lpstr>    Администрация Кемского муниципального района</vt:lpstr>
      <vt:lpstr>П О С Т А Н О В Л Е Н И Е</vt:lpstr>
    </vt:vector>
  </TitlesOfParts>
  <Company>Microsoft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2020-11-12T14:29:00Z</cp:lastPrinted>
  <dcterms:created xsi:type="dcterms:W3CDTF">2020-02-03T07:24:00Z</dcterms:created>
  <dcterms:modified xsi:type="dcterms:W3CDTF">2020-11-20T05:43:00Z</dcterms:modified>
</cp:coreProperties>
</file>