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5FC" w:rsidRDefault="002145FC" w:rsidP="005E19E5">
      <w:pPr>
        <w:spacing w:after="0" w:line="240" w:lineRule="auto"/>
        <w:jc w:val="right"/>
        <w:rPr>
          <w:rFonts w:ascii="Times New Roman" w:hAnsi="Times New Roman" w:cs="Times New Roman"/>
          <w:sz w:val="24"/>
          <w:szCs w:val="24"/>
        </w:rPr>
      </w:pPr>
    </w:p>
    <w:p w:rsidR="002145FC" w:rsidRDefault="002145FC" w:rsidP="005E19E5">
      <w:pPr>
        <w:spacing w:after="0" w:line="240" w:lineRule="auto"/>
        <w:jc w:val="right"/>
        <w:rPr>
          <w:rFonts w:ascii="Times New Roman" w:hAnsi="Times New Roman" w:cs="Times New Roman"/>
          <w:sz w:val="24"/>
          <w:szCs w:val="24"/>
        </w:rPr>
      </w:pPr>
    </w:p>
    <w:p w:rsidR="002145FC" w:rsidRDefault="002145FC" w:rsidP="005E19E5">
      <w:pPr>
        <w:spacing w:after="0" w:line="240" w:lineRule="auto"/>
        <w:jc w:val="right"/>
        <w:rPr>
          <w:rFonts w:ascii="Times New Roman" w:hAnsi="Times New Roman" w:cs="Times New Roman"/>
          <w:sz w:val="24"/>
          <w:szCs w:val="24"/>
        </w:rPr>
      </w:pPr>
    </w:p>
    <w:p w:rsidR="002145FC" w:rsidRDefault="002145FC" w:rsidP="005E19E5">
      <w:pPr>
        <w:spacing w:after="0" w:line="240" w:lineRule="auto"/>
        <w:jc w:val="right"/>
        <w:rPr>
          <w:rFonts w:ascii="Times New Roman" w:hAnsi="Times New Roman" w:cs="Times New Roman"/>
          <w:sz w:val="24"/>
          <w:szCs w:val="24"/>
        </w:rPr>
      </w:pPr>
    </w:p>
    <w:tbl>
      <w:tblPr>
        <w:tblW w:w="0" w:type="auto"/>
        <w:jc w:val="center"/>
        <w:tblLook w:val="01E0" w:firstRow="1" w:lastRow="1" w:firstColumn="1" w:lastColumn="1" w:noHBand="0" w:noVBand="0"/>
      </w:tblPr>
      <w:tblGrid>
        <w:gridCol w:w="817"/>
        <w:gridCol w:w="5940"/>
        <w:gridCol w:w="1903"/>
      </w:tblGrid>
      <w:tr w:rsidR="002145FC" w:rsidRPr="002145FC" w:rsidTr="002145FC">
        <w:trPr>
          <w:jc w:val="center"/>
        </w:trPr>
        <w:tc>
          <w:tcPr>
            <w:tcW w:w="817" w:type="dxa"/>
          </w:tcPr>
          <w:p w:rsidR="002145FC" w:rsidRPr="002145FC" w:rsidRDefault="002145FC" w:rsidP="002145FC">
            <w:pPr>
              <w:spacing w:after="0" w:line="240" w:lineRule="auto"/>
              <w:ind w:right="519"/>
              <w:rPr>
                <w:rFonts w:ascii="Times New Roman" w:eastAsia="Times New Roman" w:hAnsi="Times New Roman" w:cs="Times New Roman"/>
                <w:sz w:val="24"/>
                <w:szCs w:val="24"/>
                <w:lang w:eastAsia="ru-RU"/>
              </w:rPr>
            </w:pPr>
          </w:p>
        </w:tc>
        <w:tc>
          <w:tcPr>
            <w:tcW w:w="5940" w:type="dxa"/>
          </w:tcPr>
          <w:p w:rsidR="002145FC" w:rsidRPr="002145FC" w:rsidRDefault="002145FC" w:rsidP="002145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9B6666E" wp14:editId="35843558">
                  <wp:extent cx="67627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rsidR="002145FC" w:rsidRPr="002145FC" w:rsidRDefault="002145FC" w:rsidP="002145FC">
            <w:pPr>
              <w:spacing w:after="0" w:line="240" w:lineRule="auto"/>
              <w:jc w:val="center"/>
              <w:rPr>
                <w:rFonts w:ascii="Times New Roman" w:eastAsia="Times New Roman" w:hAnsi="Times New Roman" w:cs="Times New Roman"/>
                <w:b/>
                <w:sz w:val="24"/>
                <w:szCs w:val="24"/>
                <w:lang w:eastAsia="ru-RU"/>
              </w:rPr>
            </w:pPr>
            <w:r w:rsidRPr="002145FC">
              <w:rPr>
                <w:rFonts w:ascii="Times New Roman" w:eastAsia="Times New Roman" w:hAnsi="Times New Roman" w:cs="Times New Roman"/>
                <w:b/>
                <w:sz w:val="24"/>
                <w:szCs w:val="24"/>
                <w:lang w:eastAsia="ru-RU"/>
              </w:rPr>
              <w:t>Российская Федерация</w:t>
            </w:r>
          </w:p>
          <w:p w:rsidR="002145FC" w:rsidRPr="002145FC" w:rsidRDefault="002145FC" w:rsidP="002145FC">
            <w:pPr>
              <w:keepNext/>
              <w:spacing w:after="0" w:line="240" w:lineRule="auto"/>
              <w:jc w:val="center"/>
              <w:outlineLvl w:val="0"/>
              <w:rPr>
                <w:rFonts w:ascii="Times New Roman" w:eastAsia="Times New Roman" w:hAnsi="Times New Roman" w:cs="Times New Roman"/>
                <w:b/>
                <w:sz w:val="24"/>
                <w:szCs w:val="20"/>
                <w:lang w:eastAsia="ru-RU"/>
              </w:rPr>
            </w:pPr>
            <w:r w:rsidRPr="002145FC">
              <w:rPr>
                <w:rFonts w:ascii="Times New Roman" w:eastAsia="Times New Roman" w:hAnsi="Times New Roman" w:cs="Times New Roman"/>
                <w:b/>
                <w:sz w:val="24"/>
                <w:szCs w:val="20"/>
                <w:lang w:eastAsia="ru-RU"/>
              </w:rPr>
              <w:t>Республика Карелия</w:t>
            </w:r>
          </w:p>
          <w:p w:rsidR="002145FC" w:rsidRPr="002145FC" w:rsidRDefault="002145FC" w:rsidP="002145FC">
            <w:pPr>
              <w:keepNext/>
              <w:spacing w:after="0" w:line="240" w:lineRule="auto"/>
              <w:jc w:val="center"/>
              <w:outlineLvl w:val="0"/>
              <w:rPr>
                <w:rFonts w:ascii="Times New Roman" w:eastAsia="Times New Roman" w:hAnsi="Times New Roman" w:cs="Times New Roman"/>
                <w:b/>
                <w:sz w:val="24"/>
                <w:szCs w:val="20"/>
                <w:lang w:eastAsia="ru-RU"/>
              </w:rPr>
            </w:pPr>
            <w:r w:rsidRPr="002145FC">
              <w:rPr>
                <w:rFonts w:ascii="Times New Roman" w:eastAsia="Times New Roman" w:hAnsi="Times New Roman" w:cs="Times New Roman"/>
                <w:b/>
                <w:sz w:val="24"/>
                <w:szCs w:val="20"/>
                <w:lang w:eastAsia="ru-RU"/>
              </w:rPr>
              <w:t>Администрация Кемского муниципального района</w:t>
            </w:r>
          </w:p>
          <w:p w:rsidR="002145FC" w:rsidRPr="002145FC" w:rsidRDefault="002145FC" w:rsidP="002145FC">
            <w:pPr>
              <w:keepNext/>
              <w:spacing w:after="0" w:line="240" w:lineRule="auto"/>
              <w:jc w:val="center"/>
              <w:outlineLvl w:val="1"/>
              <w:rPr>
                <w:rFonts w:ascii="Times New Roman" w:eastAsia="Times New Roman" w:hAnsi="Times New Roman" w:cs="Times New Roman"/>
                <w:b/>
                <w:szCs w:val="20"/>
                <w:lang w:eastAsia="ru-RU"/>
              </w:rPr>
            </w:pPr>
          </w:p>
          <w:p w:rsidR="002145FC" w:rsidRPr="002145FC" w:rsidRDefault="002145FC" w:rsidP="002145FC">
            <w:pPr>
              <w:spacing w:after="0" w:line="240" w:lineRule="auto"/>
              <w:jc w:val="center"/>
              <w:rPr>
                <w:rFonts w:ascii="Times New Roman" w:eastAsia="Times New Roman" w:hAnsi="Times New Roman" w:cs="Times New Roman"/>
                <w:szCs w:val="24"/>
                <w:lang w:eastAsia="ru-RU"/>
              </w:rPr>
            </w:pPr>
          </w:p>
          <w:p w:rsidR="002145FC" w:rsidRPr="002145FC" w:rsidRDefault="002145FC" w:rsidP="002145FC">
            <w:pPr>
              <w:spacing w:after="0" w:line="240" w:lineRule="auto"/>
              <w:jc w:val="center"/>
              <w:rPr>
                <w:rFonts w:ascii="Times New Roman" w:eastAsia="Times New Roman" w:hAnsi="Times New Roman" w:cs="Times New Roman"/>
                <w:sz w:val="28"/>
                <w:szCs w:val="24"/>
                <w:lang w:eastAsia="ru-RU"/>
              </w:rPr>
            </w:pPr>
            <w:r w:rsidRPr="002145FC">
              <w:rPr>
                <w:rFonts w:ascii="Times New Roman" w:eastAsia="Times New Roman" w:hAnsi="Times New Roman" w:cs="Times New Roman"/>
                <w:sz w:val="28"/>
                <w:szCs w:val="24"/>
                <w:lang w:eastAsia="ru-RU"/>
              </w:rPr>
              <w:t>П О С Т А Н О В Л Е Н И Е</w:t>
            </w:r>
          </w:p>
          <w:p w:rsidR="002145FC" w:rsidRPr="002145FC" w:rsidRDefault="002145FC" w:rsidP="002145FC">
            <w:pPr>
              <w:spacing w:after="0" w:line="240" w:lineRule="auto"/>
              <w:jc w:val="center"/>
              <w:rPr>
                <w:rFonts w:ascii="Times New Roman" w:eastAsia="Times New Roman" w:hAnsi="Times New Roman" w:cs="Times New Roman"/>
                <w:b/>
                <w:sz w:val="28"/>
                <w:szCs w:val="24"/>
                <w:lang w:eastAsia="ru-RU"/>
              </w:rPr>
            </w:pPr>
          </w:p>
          <w:p w:rsidR="002145FC" w:rsidRPr="002145FC" w:rsidRDefault="002145FC" w:rsidP="002145FC">
            <w:pPr>
              <w:spacing w:after="0" w:line="240" w:lineRule="auto"/>
              <w:jc w:val="center"/>
              <w:rPr>
                <w:rFonts w:ascii="Times New Roman" w:eastAsia="Times New Roman" w:hAnsi="Times New Roman" w:cs="Times New Roman"/>
                <w:b/>
                <w:sz w:val="24"/>
                <w:szCs w:val="24"/>
                <w:lang w:eastAsia="ru-RU"/>
              </w:rPr>
            </w:pPr>
          </w:p>
        </w:tc>
        <w:tc>
          <w:tcPr>
            <w:tcW w:w="1903" w:type="dxa"/>
          </w:tcPr>
          <w:p w:rsidR="002145FC" w:rsidRPr="002145FC" w:rsidRDefault="002145FC" w:rsidP="002145FC">
            <w:pPr>
              <w:spacing w:after="0" w:line="240" w:lineRule="auto"/>
              <w:rPr>
                <w:rFonts w:ascii="Times New Roman" w:eastAsia="Times New Roman" w:hAnsi="Times New Roman" w:cs="Times New Roman"/>
                <w:sz w:val="24"/>
                <w:szCs w:val="24"/>
                <w:lang w:eastAsia="ru-RU"/>
              </w:rPr>
            </w:pPr>
          </w:p>
        </w:tc>
      </w:tr>
    </w:tbl>
    <w:p w:rsidR="002145FC" w:rsidRDefault="00452405" w:rsidP="002145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 июня 2019 года                                                                                                              № 528</w:t>
      </w:r>
    </w:p>
    <w:p w:rsidR="00452405" w:rsidRDefault="00452405" w:rsidP="002145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Кемь</w:t>
      </w:r>
    </w:p>
    <w:p w:rsidR="00452405" w:rsidRPr="002145FC" w:rsidRDefault="00452405" w:rsidP="002145FC">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928"/>
        <w:gridCol w:w="1452"/>
        <w:gridCol w:w="3191"/>
      </w:tblGrid>
      <w:tr w:rsidR="002145FC" w:rsidRPr="002145FC" w:rsidTr="000D4820">
        <w:trPr>
          <w:trHeight w:val="1626"/>
        </w:trPr>
        <w:tc>
          <w:tcPr>
            <w:tcW w:w="4928" w:type="dxa"/>
          </w:tcPr>
          <w:p w:rsidR="002145FC" w:rsidRPr="002145FC" w:rsidRDefault="002145FC" w:rsidP="00ED00F4">
            <w:pPr>
              <w:spacing w:after="0" w:line="240" w:lineRule="auto"/>
              <w:jc w:val="both"/>
              <w:rPr>
                <w:rFonts w:ascii="Times New Roman" w:eastAsia="Times New Roman" w:hAnsi="Times New Roman" w:cs="Times New Roman"/>
                <w:sz w:val="24"/>
                <w:szCs w:val="24"/>
                <w:lang w:eastAsia="ru-RU"/>
              </w:rPr>
            </w:pPr>
            <w:bookmarkStart w:id="0" w:name="_GoBack"/>
            <w:r w:rsidRPr="002145F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Межведомственной комиссии</w:t>
            </w:r>
            <w:r w:rsidR="00ED00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противодействию злоупотреблению</w:t>
            </w:r>
            <w:r w:rsidR="00ED00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наркотическими средствами, психотропными веществами и их незаконному обороту Кемского муниципального района </w:t>
            </w:r>
            <w:r w:rsidR="00ED00F4">
              <w:rPr>
                <w:rFonts w:ascii="Times New Roman" w:eastAsia="Times New Roman" w:hAnsi="Times New Roman" w:cs="Times New Roman"/>
                <w:sz w:val="24"/>
                <w:szCs w:val="24"/>
                <w:lang w:eastAsia="ru-RU"/>
              </w:rPr>
              <w:t xml:space="preserve"> </w:t>
            </w:r>
            <w:bookmarkEnd w:id="0"/>
          </w:p>
        </w:tc>
        <w:tc>
          <w:tcPr>
            <w:tcW w:w="1452" w:type="dxa"/>
          </w:tcPr>
          <w:p w:rsidR="002145FC" w:rsidRPr="002145FC" w:rsidRDefault="002145FC" w:rsidP="002145FC">
            <w:pPr>
              <w:spacing w:after="0" w:line="240" w:lineRule="auto"/>
              <w:rPr>
                <w:rFonts w:ascii="Times New Roman" w:eastAsia="Times New Roman" w:hAnsi="Times New Roman" w:cs="Times New Roman"/>
                <w:sz w:val="24"/>
                <w:szCs w:val="24"/>
                <w:lang w:eastAsia="ru-RU"/>
              </w:rPr>
            </w:pPr>
          </w:p>
        </w:tc>
        <w:tc>
          <w:tcPr>
            <w:tcW w:w="3191" w:type="dxa"/>
          </w:tcPr>
          <w:p w:rsidR="002145FC" w:rsidRPr="002145FC" w:rsidRDefault="002145FC" w:rsidP="002145FC">
            <w:pPr>
              <w:spacing w:after="0" w:line="240" w:lineRule="auto"/>
              <w:rPr>
                <w:rFonts w:ascii="Times New Roman" w:eastAsia="Times New Roman" w:hAnsi="Times New Roman" w:cs="Times New Roman"/>
                <w:sz w:val="24"/>
                <w:szCs w:val="24"/>
                <w:lang w:eastAsia="ru-RU"/>
              </w:rPr>
            </w:pPr>
          </w:p>
        </w:tc>
      </w:tr>
    </w:tbl>
    <w:p w:rsidR="006A17DC" w:rsidRPr="002145FC" w:rsidRDefault="006A17DC" w:rsidP="002145FC">
      <w:pPr>
        <w:spacing w:after="0" w:line="240" w:lineRule="auto"/>
        <w:jc w:val="both"/>
        <w:rPr>
          <w:rFonts w:ascii="Times New Roman" w:eastAsia="Times New Roman" w:hAnsi="Times New Roman" w:cs="Times New Roman"/>
          <w:sz w:val="24"/>
          <w:szCs w:val="24"/>
          <w:lang w:eastAsia="ru-RU"/>
        </w:rPr>
      </w:pPr>
    </w:p>
    <w:p w:rsidR="002145FC" w:rsidRPr="002145FC" w:rsidRDefault="002145FC" w:rsidP="006A17DC">
      <w:pPr>
        <w:spacing w:after="120" w:line="240" w:lineRule="auto"/>
        <w:jc w:val="center"/>
        <w:rPr>
          <w:rFonts w:ascii="Times New Roman" w:eastAsia="Times New Roman" w:hAnsi="Times New Roman" w:cs="Times New Roman"/>
          <w:sz w:val="24"/>
          <w:szCs w:val="24"/>
          <w:lang w:eastAsia="ru-RU"/>
        </w:rPr>
      </w:pPr>
      <w:r w:rsidRPr="002145FC">
        <w:rPr>
          <w:rFonts w:ascii="Times New Roman" w:eastAsia="Times New Roman" w:hAnsi="Times New Roman" w:cs="Times New Roman"/>
          <w:sz w:val="24"/>
          <w:szCs w:val="24"/>
          <w:lang w:eastAsia="ru-RU"/>
        </w:rPr>
        <w:t>Администрация Кемского муници</w:t>
      </w:r>
      <w:r w:rsidR="006A17DC">
        <w:rPr>
          <w:rFonts w:ascii="Times New Roman" w:eastAsia="Times New Roman" w:hAnsi="Times New Roman" w:cs="Times New Roman"/>
          <w:sz w:val="24"/>
          <w:szCs w:val="24"/>
          <w:lang w:eastAsia="ru-RU"/>
        </w:rPr>
        <w:t xml:space="preserve">пального района ПОСТАНОВЛЯЕТ:  </w:t>
      </w:r>
    </w:p>
    <w:p w:rsidR="002145FC" w:rsidRDefault="002145FC" w:rsidP="00ED00F4">
      <w:pPr>
        <w:numPr>
          <w:ilvl w:val="0"/>
          <w:numId w:val="6"/>
        </w:num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 Положение о Межведомственной комиссии по противодействию злоупотреблению наркотическими средствами, психотропными веществами и их незаконному обороту Кемского муниципального района (приложение №1).</w:t>
      </w:r>
    </w:p>
    <w:p w:rsidR="002145FC" w:rsidRDefault="002145FC" w:rsidP="00ED00F4">
      <w:pPr>
        <w:numPr>
          <w:ilvl w:val="0"/>
          <w:numId w:val="6"/>
        </w:num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 состав Межведомственной комиссии  по противодействию злоупотреблению наркотическими средствами, психотропными веществами и их незаконному обороту Кемского муниципального района (приложение №2).</w:t>
      </w:r>
    </w:p>
    <w:p w:rsidR="005B31C6" w:rsidRDefault="002145FC" w:rsidP="00ED00F4">
      <w:pPr>
        <w:numPr>
          <w:ilvl w:val="0"/>
          <w:numId w:val="6"/>
        </w:num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Признать утратившими силу</w:t>
      </w:r>
      <w:r w:rsidR="005B31C6">
        <w:rPr>
          <w:rFonts w:ascii="Times New Roman" w:eastAsia="Times New Roman" w:hAnsi="Times New Roman" w:cs="Times New Roman"/>
          <w:sz w:val="24"/>
          <w:szCs w:val="24"/>
          <w:lang w:eastAsia="ru-RU"/>
        </w:rPr>
        <w:t>:</w:t>
      </w:r>
    </w:p>
    <w:p w:rsidR="005B31C6" w:rsidRDefault="005B31C6" w:rsidP="00ED00F4">
      <w:p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администрации Кемского муниципального района от 19 апреля 2011 года № 269 «О Межведомственной комиссии по противодействию злоупотреблению наркотическими средствами, психотропными веществами и их незаконному обороту Кемского муниципального района; </w:t>
      </w:r>
    </w:p>
    <w:p w:rsidR="002145FC" w:rsidRDefault="005B31C6" w:rsidP="00ED00F4">
      <w:p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администрации Кемского муниципального района от 22 августа 2018 года № 665 «О внесении изменения в постановление администрации Кемского муниципального района от 19 апреля 2011 года № 269 и признании утратившими силу отдельных постановлений администрации Кемского муниципального района»;</w:t>
      </w:r>
      <w:r w:rsidR="002145FC">
        <w:rPr>
          <w:rFonts w:ascii="Times New Roman" w:eastAsia="Times New Roman" w:hAnsi="Times New Roman" w:cs="Times New Roman"/>
          <w:sz w:val="24"/>
          <w:szCs w:val="24"/>
          <w:lang w:eastAsia="ru-RU"/>
        </w:rPr>
        <w:t xml:space="preserve"> </w:t>
      </w:r>
    </w:p>
    <w:p w:rsidR="002145FC" w:rsidRPr="002145FC" w:rsidRDefault="006A17DC" w:rsidP="00ED00F4">
      <w:p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администрации Кемского муниципального района от 19 марта 2019 года № 268 «О внесении изменения в постановление администрации Кемского муниципального района от 19 апреля 2011 года № 269».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2145FC" w:rsidRPr="000D4820" w:rsidRDefault="002145FC" w:rsidP="000D4820">
      <w:pPr>
        <w:pStyle w:val="a5"/>
        <w:numPr>
          <w:ilvl w:val="0"/>
          <w:numId w:val="6"/>
        </w:numPr>
        <w:spacing w:after="0" w:line="240" w:lineRule="auto"/>
        <w:jc w:val="both"/>
        <w:rPr>
          <w:rFonts w:ascii="Times New Roman" w:eastAsia="Times New Roman" w:hAnsi="Times New Roman" w:cs="Times New Roman"/>
          <w:sz w:val="24"/>
          <w:szCs w:val="24"/>
          <w:lang w:eastAsia="ru-RU"/>
        </w:rPr>
      </w:pPr>
      <w:r w:rsidRPr="000D4820">
        <w:rPr>
          <w:rFonts w:ascii="Times New Roman" w:eastAsia="Times New Roman" w:hAnsi="Times New Roman" w:cs="Times New Roman"/>
          <w:sz w:val="24"/>
          <w:szCs w:val="24"/>
          <w:lang w:eastAsia="ru-RU"/>
        </w:rPr>
        <w:t>Разместить настоящее постановление на официальном сайте администрации Кемского муниципального района в информационно-телекоммуникационной сети «Интернет».</w:t>
      </w:r>
    </w:p>
    <w:p w:rsidR="000D4820" w:rsidRPr="000D4820" w:rsidRDefault="000D4820" w:rsidP="000D4820">
      <w:pPr>
        <w:pStyle w:val="a5"/>
        <w:spacing w:after="0" w:line="240" w:lineRule="auto"/>
        <w:ind w:left="927"/>
        <w:jc w:val="both"/>
        <w:rPr>
          <w:rFonts w:ascii="Times New Roman" w:eastAsia="Times New Roman" w:hAnsi="Times New Roman" w:cs="Times New Roman"/>
          <w:sz w:val="24"/>
          <w:szCs w:val="24"/>
          <w:lang w:eastAsia="ru-RU"/>
        </w:rPr>
      </w:pPr>
    </w:p>
    <w:p w:rsidR="002145FC" w:rsidRPr="002145FC" w:rsidRDefault="005B3FC7" w:rsidP="005B3F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45FC" w:rsidRPr="002145FC">
        <w:rPr>
          <w:rFonts w:ascii="Times New Roman" w:eastAsia="Times New Roman" w:hAnsi="Times New Roman" w:cs="Times New Roman"/>
          <w:sz w:val="24"/>
          <w:szCs w:val="24"/>
          <w:lang w:eastAsia="ru-RU"/>
        </w:rPr>
        <w:t xml:space="preserve">Глава администрации  </w:t>
      </w:r>
    </w:p>
    <w:p w:rsidR="002145FC" w:rsidRPr="00FF1831" w:rsidRDefault="005B3FC7" w:rsidP="005B3F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45FC" w:rsidRPr="002145FC">
        <w:rPr>
          <w:rFonts w:ascii="Times New Roman" w:eastAsia="Times New Roman" w:hAnsi="Times New Roman" w:cs="Times New Roman"/>
          <w:sz w:val="24"/>
          <w:szCs w:val="24"/>
          <w:lang w:eastAsia="ru-RU"/>
        </w:rPr>
        <w:t xml:space="preserve">Кемского муниципального района                             </w:t>
      </w:r>
      <w:r>
        <w:rPr>
          <w:rFonts w:ascii="Times New Roman" w:eastAsia="Times New Roman" w:hAnsi="Times New Roman" w:cs="Times New Roman"/>
          <w:sz w:val="24"/>
          <w:szCs w:val="24"/>
          <w:lang w:eastAsia="ru-RU"/>
        </w:rPr>
        <w:t xml:space="preserve">                       </w:t>
      </w:r>
      <w:r w:rsidR="002145FC" w:rsidRPr="002145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145FC" w:rsidRPr="002145FC">
        <w:rPr>
          <w:rFonts w:ascii="Times New Roman" w:eastAsia="Times New Roman" w:hAnsi="Times New Roman" w:cs="Times New Roman"/>
          <w:sz w:val="24"/>
          <w:szCs w:val="24"/>
          <w:lang w:eastAsia="ru-RU"/>
        </w:rPr>
        <w:t xml:space="preserve">  Ю.К. Разумейчи</w:t>
      </w:r>
      <w:r w:rsidR="006A17DC">
        <w:rPr>
          <w:rFonts w:ascii="Times New Roman" w:eastAsia="Times New Roman" w:hAnsi="Times New Roman" w:cs="Times New Roman"/>
          <w:sz w:val="24"/>
          <w:szCs w:val="24"/>
          <w:lang w:eastAsia="ru-RU"/>
        </w:rPr>
        <w:t xml:space="preserve">к                 </w:t>
      </w:r>
    </w:p>
    <w:p w:rsidR="00AE28E0" w:rsidRPr="008D7ABC" w:rsidRDefault="006A17DC" w:rsidP="006A17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C59FA" w:rsidRPr="008D7ABC">
        <w:rPr>
          <w:rFonts w:ascii="Times New Roman" w:hAnsi="Times New Roman" w:cs="Times New Roman"/>
          <w:sz w:val="24"/>
          <w:szCs w:val="24"/>
        </w:rPr>
        <w:t>Приложение</w:t>
      </w:r>
      <w:r w:rsidR="005E19E5" w:rsidRPr="008D7ABC">
        <w:rPr>
          <w:rFonts w:ascii="Times New Roman" w:hAnsi="Times New Roman" w:cs="Times New Roman"/>
          <w:sz w:val="24"/>
          <w:szCs w:val="24"/>
        </w:rPr>
        <w:t xml:space="preserve"> №1</w:t>
      </w:r>
    </w:p>
    <w:p w:rsidR="005E19E5" w:rsidRPr="008D7ABC" w:rsidRDefault="008D7ABC" w:rsidP="005E19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к</w:t>
      </w:r>
      <w:r w:rsidR="008C59FA" w:rsidRPr="008D7ABC">
        <w:rPr>
          <w:rFonts w:ascii="Times New Roman" w:hAnsi="Times New Roman" w:cs="Times New Roman"/>
          <w:sz w:val="24"/>
          <w:szCs w:val="24"/>
        </w:rPr>
        <w:t xml:space="preserve"> постановлению</w:t>
      </w:r>
      <w:r w:rsidR="005E19E5" w:rsidRPr="008D7ABC">
        <w:rPr>
          <w:rFonts w:ascii="Times New Roman" w:hAnsi="Times New Roman" w:cs="Times New Roman"/>
          <w:sz w:val="24"/>
          <w:szCs w:val="24"/>
        </w:rPr>
        <w:t xml:space="preserve"> администрации</w:t>
      </w:r>
    </w:p>
    <w:p w:rsidR="005E19E5" w:rsidRPr="008D7ABC" w:rsidRDefault="005E19E5" w:rsidP="005E19E5">
      <w:pPr>
        <w:spacing w:after="0" w:line="240" w:lineRule="auto"/>
        <w:jc w:val="right"/>
        <w:rPr>
          <w:rFonts w:ascii="Times New Roman" w:hAnsi="Times New Roman" w:cs="Times New Roman"/>
          <w:sz w:val="24"/>
          <w:szCs w:val="24"/>
        </w:rPr>
      </w:pPr>
      <w:r w:rsidRPr="008D7ABC">
        <w:rPr>
          <w:rFonts w:ascii="Times New Roman" w:hAnsi="Times New Roman" w:cs="Times New Roman"/>
          <w:sz w:val="24"/>
          <w:szCs w:val="24"/>
        </w:rPr>
        <w:t>Кемского муниципального района</w:t>
      </w:r>
    </w:p>
    <w:p w:rsidR="008C59FA" w:rsidRPr="008D7ABC" w:rsidRDefault="00304ED2" w:rsidP="005E19E5">
      <w:pPr>
        <w:spacing w:after="0" w:line="240" w:lineRule="auto"/>
        <w:jc w:val="right"/>
        <w:rPr>
          <w:rFonts w:ascii="Times New Roman" w:hAnsi="Times New Roman" w:cs="Times New Roman"/>
          <w:sz w:val="24"/>
          <w:szCs w:val="24"/>
        </w:rPr>
      </w:pPr>
      <w:r w:rsidRPr="008D7ABC">
        <w:rPr>
          <w:rFonts w:ascii="Times New Roman" w:hAnsi="Times New Roman" w:cs="Times New Roman"/>
          <w:sz w:val="24"/>
          <w:szCs w:val="24"/>
        </w:rPr>
        <w:t>О</w:t>
      </w:r>
      <w:r w:rsidR="005E19E5" w:rsidRPr="008D7ABC">
        <w:rPr>
          <w:rFonts w:ascii="Times New Roman" w:hAnsi="Times New Roman" w:cs="Times New Roman"/>
          <w:sz w:val="24"/>
          <w:szCs w:val="24"/>
        </w:rPr>
        <w:t>т</w:t>
      </w:r>
      <w:r>
        <w:rPr>
          <w:rFonts w:ascii="Times New Roman" w:hAnsi="Times New Roman" w:cs="Times New Roman"/>
          <w:sz w:val="24"/>
          <w:szCs w:val="24"/>
        </w:rPr>
        <w:t xml:space="preserve"> 04.06.</w:t>
      </w:r>
      <w:r w:rsidR="005E19E5" w:rsidRPr="008D7ABC">
        <w:rPr>
          <w:rFonts w:ascii="Times New Roman" w:hAnsi="Times New Roman" w:cs="Times New Roman"/>
          <w:sz w:val="24"/>
          <w:szCs w:val="24"/>
        </w:rPr>
        <w:t>2019г.</w:t>
      </w:r>
      <w:r w:rsidR="005B3FC7">
        <w:rPr>
          <w:rFonts w:ascii="Times New Roman" w:hAnsi="Times New Roman" w:cs="Times New Roman"/>
          <w:sz w:val="24"/>
          <w:szCs w:val="24"/>
        </w:rPr>
        <w:t xml:space="preserve"> №</w:t>
      </w:r>
      <w:r w:rsidR="008C59FA" w:rsidRPr="008D7ABC">
        <w:rPr>
          <w:rFonts w:ascii="Times New Roman" w:hAnsi="Times New Roman" w:cs="Times New Roman"/>
          <w:sz w:val="24"/>
          <w:szCs w:val="24"/>
        </w:rPr>
        <w:t xml:space="preserve"> </w:t>
      </w:r>
      <w:r>
        <w:rPr>
          <w:rFonts w:ascii="Times New Roman" w:hAnsi="Times New Roman" w:cs="Times New Roman"/>
          <w:sz w:val="24"/>
          <w:szCs w:val="24"/>
        </w:rPr>
        <w:t>528</w:t>
      </w:r>
    </w:p>
    <w:p w:rsidR="005E19E5" w:rsidRPr="008D7ABC" w:rsidRDefault="005E19E5" w:rsidP="005E19E5">
      <w:pPr>
        <w:spacing w:after="0" w:line="240" w:lineRule="auto"/>
        <w:jc w:val="right"/>
        <w:rPr>
          <w:rFonts w:ascii="Times New Roman" w:hAnsi="Times New Roman" w:cs="Times New Roman"/>
          <w:sz w:val="24"/>
          <w:szCs w:val="24"/>
        </w:rPr>
      </w:pPr>
    </w:p>
    <w:p w:rsidR="005E19E5" w:rsidRPr="008D7ABC" w:rsidRDefault="005E19E5" w:rsidP="008D7ABC">
      <w:pPr>
        <w:spacing w:after="0" w:line="240" w:lineRule="auto"/>
        <w:jc w:val="center"/>
        <w:rPr>
          <w:rFonts w:ascii="Times New Roman" w:hAnsi="Times New Roman" w:cs="Times New Roman"/>
          <w:b/>
          <w:sz w:val="24"/>
          <w:szCs w:val="24"/>
        </w:rPr>
      </w:pPr>
      <w:r w:rsidRPr="008D7ABC">
        <w:rPr>
          <w:rFonts w:ascii="Times New Roman" w:hAnsi="Times New Roman" w:cs="Times New Roman"/>
          <w:b/>
          <w:sz w:val="24"/>
          <w:szCs w:val="24"/>
        </w:rPr>
        <w:t>Положение</w:t>
      </w:r>
    </w:p>
    <w:p w:rsidR="005E19E5" w:rsidRPr="008D7ABC" w:rsidRDefault="008D7ABC" w:rsidP="008D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005E19E5" w:rsidRPr="008D7ABC">
        <w:rPr>
          <w:rFonts w:ascii="Times New Roman" w:hAnsi="Times New Roman" w:cs="Times New Roman"/>
          <w:b/>
          <w:sz w:val="24"/>
          <w:szCs w:val="24"/>
        </w:rPr>
        <w:t xml:space="preserve"> Межведомственной комиссии по противодействию</w:t>
      </w:r>
    </w:p>
    <w:p w:rsidR="005E19E5" w:rsidRPr="008D7ABC" w:rsidRDefault="005B3FC7" w:rsidP="008D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w:t>
      </w:r>
      <w:r w:rsidR="005E19E5" w:rsidRPr="008D7ABC">
        <w:rPr>
          <w:rFonts w:ascii="Times New Roman" w:hAnsi="Times New Roman" w:cs="Times New Roman"/>
          <w:b/>
          <w:sz w:val="24"/>
          <w:szCs w:val="24"/>
        </w:rPr>
        <w:t>лоупотреблению наркотическими средствами, психотропными</w:t>
      </w:r>
    </w:p>
    <w:p w:rsidR="005E19E5" w:rsidRPr="008D7ABC" w:rsidRDefault="005E19E5" w:rsidP="008D7ABC">
      <w:pPr>
        <w:spacing w:after="0" w:line="240" w:lineRule="auto"/>
        <w:jc w:val="center"/>
        <w:rPr>
          <w:rFonts w:ascii="Times New Roman" w:hAnsi="Times New Roman" w:cs="Times New Roman"/>
          <w:b/>
          <w:sz w:val="24"/>
          <w:szCs w:val="24"/>
        </w:rPr>
      </w:pPr>
      <w:r w:rsidRPr="008D7ABC">
        <w:rPr>
          <w:rFonts w:ascii="Times New Roman" w:hAnsi="Times New Roman" w:cs="Times New Roman"/>
          <w:b/>
          <w:sz w:val="24"/>
          <w:szCs w:val="24"/>
        </w:rPr>
        <w:t>Веществами и их незаконному обороту</w:t>
      </w:r>
    </w:p>
    <w:p w:rsidR="005E19E5" w:rsidRDefault="005E19E5" w:rsidP="008D7ABC">
      <w:pPr>
        <w:spacing w:after="0" w:line="240" w:lineRule="auto"/>
        <w:jc w:val="center"/>
        <w:rPr>
          <w:rFonts w:ascii="Times New Roman" w:hAnsi="Times New Roman" w:cs="Times New Roman"/>
          <w:b/>
          <w:sz w:val="24"/>
          <w:szCs w:val="24"/>
        </w:rPr>
      </w:pPr>
      <w:r w:rsidRPr="008D7ABC">
        <w:rPr>
          <w:rFonts w:ascii="Times New Roman" w:hAnsi="Times New Roman" w:cs="Times New Roman"/>
          <w:b/>
          <w:sz w:val="24"/>
          <w:szCs w:val="24"/>
        </w:rPr>
        <w:t>Кемск</w:t>
      </w:r>
      <w:r w:rsidR="008D7ABC">
        <w:rPr>
          <w:rFonts w:ascii="Times New Roman" w:hAnsi="Times New Roman" w:cs="Times New Roman"/>
          <w:b/>
          <w:sz w:val="24"/>
          <w:szCs w:val="24"/>
        </w:rPr>
        <w:t>ого муниципального района</w:t>
      </w:r>
    </w:p>
    <w:p w:rsidR="008D7ABC" w:rsidRPr="008D7ABC" w:rsidRDefault="008D7ABC" w:rsidP="008D7ABC">
      <w:pPr>
        <w:spacing w:after="0" w:line="240" w:lineRule="auto"/>
        <w:jc w:val="center"/>
        <w:rPr>
          <w:rFonts w:ascii="Times New Roman" w:hAnsi="Times New Roman" w:cs="Times New Roman"/>
          <w:b/>
          <w:sz w:val="24"/>
          <w:szCs w:val="24"/>
        </w:rPr>
      </w:pPr>
    </w:p>
    <w:p w:rsidR="005E19E5" w:rsidRPr="008D7ABC" w:rsidRDefault="005E19E5" w:rsidP="005E19E5">
      <w:pPr>
        <w:spacing w:after="0" w:line="240" w:lineRule="auto"/>
        <w:jc w:val="right"/>
        <w:rPr>
          <w:rFonts w:ascii="Times New Roman" w:hAnsi="Times New Roman" w:cs="Times New Roman"/>
          <w:sz w:val="24"/>
          <w:szCs w:val="24"/>
        </w:rPr>
      </w:pPr>
    </w:p>
    <w:p w:rsidR="00AE28E0" w:rsidRPr="008D7ABC" w:rsidRDefault="00287B42"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Межведомственная комиссия по противодействию злоупотреблению наркотическими средствами, психотропными веществами и их незаконному обороту </w:t>
      </w:r>
      <w:r w:rsidR="00543536" w:rsidRPr="008D7ABC">
        <w:rPr>
          <w:rFonts w:ascii="Times New Roman" w:hAnsi="Times New Roman" w:cs="Times New Roman"/>
          <w:sz w:val="24"/>
          <w:szCs w:val="24"/>
        </w:rPr>
        <w:t xml:space="preserve">Кемского </w:t>
      </w:r>
      <w:r w:rsidR="00AE28E0" w:rsidRPr="008D7ABC">
        <w:rPr>
          <w:rFonts w:ascii="Times New Roman" w:hAnsi="Times New Roman" w:cs="Times New Roman"/>
          <w:sz w:val="24"/>
          <w:szCs w:val="24"/>
        </w:rPr>
        <w:t xml:space="preserve">муниципального района (далее - Комиссия) является органом, обеспечивающим координацию деятельности органов местного самоуправления </w:t>
      </w:r>
      <w:r w:rsidRPr="008D7ABC">
        <w:rPr>
          <w:rFonts w:ascii="Times New Roman" w:hAnsi="Times New Roman" w:cs="Times New Roman"/>
          <w:sz w:val="24"/>
          <w:szCs w:val="24"/>
        </w:rPr>
        <w:t xml:space="preserve">Кемского </w:t>
      </w:r>
      <w:r w:rsidR="00AE28E0" w:rsidRPr="008D7ABC">
        <w:rPr>
          <w:rFonts w:ascii="Times New Roman" w:hAnsi="Times New Roman" w:cs="Times New Roman"/>
          <w:sz w:val="24"/>
          <w:szCs w:val="24"/>
        </w:rPr>
        <w:t xml:space="preserve">муниципального района, территориальных подразделений территориальных органов федеральных органов исполнительной власти, общественных объединений и организаций по противодействию незаконному обороту наркотических средств, психотропных веществ и их прекурсоров, в сфере профилактики незаконного потребления наркотических средств и психотропных веществ, а также осуществляющим мониторинг и оценку развития наркоситуации в </w:t>
      </w:r>
      <w:r w:rsidR="008C59FA" w:rsidRPr="008D7ABC">
        <w:rPr>
          <w:rFonts w:ascii="Times New Roman" w:hAnsi="Times New Roman" w:cs="Times New Roman"/>
          <w:sz w:val="24"/>
          <w:szCs w:val="24"/>
        </w:rPr>
        <w:t xml:space="preserve">Кемском </w:t>
      </w:r>
      <w:r w:rsidR="00AE28E0" w:rsidRPr="008D7ABC">
        <w:rPr>
          <w:rFonts w:ascii="Times New Roman" w:hAnsi="Times New Roman" w:cs="Times New Roman"/>
          <w:sz w:val="24"/>
          <w:szCs w:val="24"/>
        </w:rPr>
        <w:t xml:space="preserve">муниципальном районе. </w:t>
      </w:r>
    </w:p>
    <w:p w:rsidR="00AE28E0" w:rsidRPr="008D7ABC"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Карелия, законами и нормативными правовыми актами Республики Карелия, муниципальными правовыми актами, решениями Государственного антинаркотического комитета и Антинаркотической комиссии Республики Карелия, а также настоящим Положением. </w:t>
      </w:r>
    </w:p>
    <w:p w:rsidR="00AE28E0" w:rsidRPr="008D7ABC"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осуществляет свою деятельность во взаимодействии с подразделениями территориальных органов федеральных органов исполнительной власти по Республике Карелия, органами государственной власти Республики Карелия, Антинаркотической комиссией Республики Карелия, органами местного самоуправления муниципальных образований в Республике Карелия, организациями и общественными объединениями. </w:t>
      </w:r>
    </w:p>
    <w:p w:rsidR="00AE28E0" w:rsidRPr="008D7ABC"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Комиссию возглавляет </w:t>
      </w:r>
      <w:r w:rsidR="00543536" w:rsidRPr="008D7ABC">
        <w:rPr>
          <w:rFonts w:ascii="Times New Roman" w:hAnsi="Times New Roman" w:cs="Times New Roman"/>
          <w:sz w:val="24"/>
          <w:szCs w:val="24"/>
        </w:rPr>
        <w:t>глава администрации Кемского муниципального района</w:t>
      </w:r>
      <w:r w:rsidRPr="008D7ABC">
        <w:rPr>
          <w:rFonts w:ascii="Times New Roman" w:hAnsi="Times New Roman" w:cs="Times New Roman"/>
          <w:sz w:val="24"/>
          <w:szCs w:val="24"/>
        </w:rPr>
        <w:t xml:space="preserve">. </w:t>
      </w:r>
    </w:p>
    <w:p w:rsidR="00FF1831"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В состав Комиссии входят: пр</w:t>
      </w:r>
      <w:r w:rsidR="008C59FA" w:rsidRPr="008D7ABC">
        <w:rPr>
          <w:rFonts w:ascii="Times New Roman" w:hAnsi="Times New Roman" w:cs="Times New Roman"/>
          <w:sz w:val="24"/>
          <w:szCs w:val="24"/>
        </w:rPr>
        <w:t xml:space="preserve">едседатель Комиссии, заместители  </w:t>
      </w:r>
      <w:r w:rsidRPr="008D7ABC">
        <w:rPr>
          <w:rFonts w:ascii="Times New Roman" w:hAnsi="Times New Roman" w:cs="Times New Roman"/>
          <w:sz w:val="24"/>
          <w:szCs w:val="24"/>
        </w:rPr>
        <w:t>председателя Комиссии, секретарь Комиссии и члены Комиссии. Состав Комиссии утверждается</w:t>
      </w:r>
      <w:r w:rsidR="00543536" w:rsidRPr="008D7ABC">
        <w:rPr>
          <w:rFonts w:ascii="Times New Roman" w:hAnsi="Times New Roman" w:cs="Times New Roman"/>
          <w:sz w:val="24"/>
          <w:szCs w:val="24"/>
        </w:rPr>
        <w:t xml:space="preserve"> постановлением администрации Кемского муниципального района</w:t>
      </w:r>
      <w:r w:rsidRPr="008D7ABC">
        <w:rPr>
          <w:rFonts w:ascii="Times New Roman" w:hAnsi="Times New Roman" w:cs="Times New Roman"/>
          <w:sz w:val="24"/>
          <w:szCs w:val="24"/>
        </w:rPr>
        <w:t xml:space="preserve">. </w:t>
      </w:r>
    </w:p>
    <w:p w:rsidR="00AE28E0" w:rsidRPr="008D7ABC"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Основными задачами Комиссии являются: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а) участие в реализации на территории</w:t>
      </w:r>
      <w:r w:rsidR="00543536" w:rsidRPr="008D7ABC">
        <w:rPr>
          <w:rFonts w:ascii="Times New Roman" w:hAnsi="Times New Roman" w:cs="Times New Roman"/>
          <w:sz w:val="24"/>
          <w:szCs w:val="24"/>
        </w:rPr>
        <w:t xml:space="preserve"> Кемского</w:t>
      </w:r>
      <w:r w:rsidRPr="008D7ABC">
        <w:rPr>
          <w:rFonts w:ascii="Times New Roman" w:hAnsi="Times New Roman" w:cs="Times New Roman"/>
          <w:sz w:val="24"/>
          <w:szCs w:val="24"/>
        </w:rPr>
        <w:t xml:space="preserve"> муниципального района государственной политики в области противодействия незаконному обороту наркотических средств, психотропных веществ и их прекурсоров, подготовка ежегодных докладов о наркоситуации на территории </w:t>
      </w:r>
      <w:r w:rsidR="00543536" w:rsidRPr="008D7ABC">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и о работе Комиссии и представление их руководителю Аппарата Антинаркотической комиссии Республики Карелия не позднее 15 февраля года, следующего за отчетным;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б) разработка мер, направленных на противодействие незаконному обороту наркотических средств, психотропных веществ и их прекурсоров, в том числе на профилактику этого оборота, а также на повышение эффективности реализации муниципальных целевых программ в этой области;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в) анализ эффективности деятельности органов местного самоуправления</w:t>
      </w:r>
      <w:r w:rsidR="00543536" w:rsidRPr="008D7ABC">
        <w:rPr>
          <w:rFonts w:ascii="Times New Roman" w:hAnsi="Times New Roman" w:cs="Times New Roman"/>
          <w:sz w:val="24"/>
          <w:szCs w:val="24"/>
        </w:rPr>
        <w:t xml:space="preserve"> Кемского</w:t>
      </w:r>
      <w:r w:rsidRPr="008D7ABC">
        <w:rPr>
          <w:rFonts w:ascii="Times New Roman" w:hAnsi="Times New Roman" w:cs="Times New Roman"/>
          <w:sz w:val="24"/>
          <w:szCs w:val="24"/>
        </w:rPr>
        <w:t xml:space="preserve"> муниципального района по противодействию незаконному обороту наркотических средств, психотропных веществ и их прекурсоров, подготовка предложений по совершенствованию этой работы;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lastRenderedPageBreak/>
        <w:t xml:space="preserve">г) сотрудничество с органами местного самоуправления других муниципальных образований в Республике Карелия в области противодействия незаконному обороту наркотических средств, психотропных веществ и их прекурсоров;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д) подготовка предложений о дополнительных мерах социальной защиты лиц, осуществляющих борьбу с незаконным оборотом наркотических средств, психотропных веществ и их прекурсоров и (или) привлекаемых к этой деятельности, а также по социальной реабилитации лиц, больных наркоманией. </w:t>
      </w:r>
    </w:p>
    <w:p w:rsidR="00AE28E0" w:rsidRPr="008D7ABC" w:rsidRDefault="00AE28E0" w:rsidP="005B3FC7">
      <w:pPr>
        <w:numPr>
          <w:ilvl w:val="0"/>
          <w:numId w:val="4"/>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имеет право: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а) принимать в пределах своей компетенции решения, касающиеся организации, координации, совершенствования и оценки эффективности деятельности органов местного самоуправления </w:t>
      </w:r>
      <w:r w:rsidR="00543536" w:rsidRPr="008D7ABC">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по противодействию незаконному обороту наркотических средств, психотропных веществ и их прекурсоров, а также осуществлять контроль за их исполнением;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б) создавать рабочие группы для изучения вопросов, касающихся противодействия незаконному обороту наркотических средств, психотропных веществ и их прекурсоров, а также для подготовки проектов соответствующих решений Комиссии;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в) 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территориальных органов федеральных органов исполнительной власти, органов местного самоуправления муниципального образования Республики Карелия, общественных объединений, организаций (независимо от форм собственности) и должностных лиц;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г)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 органов местного самоуправления муниципального образования в Республике Карелия и представителей общественных объединений (с их согласия);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осуществляет свою деятельность в соответствии с планом работы, который составляется на один год и утверждается председателем Комиссии. Копия плана направляется в Аппарат Антинаркотической комиссии Республики Карелия.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 Подготовка материалов к заседанию Комиссии осуществляется представителями тех органов, к ведению которых относятся рассматриваемые вопросы.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Заседания Комиссии ведет председатель Комиссии. Во время отсутствия председателя Комиссии его полномочия исполняет заместитель председателя Комиссии (председательствующий в заседании).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Заседание считается правомочным, если на нем присутствует более половины его членов.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Присутствие членов Комиссии на ее заседаниях обязательно. Члены Комиссии обладают равными правами при обсуждении рассматриваемых на заседании вопросов. Члены Комиссии не вправе делегировать свои полномочия иным лицам. В случае невозможности присутствия члена Комиссии на заседании он обязан заблаговременно известить об этом председателя Комиссии. Лицо, исполняющее обязанности руководителя территориального органа федерального органа исполнительной власти или иного должностного лица, являющегося членом Комиссии, принимает участие в заседании Комиссии с правом совещательного голоса. В зависимости от рассматриваемых вопросов к участию в заседаниях Комиссии могут привлекаться иные лица.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Решение Комиссии оформляется протоколом, который подписывается председательствующим на заседании. Решения, принимаемые Комиссией в соответствии с ее компетенцией, являются обязательными для органов местного самоуправления городских и сельских поселений, расположенных на территории муниципального района. </w:t>
      </w:r>
    </w:p>
    <w:p w:rsidR="00AE28E0" w:rsidRPr="008D7ABC" w:rsidRDefault="00957297"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lastRenderedPageBreak/>
        <w:t>Организация, п</w:t>
      </w:r>
      <w:r w:rsidR="00AE28E0" w:rsidRPr="008D7ABC">
        <w:rPr>
          <w:rFonts w:ascii="Times New Roman" w:hAnsi="Times New Roman" w:cs="Times New Roman"/>
          <w:sz w:val="24"/>
          <w:szCs w:val="24"/>
        </w:rPr>
        <w:t>одготовк</w:t>
      </w:r>
      <w:r w:rsidRPr="008D7ABC">
        <w:rPr>
          <w:rFonts w:ascii="Times New Roman" w:hAnsi="Times New Roman" w:cs="Times New Roman"/>
          <w:sz w:val="24"/>
          <w:szCs w:val="24"/>
        </w:rPr>
        <w:t>а</w:t>
      </w:r>
      <w:r w:rsidR="00AE28E0" w:rsidRPr="008D7ABC">
        <w:rPr>
          <w:rFonts w:ascii="Times New Roman" w:hAnsi="Times New Roman" w:cs="Times New Roman"/>
          <w:sz w:val="24"/>
          <w:szCs w:val="24"/>
        </w:rPr>
        <w:t xml:space="preserve"> и проведение заседаний Комиссии, осуществление текущей работы Комиссии, а также ведение делопроизводства Комиссии обеспечивает секретарь Комиссии. </w:t>
      </w:r>
    </w:p>
    <w:p w:rsidR="00AB0EFA" w:rsidRPr="008D7ABC" w:rsidRDefault="00E960D1"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Контроль за исполнением р</w:t>
      </w:r>
      <w:r w:rsidR="00AB0EFA" w:rsidRPr="008D7ABC">
        <w:rPr>
          <w:rFonts w:ascii="Times New Roman" w:hAnsi="Times New Roman" w:cs="Times New Roman"/>
          <w:sz w:val="24"/>
          <w:szCs w:val="24"/>
        </w:rPr>
        <w:t>ешений Комиссии и п</w:t>
      </w:r>
      <w:r>
        <w:rPr>
          <w:rFonts w:ascii="Times New Roman" w:hAnsi="Times New Roman" w:cs="Times New Roman"/>
          <w:sz w:val="24"/>
          <w:szCs w:val="24"/>
        </w:rPr>
        <w:t>оручений осуществляет председатель К</w:t>
      </w:r>
      <w:r w:rsidR="00AB0EFA" w:rsidRPr="008D7ABC">
        <w:rPr>
          <w:rFonts w:ascii="Times New Roman" w:hAnsi="Times New Roman" w:cs="Times New Roman"/>
          <w:sz w:val="24"/>
          <w:szCs w:val="24"/>
        </w:rPr>
        <w:t>омиссии.</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Материально-техническое обеспечение деятельности Комиссии осуществляет администрация </w:t>
      </w:r>
      <w:r w:rsidR="00CA1661" w:rsidRPr="008D7ABC">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Председатель Комиссии несет персональную ответственность за организацию работы Комиссии и представление отчетности в области противодействия незаконному обороту наркотических средств, психотропных веществ и их прекурсоров, в сфере профилактики незаконного потребления наркотических средств и психотропных веществ. </w:t>
      </w:r>
    </w:p>
    <w:p w:rsidR="008D7ABC" w:rsidRDefault="008D7ABC" w:rsidP="00AE28E0">
      <w:pPr>
        <w:tabs>
          <w:tab w:val="num" w:pos="0"/>
        </w:tabs>
        <w:spacing w:line="240" w:lineRule="auto"/>
        <w:jc w:val="both"/>
        <w:rPr>
          <w:rFonts w:ascii="Times New Roman" w:hAnsi="Times New Roman" w:cs="Times New Roman"/>
          <w:sz w:val="24"/>
          <w:szCs w:val="24"/>
        </w:rPr>
      </w:pPr>
    </w:p>
    <w:p w:rsidR="006A17DC" w:rsidRDefault="006A17DC" w:rsidP="00AE28E0">
      <w:pPr>
        <w:tabs>
          <w:tab w:val="num" w:pos="0"/>
        </w:tabs>
        <w:spacing w:line="240" w:lineRule="auto"/>
        <w:jc w:val="both"/>
        <w:rPr>
          <w:rFonts w:ascii="Times New Roman" w:hAnsi="Times New Roman" w:cs="Times New Roman"/>
          <w:sz w:val="24"/>
          <w:szCs w:val="24"/>
        </w:rPr>
      </w:pPr>
    </w:p>
    <w:p w:rsidR="00FF1831" w:rsidRDefault="00FF1831" w:rsidP="00AE28E0">
      <w:pPr>
        <w:tabs>
          <w:tab w:val="num" w:pos="0"/>
        </w:tabs>
        <w:spacing w:line="240" w:lineRule="auto"/>
        <w:jc w:val="both"/>
        <w:rPr>
          <w:rFonts w:ascii="Times New Roman" w:hAnsi="Times New Roman" w:cs="Times New Roman"/>
          <w:sz w:val="24"/>
          <w:szCs w:val="24"/>
        </w:rPr>
      </w:pPr>
    </w:p>
    <w:p w:rsidR="00FF1831" w:rsidRDefault="00FF1831" w:rsidP="00AE28E0">
      <w:pPr>
        <w:tabs>
          <w:tab w:val="num" w:pos="0"/>
        </w:tabs>
        <w:spacing w:line="240" w:lineRule="auto"/>
        <w:jc w:val="both"/>
        <w:rPr>
          <w:rFonts w:ascii="Times New Roman" w:hAnsi="Times New Roman" w:cs="Times New Roman"/>
          <w:sz w:val="24"/>
          <w:szCs w:val="24"/>
        </w:rPr>
      </w:pPr>
    </w:p>
    <w:p w:rsidR="00FF1831" w:rsidRDefault="00FF1831" w:rsidP="00AE28E0">
      <w:pPr>
        <w:tabs>
          <w:tab w:val="num" w:pos="0"/>
        </w:tabs>
        <w:spacing w:line="240" w:lineRule="auto"/>
        <w:jc w:val="both"/>
        <w:rPr>
          <w:rFonts w:ascii="Times New Roman" w:hAnsi="Times New Roman" w:cs="Times New Roman"/>
          <w:sz w:val="24"/>
          <w:szCs w:val="24"/>
        </w:rPr>
      </w:pPr>
    </w:p>
    <w:p w:rsidR="00FF1831" w:rsidRDefault="00FF1831" w:rsidP="00AE28E0">
      <w:pPr>
        <w:tabs>
          <w:tab w:val="num" w:pos="0"/>
        </w:tabs>
        <w:spacing w:line="240" w:lineRule="auto"/>
        <w:jc w:val="both"/>
        <w:rPr>
          <w:rFonts w:ascii="Times New Roman" w:hAnsi="Times New Roman" w:cs="Times New Roman"/>
          <w:sz w:val="24"/>
          <w:szCs w:val="24"/>
        </w:rPr>
      </w:pPr>
    </w:p>
    <w:p w:rsidR="00FF1831" w:rsidRDefault="00FF1831" w:rsidP="00AE28E0">
      <w:pPr>
        <w:tabs>
          <w:tab w:val="num" w:pos="0"/>
        </w:tabs>
        <w:spacing w:line="240" w:lineRule="auto"/>
        <w:jc w:val="both"/>
        <w:rPr>
          <w:rFonts w:ascii="Times New Roman" w:hAnsi="Times New Roman" w:cs="Times New Roman"/>
          <w:sz w:val="24"/>
          <w:szCs w:val="24"/>
        </w:rPr>
      </w:pPr>
    </w:p>
    <w:p w:rsidR="00FF1831" w:rsidRDefault="00FF1831"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5B3FC7" w:rsidRDefault="005B3FC7" w:rsidP="00AE28E0">
      <w:pPr>
        <w:tabs>
          <w:tab w:val="num" w:pos="0"/>
        </w:tabs>
        <w:spacing w:line="240" w:lineRule="auto"/>
        <w:jc w:val="both"/>
        <w:rPr>
          <w:rFonts w:ascii="Times New Roman" w:hAnsi="Times New Roman" w:cs="Times New Roman"/>
          <w:sz w:val="24"/>
          <w:szCs w:val="24"/>
        </w:rPr>
      </w:pPr>
    </w:p>
    <w:p w:rsidR="00FF1831" w:rsidRDefault="00FF1831" w:rsidP="00AE28E0">
      <w:pPr>
        <w:tabs>
          <w:tab w:val="num" w:pos="0"/>
        </w:tabs>
        <w:spacing w:line="240" w:lineRule="auto"/>
        <w:jc w:val="both"/>
        <w:rPr>
          <w:rFonts w:ascii="Times New Roman" w:hAnsi="Times New Roman" w:cs="Times New Roman"/>
          <w:sz w:val="24"/>
          <w:szCs w:val="24"/>
        </w:rPr>
      </w:pPr>
    </w:p>
    <w:p w:rsidR="00FF1831" w:rsidRDefault="00FF1831" w:rsidP="00AE28E0">
      <w:pPr>
        <w:tabs>
          <w:tab w:val="num" w:pos="0"/>
        </w:tabs>
        <w:spacing w:line="240" w:lineRule="auto"/>
        <w:jc w:val="both"/>
        <w:rPr>
          <w:rFonts w:ascii="Times New Roman" w:hAnsi="Times New Roman" w:cs="Times New Roman"/>
          <w:sz w:val="24"/>
          <w:szCs w:val="24"/>
        </w:rPr>
      </w:pPr>
    </w:p>
    <w:p w:rsidR="00FF1831" w:rsidRDefault="00FF1831" w:rsidP="00AE28E0">
      <w:pPr>
        <w:tabs>
          <w:tab w:val="num" w:pos="0"/>
        </w:tabs>
        <w:spacing w:line="240" w:lineRule="auto"/>
        <w:jc w:val="both"/>
        <w:rPr>
          <w:rFonts w:ascii="Times New Roman" w:hAnsi="Times New Roman" w:cs="Times New Roman"/>
          <w:sz w:val="24"/>
          <w:szCs w:val="24"/>
        </w:rPr>
      </w:pPr>
    </w:p>
    <w:p w:rsidR="008D7ABC" w:rsidRDefault="008D7ABC" w:rsidP="00AE28E0">
      <w:pPr>
        <w:tabs>
          <w:tab w:val="num" w:pos="0"/>
        </w:tabs>
        <w:spacing w:line="240" w:lineRule="auto"/>
        <w:jc w:val="both"/>
        <w:rPr>
          <w:rFonts w:ascii="Times New Roman" w:hAnsi="Times New Roman" w:cs="Times New Roman"/>
          <w:sz w:val="24"/>
          <w:szCs w:val="24"/>
        </w:rPr>
      </w:pPr>
    </w:p>
    <w:p w:rsidR="00741BCC" w:rsidRDefault="00741BCC" w:rsidP="00AE28E0">
      <w:pPr>
        <w:tabs>
          <w:tab w:val="num" w:pos="0"/>
        </w:tabs>
        <w:spacing w:line="240" w:lineRule="auto"/>
        <w:jc w:val="both"/>
        <w:rPr>
          <w:rFonts w:ascii="Times New Roman" w:hAnsi="Times New Roman" w:cs="Times New Roman"/>
          <w:sz w:val="24"/>
          <w:szCs w:val="24"/>
        </w:rPr>
      </w:pPr>
    </w:p>
    <w:p w:rsidR="00452405" w:rsidRDefault="00452405" w:rsidP="00AE28E0">
      <w:pPr>
        <w:tabs>
          <w:tab w:val="num" w:pos="0"/>
        </w:tabs>
        <w:spacing w:line="240" w:lineRule="auto"/>
        <w:jc w:val="both"/>
        <w:rPr>
          <w:rFonts w:ascii="Times New Roman" w:hAnsi="Times New Roman" w:cs="Times New Roman"/>
          <w:sz w:val="24"/>
          <w:szCs w:val="24"/>
        </w:rPr>
      </w:pPr>
    </w:p>
    <w:p w:rsidR="008D7ABC" w:rsidRPr="008D7ABC" w:rsidRDefault="008D7ABC" w:rsidP="008D7A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D7ABC">
        <w:rPr>
          <w:rFonts w:ascii="Times New Roman" w:hAnsi="Times New Roman" w:cs="Times New Roman"/>
          <w:sz w:val="24"/>
          <w:szCs w:val="24"/>
        </w:rPr>
        <w:t>Приложение</w:t>
      </w:r>
      <w:r>
        <w:rPr>
          <w:rFonts w:ascii="Times New Roman" w:hAnsi="Times New Roman" w:cs="Times New Roman"/>
          <w:sz w:val="24"/>
          <w:szCs w:val="24"/>
        </w:rPr>
        <w:t xml:space="preserve"> №2</w:t>
      </w:r>
    </w:p>
    <w:p w:rsidR="008D7ABC" w:rsidRPr="008D7ABC" w:rsidRDefault="008D7ABC" w:rsidP="008D7A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w:t>
      </w:r>
      <w:r w:rsidRPr="008D7ABC">
        <w:rPr>
          <w:rFonts w:ascii="Times New Roman" w:hAnsi="Times New Roman" w:cs="Times New Roman"/>
          <w:sz w:val="24"/>
          <w:szCs w:val="24"/>
        </w:rPr>
        <w:t xml:space="preserve"> постановлению администрации</w:t>
      </w:r>
    </w:p>
    <w:p w:rsidR="008D7ABC" w:rsidRPr="008D7ABC" w:rsidRDefault="008D7ABC" w:rsidP="008D7ABC">
      <w:pPr>
        <w:spacing w:after="0" w:line="240" w:lineRule="auto"/>
        <w:jc w:val="right"/>
        <w:rPr>
          <w:rFonts w:ascii="Times New Roman" w:hAnsi="Times New Roman" w:cs="Times New Roman"/>
          <w:sz w:val="24"/>
          <w:szCs w:val="24"/>
        </w:rPr>
      </w:pPr>
      <w:r w:rsidRPr="008D7ABC">
        <w:rPr>
          <w:rFonts w:ascii="Times New Roman" w:hAnsi="Times New Roman" w:cs="Times New Roman"/>
          <w:sz w:val="24"/>
          <w:szCs w:val="24"/>
        </w:rPr>
        <w:t>Кемского муниципального района</w:t>
      </w:r>
    </w:p>
    <w:p w:rsidR="008D7ABC" w:rsidRDefault="00304ED2" w:rsidP="008D7ABC">
      <w:pPr>
        <w:spacing w:after="0" w:line="240" w:lineRule="auto"/>
        <w:jc w:val="right"/>
        <w:rPr>
          <w:rFonts w:ascii="Times New Roman" w:hAnsi="Times New Roman" w:cs="Times New Roman"/>
          <w:sz w:val="24"/>
          <w:szCs w:val="24"/>
        </w:rPr>
      </w:pPr>
      <w:r w:rsidRPr="008D7ABC">
        <w:rPr>
          <w:rFonts w:ascii="Times New Roman" w:hAnsi="Times New Roman" w:cs="Times New Roman"/>
          <w:sz w:val="24"/>
          <w:szCs w:val="24"/>
        </w:rPr>
        <w:t>О</w:t>
      </w:r>
      <w:r w:rsidR="008D7ABC" w:rsidRPr="008D7ABC">
        <w:rPr>
          <w:rFonts w:ascii="Times New Roman" w:hAnsi="Times New Roman" w:cs="Times New Roman"/>
          <w:sz w:val="24"/>
          <w:szCs w:val="24"/>
        </w:rPr>
        <w:t>т</w:t>
      </w:r>
      <w:r>
        <w:rPr>
          <w:rFonts w:ascii="Times New Roman" w:hAnsi="Times New Roman" w:cs="Times New Roman"/>
          <w:sz w:val="24"/>
          <w:szCs w:val="24"/>
        </w:rPr>
        <w:t xml:space="preserve"> 04.06.</w:t>
      </w:r>
      <w:r w:rsidR="008D7ABC" w:rsidRPr="008D7ABC">
        <w:rPr>
          <w:rFonts w:ascii="Times New Roman" w:hAnsi="Times New Roman" w:cs="Times New Roman"/>
          <w:sz w:val="24"/>
          <w:szCs w:val="24"/>
        </w:rPr>
        <w:t>2019г.</w:t>
      </w:r>
      <w:r w:rsidR="005B3FC7">
        <w:rPr>
          <w:rFonts w:ascii="Times New Roman" w:hAnsi="Times New Roman" w:cs="Times New Roman"/>
          <w:sz w:val="24"/>
          <w:szCs w:val="24"/>
        </w:rPr>
        <w:t xml:space="preserve"> № </w:t>
      </w:r>
      <w:r>
        <w:rPr>
          <w:rFonts w:ascii="Times New Roman" w:hAnsi="Times New Roman" w:cs="Times New Roman"/>
          <w:sz w:val="24"/>
          <w:szCs w:val="24"/>
        </w:rPr>
        <w:t>528</w:t>
      </w:r>
    </w:p>
    <w:p w:rsidR="008D7ABC" w:rsidRDefault="008D7ABC" w:rsidP="008D7ABC">
      <w:pPr>
        <w:spacing w:after="0" w:line="240" w:lineRule="auto"/>
        <w:rPr>
          <w:rFonts w:ascii="Times New Roman" w:hAnsi="Times New Roman" w:cs="Times New Roman"/>
          <w:sz w:val="24"/>
          <w:szCs w:val="24"/>
        </w:rPr>
      </w:pPr>
    </w:p>
    <w:p w:rsidR="00E45D62" w:rsidRDefault="00E45D62" w:rsidP="008D7ABC">
      <w:pPr>
        <w:spacing w:after="0" w:line="240" w:lineRule="auto"/>
        <w:rPr>
          <w:rFonts w:ascii="Times New Roman" w:hAnsi="Times New Roman" w:cs="Times New Roman"/>
          <w:sz w:val="24"/>
          <w:szCs w:val="24"/>
        </w:rPr>
      </w:pPr>
    </w:p>
    <w:p w:rsidR="008D7ABC" w:rsidRPr="00E45D62" w:rsidRDefault="008D7ABC" w:rsidP="008D7ABC">
      <w:pPr>
        <w:spacing w:after="0" w:line="240" w:lineRule="auto"/>
        <w:ind w:left="660"/>
        <w:jc w:val="center"/>
        <w:rPr>
          <w:rFonts w:ascii="Times New Roman" w:eastAsia="Times New Roman" w:hAnsi="Times New Roman" w:cs="Times New Roman"/>
          <w:b/>
          <w:sz w:val="24"/>
          <w:szCs w:val="24"/>
          <w:lang w:eastAsia="ru-RU"/>
        </w:rPr>
      </w:pPr>
      <w:r w:rsidRPr="00E45D62">
        <w:rPr>
          <w:rFonts w:ascii="Times New Roman" w:eastAsia="Times New Roman" w:hAnsi="Times New Roman" w:cs="Times New Roman"/>
          <w:b/>
          <w:sz w:val="24"/>
          <w:szCs w:val="24"/>
          <w:lang w:eastAsia="ru-RU"/>
        </w:rPr>
        <w:t xml:space="preserve">Состав Межведомственной комиссии </w:t>
      </w:r>
    </w:p>
    <w:p w:rsidR="008D7ABC" w:rsidRPr="00E45D62" w:rsidRDefault="008D7ABC" w:rsidP="008D7ABC">
      <w:pPr>
        <w:spacing w:after="0" w:line="240" w:lineRule="auto"/>
        <w:ind w:left="660"/>
        <w:jc w:val="center"/>
        <w:rPr>
          <w:rFonts w:ascii="Times New Roman" w:eastAsia="Times New Roman" w:hAnsi="Times New Roman" w:cs="Times New Roman"/>
          <w:b/>
          <w:sz w:val="24"/>
          <w:szCs w:val="24"/>
          <w:lang w:eastAsia="ru-RU"/>
        </w:rPr>
      </w:pPr>
      <w:r w:rsidRPr="00E45D62">
        <w:rPr>
          <w:rFonts w:ascii="Times New Roman" w:eastAsia="Times New Roman" w:hAnsi="Times New Roman" w:cs="Times New Roman"/>
          <w:b/>
          <w:sz w:val="24"/>
          <w:szCs w:val="24"/>
          <w:lang w:eastAsia="ru-RU"/>
        </w:rPr>
        <w:t xml:space="preserve">по противодействию злоупотреблению наркотическими средствами, психотропными веществами и их незаконному обороту </w:t>
      </w:r>
    </w:p>
    <w:p w:rsidR="008D7ABC" w:rsidRPr="008D7ABC" w:rsidRDefault="008D7ABC" w:rsidP="008D7ABC">
      <w:pPr>
        <w:spacing w:after="0" w:line="240" w:lineRule="auto"/>
        <w:ind w:left="660"/>
        <w:jc w:val="center"/>
        <w:rPr>
          <w:rFonts w:ascii="Times New Roman" w:eastAsia="Times New Roman" w:hAnsi="Times New Roman" w:cs="Times New Roman"/>
          <w:sz w:val="24"/>
          <w:szCs w:val="24"/>
          <w:lang w:eastAsia="ru-RU"/>
        </w:rPr>
      </w:pPr>
      <w:r w:rsidRPr="00E45D62">
        <w:rPr>
          <w:rFonts w:ascii="Times New Roman" w:eastAsia="Times New Roman" w:hAnsi="Times New Roman" w:cs="Times New Roman"/>
          <w:b/>
          <w:sz w:val="24"/>
          <w:szCs w:val="24"/>
          <w:lang w:eastAsia="ru-RU"/>
        </w:rPr>
        <w:t>Кемского муниципального района</w:t>
      </w:r>
    </w:p>
    <w:p w:rsidR="008D7ABC" w:rsidRPr="008D7ABC" w:rsidRDefault="008D7ABC" w:rsidP="008D7ABC">
      <w:pPr>
        <w:spacing w:after="0" w:line="240" w:lineRule="auto"/>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 xml:space="preserve">     </w:t>
      </w:r>
    </w:p>
    <w:tbl>
      <w:tblPr>
        <w:tblW w:w="9727" w:type="dxa"/>
        <w:tblLook w:val="01E0" w:firstRow="1" w:lastRow="1" w:firstColumn="1" w:lastColumn="1" w:noHBand="0" w:noVBand="0"/>
      </w:tblPr>
      <w:tblGrid>
        <w:gridCol w:w="4734"/>
        <w:gridCol w:w="4993"/>
      </w:tblGrid>
      <w:tr w:rsidR="008D7ABC" w:rsidRPr="008D7ABC" w:rsidTr="008D7ABC">
        <w:trPr>
          <w:trHeight w:val="22"/>
        </w:trPr>
        <w:tc>
          <w:tcPr>
            <w:tcW w:w="4734" w:type="dxa"/>
          </w:tcPr>
          <w:p w:rsidR="008D7ABC" w:rsidRPr="008D7ABC" w:rsidRDefault="008D7ABC" w:rsidP="008D7ABC">
            <w:pPr>
              <w:spacing w:after="0" w:line="240" w:lineRule="auto"/>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 xml:space="preserve">Разумейчик Ю.К.  </w:t>
            </w:r>
          </w:p>
        </w:tc>
        <w:tc>
          <w:tcPr>
            <w:tcW w:w="4993" w:type="dxa"/>
          </w:tcPr>
          <w:p w:rsidR="008D7ABC" w:rsidRPr="008D7ABC" w:rsidRDefault="008D7ABC" w:rsidP="008D7ABC">
            <w:pPr>
              <w:tabs>
                <w:tab w:val="left" w:pos="36"/>
                <w:tab w:val="left" w:pos="178"/>
              </w:tabs>
              <w:spacing w:after="0" w:line="240" w:lineRule="auto"/>
              <w:ind w:left="36" w:hanging="139"/>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 xml:space="preserve">  -глава администрации Кемского муниципального района, председатель Межведомственной комиссии;</w:t>
            </w:r>
          </w:p>
        </w:tc>
      </w:tr>
      <w:tr w:rsidR="008D7ABC" w:rsidRPr="008D7ABC" w:rsidTr="008D7ABC">
        <w:trPr>
          <w:trHeight w:val="864"/>
        </w:trPr>
        <w:tc>
          <w:tcPr>
            <w:tcW w:w="4734" w:type="dxa"/>
          </w:tcPr>
          <w:p w:rsidR="008D7ABC" w:rsidRPr="008D7ABC" w:rsidRDefault="008D7ABC" w:rsidP="008D7ABC">
            <w:pPr>
              <w:spacing w:after="0" w:line="240" w:lineRule="auto"/>
              <w:rPr>
                <w:rFonts w:ascii="Times New Roman" w:eastAsia="Times New Roman" w:hAnsi="Times New Roman" w:cs="Times New Roman"/>
                <w:sz w:val="24"/>
                <w:szCs w:val="24"/>
                <w:lang w:eastAsia="ru-RU"/>
              </w:rPr>
            </w:pPr>
            <w:proofErr w:type="spellStart"/>
            <w:r w:rsidRPr="008D7ABC">
              <w:rPr>
                <w:rFonts w:ascii="Times New Roman" w:eastAsia="Times New Roman" w:hAnsi="Times New Roman" w:cs="Times New Roman"/>
                <w:sz w:val="24"/>
                <w:szCs w:val="24"/>
                <w:lang w:eastAsia="ru-RU"/>
              </w:rPr>
              <w:t>Эргашев</w:t>
            </w:r>
            <w:proofErr w:type="spellEnd"/>
            <w:r w:rsidRPr="008D7ABC">
              <w:rPr>
                <w:rFonts w:ascii="Times New Roman" w:eastAsia="Times New Roman" w:hAnsi="Times New Roman" w:cs="Times New Roman"/>
                <w:sz w:val="24"/>
                <w:szCs w:val="24"/>
                <w:lang w:eastAsia="ru-RU"/>
              </w:rPr>
              <w:t xml:space="preserve"> Р.А.</w:t>
            </w:r>
          </w:p>
          <w:p w:rsidR="008D7ABC" w:rsidRPr="008D7ABC" w:rsidRDefault="008D7ABC" w:rsidP="008D7ABC">
            <w:pPr>
              <w:spacing w:after="0" w:line="240" w:lineRule="auto"/>
              <w:rPr>
                <w:rFonts w:ascii="Times New Roman" w:eastAsia="Times New Roman" w:hAnsi="Times New Roman" w:cs="Times New Roman"/>
                <w:sz w:val="24"/>
                <w:szCs w:val="24"/>
                <w:lang w:eastAsia="ru-RU"/>
              </w:rPr>
            </w:pPr>
          </w:p>
          <w:p w:rsidR="008D7ABC" w:rsidRPr="008D7ABC" w:rsidRDefault="008D7ABC" w:rsidP="008D7ABC">
            <w:pPr>
              <w:spacing w:after="0" w:line="240" w:lineRule="auto"/>
              <w:rPr>
                <w:rFonts w:ascii="Times New Roman" w:eastAsia="Times New Roman" w:hAnsi="Times New Roman" w:cs="Times New Roman"/>
                <w:sz w:val="24"/>
                <w:szCs w:val="24"/>
                <w:lang w:eastAsia="ru-RU"/>
              </w:rPr>
            </w:pPr>
          </w:p>
        </w:tc>
        <w:tc>
          <w:tcPr>
            <w:tcW w:w="4993" w:type="dxa"/>
          </w:tcPr>
          <w:p w:rsidR="008D7ABC" w:rsidRPr="008D7ABC" w:rsidRDefault="008D7ABC" w:rsidP="008D7ABC">
            <w:pPr>
              <w:spacing w:after="0" w:line="240" w:lineRule="auto"/>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-начальник ОМВД России по Кемскому району, заместитель председателя Межведомственной комиссии (по согласованию);</w:t>
            </w:r>
          </w:p>
        </w:tc>
      </w:tr>
      <w:tr w:rsidR="008D7ABC" w:rsidRPr="008D7ABC" w:rsidTr="008D7ABC">
        <w:trPr>
          <w:trHeight w:val="864"/>
        </w:trPr>
        <w:tc>
          <w:tcPr>
            <w:tcW w:w="4734" w:type="dxa"/>
          </w:tcPr>
          <w:p w:rsidR="008D7ABC" w:rsidRPr="008D7ABC" w:rsidRDefault="008D7ABC" w:rsidP="008D7ABC">
            <w:pPr>
              <w:spacing w:after="0" w:line="240" w:lineRule="auto"/>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Данильева Е.П.</w:t>
            </w:r>
          </w:p>
        </w:tc>
        <w:tc>
          <w:tcPr>
            <w:tcW w:w="4993" w:type="dxa"/>
          </w:tcPr>
          <w:p w:rsidR="008D7ABC" w:rsidRPr="008D7ABC" w:rsidRDefault="00E45D62" w:rsidP="008D7A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D7ABC" w:rsidRPr="008D7ABC">
              <w:rPr>
                <w:rFonts w:ascii="Times New Roman" w:eastAsia="Times New Roman" w:hAnsi="Times New Roman" w:cs="Times New Roman"/>
                <w:sz w:val="24"/>
                <w:szCs w:val="24"/>
                <w:lang w:eastAsia="ru-RU"/>
              </w:rPr>
              <w:t xml:space="preserve">заместитель        главы        администрации Кемского        муниципального           района, заместитель председателя Межведомственной комиссии;  </w:t>
            </w:r>
          </w:p>
        </w:tc>
      </w:tr>
      <w:tr w:rsidR="00E45D62" w:rsidRPr="008D7ABC" w:rsidTr="008D7ABC">
        <w:trPr>
          <w:trHeight w:val="864"/>
        </w:trPr>
        <w:tc>
          <w:tcPr>
            <w:tcW w:w="4734" w:type="dxa"/>
          </w:tcPr>
          <w:p w:rsidR="00E45D62" w:rsidRPr="008D7ABC" w:rsidRDefault="00E45D62" w:rsidP="00E45D62">
            <w:pPr>
              <w:spacing w:after="0" w:line="240" w:lineRule="auto"/>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 xml:space="preserve">Анхимов Д.А.                                                    </w:t>
            </w:r>
          </w:p>
          <w:p w:rsidR="00E45D62" w:rsidRPr="008D7ABC" w:rsidRDefault="00E45D62" w:rsidP="008D7ABC">
            <w:pPr>
              <w:spacing w:after="0" w:line="240" w:lineRule="auto"/>
              <w:rPr>
                <w:rFonts w:ascii="Times New Roman" w:eastAsia="Times New Roman" w:hAnsi="Times New Roman" w:cs="Times New Roman"/>
                <w:sz w:val="24"/>
                <w:szCs w:val="24"/>
                <w:lang w:eastAsia="ru-RU"/>
              </w:rPr>
            </w:pPr>
          </w:p>
        </w:tc>
        <w:tc>
          <w:tcPr>
            <w:tcW w:w="4993" w:type="dxa"/>
          </w:tcPr>
          <w:p w:rsidR="00E45D62" w:rsidRDefault="00E45D62" w:rsidP="008D7ABC">
            <w:pPr>
              <w:spacing w:after="0" w:line="240" w:lineRule="auto"/>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-старший оперуполномоченный НКОН ОМВД России по Кем</w:t>
            </w:r>
            <w:r w:rsidR="0024574C">
              <w:rPr>
                <w:rFonts w:ascii="Times New Roman" w:eastAsia="Times New Roman" w:hAnsi="Times New Roman" w:cs="Times New Roman"/>
                <w:sz w:val="24"/>
                <w:szCs w:val="24"/>
                <w:lang w:eastAsia="ru-RU"/>
              </w:rPr>
              <w:t>скому району (по согласованию);</w:t>
            </w:r>
          </w:p>
        </w:tc>
      </w:tr>
      <w:tr w:rsidR="008D7ABC" w:rsidRPr="008D7ABC" w:rsidTr="008D7ABC">
        <w:trPr>
          <w:trHeight w:val="22"/>
        </w:trPr>
        <w:tc>
          <w:tcPr>
            <w:tcW w:w="4734" w:type="dxa"/>
          </w:tcPr>
          <w:p w:rsidR="008D7ABC" w:rsidRPr="008D7ABC" w:rsidRDefault="008D7ABC" w:rsidP="008D7ABC">
            <w:pPr>
              <w:spacing w:after="0" w:line="240" w:lineRule="auto"/>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Гришкова О.Ю.</w:t>
            </w:r>
          </w:p>
        </w:tc>
        <w:tc>
          <w:tcPr>
            <w:tcW w:w="4993" w:type="dxa"/>
          </w:tcPr>
          <w:p w:rsidR="008D7ABC" w:rsidRPr="008D7ABC" w:rsidRDefault="008D7ABC" w:rsidP="008D7ABC">
            <w:pPr>
              <w:spacing w:after="0" w:line="240" w:lineRule="auto"/>
              <w:ind w:left="36"/>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 ведущий специалист отдела по социальным вопросам администрации Кемского муниципального района, секретарь Межведомственной комиссии;</w:t>
            </w:r>
          </w:p>
        </w:tc>
      </w:tr>
      <w:tr w:rsidR="00E45D62" w:rsidRPr="008D7ABC" w:rsidTr="008D7ABC">
        <w:trPr>
          <w:trHeight w:val="22"/>
        </w:trPr>
        <w:tc>
          <w:tcPr>
            <w:tcW w:w="4734" w:type="dxa"/>
          </w:tcPr>
          <w:p w:rsidR="00E45D62" w:rsidRPr="008D7ABC" w:rsidRDefault="00E45D62" w:rsidP="008D7A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Иванова Н.Н.</w:t>
            </w:r>
          </w:p>
        </w:tc>
        <w:tc>
          <w:tcPr>
            <w:tcW w:w="4993" w:type="dxa"/>
          </w:tcPr>
          <w:p w:rsidR="00E45D62" w:rsidRPr="008D7ABC" w:rsidRDefault="00E45D62" w:rsidP="008D7ABC">
            <w:pPr>
              <w:spacing w:after="0" w:line="240" w:lineRule="auto"/>
              <w:ind w:left="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МКУ </w:t>
            </w:r>
            <w:proofErr w:type="spellStart"/>
            <w:r>
              <w:rPr>
                <w:rFonts w:ascii="Times New Roman" w:eastAsia="Times New Roman" w:hAnsi="Times New Roman" w:cs="Times New Roman"/>
                <w:sz w:val="24"/>
                <w:szCs w:val="24"/>
                <w:lang w:eastAsia="ru-RU"/>
              </w:rPr>
              <w:t>Кемское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УКиС</w:t>
            </w:r>
            <w:proofErr w:type="spellEnd"/>
            <w:r>
              <w:rPr>
                <w:rFonts w:ascii="Times New Roman" w:eastAsia="Times New Roman" w:hAnsi="Times New Roman" w:cs="Times New Roman"/>
                <w:sz w:val="24"/>
                <w:szCs w:val="24"/>
                <w:lang w:eastAsia="ru-RU"/>
              </w:rPr>
              <w:t xml:space="preserve"> (по согласованию);</w:t>
            </w:r>
          </w:p>
        </w:tc>
      </w:tr>
      <w:tr w:rsidR="008D7ABC" w:rsidRPr="008D7ABC" w:rsidTr="008D7ABC">
        <w:trPr>
          <w:trHeight w:val="22"/>
        </w:trPr>
        <w:tc>
          <w:tcPr>
            <w:tcW w:w="4734" w:type="dxa"/>
          </w:tcPr>
          <w:p w:rsidR="00452405" w:rsidRDefault="00452405" w:rsidP="008D7A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Кокорин Г.Я</w:t>
            </w:r>
          </w:p>
          <w:p w:rsidR="00452405" w:rsidRDefault="00452405" w:rsidP="008D7ABC">
            <w:pPr>
              <w:spacing w:after="0" w:line="240" w:lineRule="auto"/>
              <w:rPr>
                <w:rFonts w:ascii="Times New Roman" w:eastAsia="Times New Roman" w:hAnsi="Times New Roman" w:cs="Times New Roman"/>
                <w:sz w:val="24"/>
                <w:szCs w:val="24"/>
                <w:lang w:eastAsia="ru-RU"/>
              </w:rPr>
            </w:pPr>
          </w:p>
          <w:p w:rsidR="00452405" w:rsidRDefault="00452405" w:rsidP="008D7ABC">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Купчигин</w:t>
            </w:r>
            <w:proofErr w:type="spellEnd"/>
            <w:r>
              <w:rPr>
                <w:rFonts w:ascii="Times New Roman" w:eastAsia="Times New Roman" w:hAnsi="Times New Roman" w:cs="Times New Roman"/>
                <w:sz w:val="24"/>
                <w:szCs w:val="24"/>
                <w:lang w:eastAsia="ru-RU"/>
              </w:rPr>
              <w:t xml:space="preserve"> Д.С.</w:t>
            </w:r>
          </w:p>
          <w:p w:rsidR="00452405" w:rsidRDefault="00452405" w:rsidP="008D7ABC">
            <w:pPr>
              <w:spacing w:after="0" w:line="240" w:lineRule="auto"/>
              <w:rPr>
                <w:rFonts w:ascii="Times New Roman" w:eastAsia="Times New Roman" w:hAnsi="Times New Roman" w:cs="Times New Roman"/>
                <w:sz w:val="24"/>
                <w:szCs w:val="24"/>
                <w:lang w:eastAsia="ru-RU"/>
              </w:rPr>
            </w:pPr>
          </w:p>
          <w:p w:rsidR="00452405" w:rsidRDefault="00452405" w:rsidP="008D7A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Костюченко В.Г. </w:t>
            </w:r>
          </w:p>
          <w:p w:rsidR="00452405" w:rsidRDefault="00452405" w:rsidP="008D7ABC">
            <w:pPr>
              <w:spacing w:after="0" w:line="240" w:lineRule="auto"/>
              <w:rPr>
                <w:rFonts w:ascii="Times New Roman" w:eastAsia="Times New Roman" w:hAnsi="Times New Roman" w:cs="Times New Roman"/>
                <w:sz w:val="24"/>
                <w:szCs w:val="24"/>
                <w:lang w:eastAsia="ru-RU"/>
              </w:rPr>
            </w:pPr>
          </w:p>
          <w:p w:rsidR="00452405" w:rsidRDefault="00452405" w:rsidP="008D7ABC">
            <w:pPr>
              <w:spacing w:after="0" w:line="240" w:lineRule="auto"/>
              <w:rPr>
                <w:rFonts w:ascii="Times New Roman" w:eastAsia="Times New Roman" w:hAnsi="Times New Roman" w:cs="Times New Roman"/>
                <w:sz w:val="24"/>
                <w:szCs w:val="24"/>
                <w:lang w:eastAsia="ru-RU"/>
              </w:rPr>
            </w:pPr>
          </w:p>
          <w:p w:rsidR="00452405" w:rsidRDefault="00452405" w:rsidP="008D7ABC">
            <w:pPr>
              <w:spacing w:after="0" w:line="240" w:lineRule="auto"/>
              <w:rPr>
                <w:rFonts w:ascii="Times New Roman" w:eastAsia="Times New Roman" w:hAnsi="Times New Roman" w:cs="Times New Roman"/>
                <w:sz w:val="24"/>
                <w:szCs w:val="24"/>
                <w:lang w:eastAsia="ru-RU"/>
              </w:rPr>
            </w:pPr>
          </w:p>
          <w:p w:rsidR="008D7ABC" w:rsidRPr="008D7ABC" w:rsidRDefault="008D7ABC" w:rsidP="008D7ABC">
            <w:pPr>
              <w:spacing w:after="0" w:line="240" w:lineRule="auto"/>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Пауш С.В.</w:t>
            </w:r>
          </w:p>
          <w:p w:rsidR="008D7ABC" w:rsidRPr="008D7ABC" w:rsidRDefault="008D7ABC" w:rsidP="008D7ABC">
            <w:pPr>
              <w:spacing w:after="0" w:line="240" w:lineRule="auto"/>
              <w:rPr>
                <w:rFonts w:ascii="Times New Roman" w:eastAsia="Times New Roman" w:hAnsi="Times New Roman" w:cs="Times New Roman"/>
                <w:sz w:val="24"/>
                <w:szCs w:val="24"/>
                <w:lang w:eastAsia="ru-RU"/>
              </w:rPr>
            </w:pPr>
          </w:p>
          <w:p w:rsidR="008D7ABC" w:rsidRPr="008D7ABC" w:rsidRDefault="0024574C" w:rsidP="008D7A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Сердюк А.В.</w:t>
            </w:r>
          </w:p>
          <w:p w:rsidR="0024574C" w:rsidRDefault="0024574C" w:rsidP="008D7ABC">
            <w:pPr>
              <w:spacing w:after="0" w:line="240" w:lineRule="auto"/>
              <w:rPr>
                <w:rFonts w:ascii="Times New Roman" w:eastAsia="Times New Roman" w:hAnsi="Times New Roman" w:cs="Times New Roman"/>
                <w:sz w:val="24"/>
                <w:szCs w:val="24"/>
                <w:lang w:eastAsia="ru-RU"/>
              </w:rPr>
            </w:pPr>
          </w:p>
          <w:p w:rsidR="0024574C" w:rsidRDefault="0024574C" w:rsidP="008D7ABC">
            <w:pPr>
              <w:spacing w:after="0" w:line="240" w:lineRule="auto"/>
              <w:rPr>
                <w:rFonts w:ascii="Times New Roman" w:eastAsia="Times New Roman" w:hAnsi="Times New Roman" w:cs="Times New Roman"/>
                <w:sz w:val="24"/>
                <w:szCs w:val="24"/>
                <w:lang w:eastAsia="ru-RU"/>
              </w:rPr>
            </w:pPr>
          </w:p>
          <w:p w:rsidR="0024574C" w:rsidRDefault="0024574C" w:rsidP="008D7ABC">
            <w:pPr>
              <w:spacing w:after="0" w:line="240" w:lineRule="auto"/>
              <w:rPr>
                <w:rFonts w:ascii="Times New Roman" w:eastAsia="Times New Roman" w:hAnsi="Times New Roman" w:cs="Times New Roman"/>
                <w:sz w:val="24"/>
                <w:szCs w:val="24"/>
                <w:lang w:eastAsia="ru-RU"/>
              </w:rPr>
            </w:pPr>
          </w:p>
          <w:p w:rsidR="008D7ABC" w:rsidRPr="008D7ABC" w:rsidRDefault="008D7ABC" w:rsidP="008D7ABC">
            <w:pPr>
              <w:spacing w:after="0" w:line="240" w:lineRule="auto"/>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Юркин Е.К.</w:t>
            </w:r>
          </w:p>
        </w:tc>
        <w:tc>
          <w:tcPr>
            <w:tcW w:w="4993" w:type="dxa"/>
          </w:tcPr>
          <w:p w:rsidR="008D7ABC" w:rsidRPr="008D7ABC" w:rsidRDefault="008D7ABC" w:rsidP="008D7ABC">
            <w:pPr>
              <w:spacing w:after="0" w:line="240" w:lineRule="auto"/>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-главный врач ГБУЗ «Кемская ЦРБ» (по согласованию);</w:t>
            </w:r>
          </w:p>
          <w:p w:rsidR="008D7ABC" w:rsidRPr="008D7ABC" w:rsidRDefault="008D7ABC" w:rsidP="008D7ABC">
            <w:pPr>
              <w:spacing w:after="0" w:line="240" w:lineRule="auto"/>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 представитель отделения УФСБ РФ по РК в г. Кемь  (по согласованию);</w:t>
            </w:r>
          </w:p>
          <w:p w:rsidR="008D7ABC" w:rsidRPr="008D7ABC" w:rsidRDefault="008D7ABC" w:rsidP="008D7ABC">
            <w:pPr>
              <w:spacing w:after="0" w:line="240" w:lineRule="auto"/>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-председатель Кемского отделения Карельского республиканского отделения общероссийской организации  «Российский Красный Крест» (по согласованию);</w:t>
            </w:r>
          </w:p>
          <w:p w:rsidR="008D7ABC" w:rsidRDefault="008D7ABC" w:rsidP="008D7ABC">
            <w:pPr>
              <w:spacing w:after="0" w:line="240" w:lineRule="auto"/>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-начальник МКУ Кемского УО (по согласованию);</w:t>
            </w:r>
          </w:p>
          <w:p w:rsidR="0024574C" w:rsidRPr="008D7ABC" w:rsidRDefault="0024574C" w:rsidP="008D7A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4574C">
              <w:rPr>
                <w:rFonts w:ascii="Times New Roman" w:eastAsia="Times New Roman" w:hAnsi="Times New Roman" w:cs="Times New Roman"/>
                <w:sz w:val="24"/>
                <w:szCs w:val="24"/>
                <w:lang w:eastAsia="ru-RU"/>
              </w:rPr>
              <w:t>главный редактор общественно-политической газеты Кемского муниципального района  «Советское Беломорье»;</w:t>
            </w:r>
          </w:p>
          <w:p w:rsidR="008D7ABC" w:rsidRPr="008D7ABC" w:rsidRDefault="008D7ABC" w:rsidP="008D7ABC">
            <w:pPr>
              <w:spacing w:after="0" w:line="240" w:lineRule="auto"/>
              <w:ind w:left="36"/>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 xml:space="preserve">-заместитель начальника  </w:t>
            </w:r>
            <w:r w:rsidRPr="008D7ABC">
              <w:rPr>
                <w:rFonts w:ascii="Times New Roman" w:eastAsia="Times New Roman" w:hAnsi="Times New Roman" w:cs="Times New Roman"/>
                <w:bCs/>
                <w:sz w:val="24"/>
                <w:szCs w:val="24"/>
                <w:lang w:eastAsia="ru-RU"/>
              </w:rPr>
              <w:t>Эксплуатационного локомотивного депо Кемь – структурного подразделения Октябрьской дирекции тяги дирекции РЖД</w:t>
            </w:r>
            <w:r w:rsidRPr="008D7ABC">
              <w:rPr>
                <w:rFonts w:ascii="Times New Roman" w:eastAsia="Times New Roman" w:hAnsi="Times New Roman" w:cs="Times New Roman"/>
                <w:b/>
                <w:bCs/>
                <w:sz w:val="24"/>
                <w:szCs w:val="24"/>
                <w:lang w:eastAsia="ru-RU"/>
              </w:rPr>
              <w:t xml:space="preserve">  </w:t>
            </w:r>
            <w:r w:rsidRPr="008D7ABC">
              <w:rPr>
                <w:rFonts w:ascii="Times New Roman" w:eastAsia="Times New Roman" w:hAnsi="Times New Roman" w:cs="Times New Roman"/>
                <w:sz w:val="24"/>
                <w:szCs w:val="24"/>
                <w:lang w:eastAsia="ru-RU"/>
              </w:rPr>
              <w:t>(по согласованию).»</w:t>
            </w:r>
          </w:p>
        </w:tc>
      </w:tr>
    </w:tbl>
    <w:p w:rsidR="008D7ABC" w:rsidRPr="008D7ABC" w:rsidRDefault="008D7ABC" w:rsidP="008D7ABC">
      <w:pPr>
        <w:spacing w:after="0" w:line="240" w:lineRule="auto"/>
        <w:jc w:val="both"/>
        <w:rPr>
          <w:rFonts w:ascii="Times New Roman" w:eastAsia="Times New Roman" w:hAnsi="Times New Roman" w:cs="Times New Roman"/>
          <w:sz w:val="24"/>
          <w:szCs w:val="24"/>
          <w:lang w:eastAsia="ru-RU"/>
        </w:rPr>
      </w:pPr>
    </w:p>
    <w:p w:rsidR="008D7ABC" w:rsidRPr="008D7ABC" w:rsidRDefault="008D7ABC" w:rsidP="008D7ABC">
      <w:pPr>
        <w:spacing w:after="0" w:line="240" w:lineRule="auto"/>
        <w:rPr>
          <w:rFonts w:ascii="Times New Roman" w:hAnsi="Times New Roman" w:cs="Times New Roman"/>
          <w:sz w:val="24"/>
          <w:szCs w:val="24"/>
        </w:rPr>
      </w:pPr>
    </w:p>
    <w:p w:rsidR="008D7ABC" w:rsidRPr="008D7ABC" w:rsidRDefault="008D7ABC" w:rsidP="00AE28E0">
      <w:pPr>
        <w:tabs>
          <w:tab w:val="num"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8D7ABC" w:rsidRPr="008D7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227A"/>
    <w:multiLevelType w:val="multilevel"/>
    <w:tmpl w:val="C468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2087A"/>
    <w:multiLevelType w:val="multilevel"/>
    <w:tmpl w:val="B80C4F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531E64"/>
    <w:multiLevelType w:val="hybridMultilevel"/>
    <w:tmpl w:val="243448F2"/>
    <w:lvl w:ilvl="0" w:tplc="418045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2B2740A"/>
    <w:multiLevelType w:val="multilevel"/>
    <w:tmpl w:val="FECEDD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6F4B1B"/>
    <w:multiLevelType w:val="multilevel"/>
    <w:tmpl w:val="FBD6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083E4C"/>
    <w:multiLevelType w:val="multilevel"/>
    <w:tmpl w:val="4DCE2D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06"/>
    <w:rsid w:val="000D4820"/>
    <w:rsid w:val="00145D06"/>
    <w:rsid w:val="001562F3"/>
    <w:rsid w:val="002145FC"/>
    <w:rsid w:val="0021461C"/>
    <w:rsid w:val="0024574C"/>
    <w:rsid w:val="00287B42"/>
    <w:rsid w:val="00304ED2"/>
    <w:rsid w:val="00452405"/>
    <w:rsid w:val="00543536"/>
    <w:rsid w:val="005B31C6"/>
    <w:rsid w:val="005B3FC7"/>
    <w:rsid w:val="005D43A9"/>
    <w:rsid w:val="005E19E5"/>
    <w:rsid w:val="006A17DC"/>
    <w:rsid w:val="006B7CD3"/>
    <w:rsid w:val="00741BCC"/>
    <w:rsid w:val="008C59FA"/>
    <w:rsid w:val="008D7ABC"/>
    <w:rsid w:val="00956940"/>
    <w:rsid w:val="00957297"/>
    <w:rsid w:val="00AB0EFA"/>
    <w:rsid w:val="00AE28E0"/>
    <w:rsid w:val="00CA1661"/>
    <w:rsid w:val="00E45D62"/>
    <w:rsid w:val="00E960D1"/>
    <w:rsid w:val="00ED00F4"/>
    <w:rsid w:val="00FF1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5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5FC"/>
    <w:rPr>
      <w:rFonts w:ascii="Tahoma" w:hAnsi="Tahoma" w:cs="Tahoma"/>
      <w:sz w:val="16"/>
      <w:szCs w:val="16"/>
    </w:rPr>
  </w:style>
  <w:style w:type="paragraph" w:styleId="a5">
    <w:name w:val="List Paragraph"/>
    <w:basedOn w:val="a"/>
    <w:uiPriority w:val="34"/>
    <w:qFormat/>
    <w:rsid w:val="000D48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5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5FC"/>
    <w:rPr>
      <w:rFonts w:ascii="Tahoma" w:hAnsi="Tahoma" w:cs="Tahoma"/>
      <w:sz w:val="16"/>
      <w:szCs w:val="16"/>
    </w:rPr>
  </w:style>
  <w:style w:type="paragraph" w:styleId="a5">
    <w:name w:val="List Paragraph"/>
    <w:basedOn w:val="a"/>
    <w:uiPriority w:val="34"/>
    <w:qFormat/>
    <w:rsid w:val="000D4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1692</Words>
  <Characters>9645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 и ЗП</dc:creator>
  <cp:lastModifiedBy>Zakupki</cp:lastModifiedBy>
  <cp:revision>5</cp:revision>
  <cp:lastPrinted>2019-07-03T12:41:00Z</cp:lastPrinted>
  <dcterms:created xsi:type="dcterms:W3CDTF">2019-07-03T10:24:00Z</dcterms:created>
  <dcterms:modified xsi:type="dcterms:W3CDTF">2019-07-04T08:27:00Z</dcterms:modified>
</cp:coreProperties>
</file>