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3"/>
      </w:tblGrid>
      <w:tr w:rsidR="00CF3AC3" w:rsidRPr="009B7916" w:rsidTr="00301E70">
        <w:trPr>
          <w:cantSplit/>
          <w:trHeight w:val="108"/>
          <w:jc w:val="center"/>
        </w:trPr>
        <w:tc>
          <w:tcPr>
            <w:tcW w:w="9623" w:type="dxa"/>
            <w:tcBorders>
              <w:top w:val="nil"/>
              <w:left w:val="nil"/>
              <w:bottom w:val="nil"/>
              <w:right w:val="nil"/>
            </w:tcBorders>
          </w:tcPr>
          <w:p w:rsidR="00CF3AC3" w:rsidRPr="009B7916" w:rsidRDefault="00CF3AC3" w:rsidP="00301E70">
            <w:pPr>
              <w:ind w:firstLine="720"/>
              <w:jc w:val="center"/>
              <w:rPr>
                <w:rFonts w:ascii="Times New Roman" w:eastAsia="Times New Roman" w:hAnsi="Times New Roman" w:cs="Times New Roman"/>
                <w:sz w:val="24"/>
                <w:szCs w:val="24"/>
              </w:rPr>
            </w:pPr>
            <w:bookmarkStart w:id="0" w:name="_GoBack"/>
            <w:bookmarkEnd w:id="0"/>
            <w:r w:rsidRPr="009B7916">
              <w:rPr>
                <w:rFonts w:ascii="Times New Roman" w:eastAsia="Times New Roman" w:hAnsi="Times New Roman" w:cs="Times New Roman"/>
                <w:noProof/>
                <w:sz w:val="24"/>
                <w:szCs w:val="24"/>
              </w:rPr>
              <w:drawing>
                <wp:inline distT="0" distB="0" distL="0" distR="0" wp14:anchorId="07386317" wp14:editId="193E1CDF">
                  <wp:extent cx="66675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rsidR="00CF3AC3" w:rsidRPr="009B7916" w:rsidRDefault="00CF3AC3" w:rsidP="00301E70">
            <w:pPr>
              <w:ind w:firstLine="720"/>
              <w:jc w:val="center"/>
              <w:rPr>
                <w:rFonts w:ascii="Times New Roman" w:eastAsia="Times New Roman" w:hAnsi="Times New Roman" w:cs="Times New Roman"/>
                <w:b/>
                <w:sz w:val="24"/>
                <w:szCs w:val="24"/>
              </w:rPr>
            </w:pPr>
            <w:r w:rsidRPr="009B7916">
              <w:rPr>
                <w:rFonts w:ascii="Times New Roman" w:eastAsia="Times New Roman" w:hAnsi="Times New Roman" w:cs="Times New Roman"/>
                <w:b/>
                <w:sz w:val="24"/>
                <w:szCs w:val="24"/>
              </w:rPr>
              <w:t>Российская Федерация</w:t>
            </w:r>
          </w:p>
          <w:p w:rsidR="00CF3AC3" w:rsidRPr="009B7916" w:rsidRDefault="00CF3AC3" w:rsidP="00301E70">
            <w:pPr>
              <w:keepNext/>
              <w:ind w:firstLine="720"/>
              <w:jc w:val="center"/>
              <w:outlineLvl w:val="0"/>
              <w:rPr>
                <w:rFonts w:ascii="Times New Roman" w:eastAsia="Times New Roman" w:hAnsi="Times New Roman" w:cs="Times New Roman"/>
                <w:b/>
                <w:sz w:val="24"/>
                <w:szCs w:val="24"/>
                <w:lang w:val="x-none"/>
              </w:rPr>
            </w:pPr>
            <w:r w:rsidRPr="009B7916">
              <w:rPr>
                <w:rFonts w:ascii="Times New Roman" w:eastAsia="Times New Roman" w:hAnsi="Times New Roman" w:cs="Times New Roman"/>
                <w:b/>
                <w:sz w:val="24"/>
                <w:szCs w:val="24"/>
                <w:lang w:val="x-none"/>
              </w:rPr>
              <w:t>Республика Карелия</w:t>
            </w:r>
          </w:p>
          <w:p w:rsidR="00CF3AC3" w:rsidRPr="009B7916" w:rsidRDefault="00CF3AC3" w:rsidP="00301E70">
            <w:pPr>
              <w:keepNext/>
              <w:ind w:firstLine="720"/>
              <w:jc w:val="center"/>
              <w:outlineLvl w:val="1"/>
              <w:rPr>
                <w:rFonts w:ascii="Times New Roman" w:eastAsia="Times New Roman" w:hAnsi="Times New Roman" w:cs="Times New Roman"/>
                <w:b/>
                <w:sz w:val="24"/>
                <w:szCs w:val="24"/>
                <w:lang w:val="x-none"/>
              </w:rPr>
            </w:pPr>
            <w:r w:rsidRPr="009B7916">
              <w:rPr>
                <w:rFonts w:ascii="Times New Roman" w:eastAsia="Times New Roman" w:hAnsi="Times New Roman" w:cs="Times New Roman"/>
                <w:b/>
                <w:sz w:val="24"/>
                <w:szCs w:val="24"/>
                <w:lang w:val="x-none"/>
              </w:rPr>
              <w:t>Администрация Кемского муниципального района</w:t>
            </w:r>
          </w:p>
          <w:p w:rsidR="00CF3AC3" w:rsidRPr="009B7916" w:rsidRDefault="00CF3AC3" w:rsidP="00301E70">
            <w:pPr>
              <w:ind w:firstLine="720"/>
              <w:jc w:val="center"/>
              <w:rPr>
                <w:rFonts w:ascii="Times New Roman" w:eastAsia="Times New Roman" w:hAnsi="Times New Roman" w:cs="Times New Roman"/>
                <w:sz w:val="24"/>
                <w:szCs w:val="24"/>
              </w:rPr>
            </w:pPr>
          </w:p>
          <w:p w:rsidR="00CF3AC3" w:rsidRPr="00317123" w:rsidRDefault="00CF3AC3" w:rsidP="00301E70">
            <w:pPr>
              <w:keepNext/>
              <w:ind w:firstLine="720"/>
              <w:jc w:val="center"/>
              <w:outlineLvl w:val="0"/>
              <w:rPr>
                <w:rFonts w:ascii="Times New Roman" w:eastAsia="Times New Roman" w:hAnsi="Times New Roman" w:cs="Times New Roman"/>
                <w:sz w:val="28"/>
                <w:szCs w:val="28"/>
              </w:rPr>
            </w:pPr>
            <w:r w:rsidRPr="00317123">
              <w:rPr>
                <w:rFonts w:ascii="Times New Roman" w:eastAsia="Times New Roman" w:hAnsi="Times New Roman" w:cs="Times New Roman"/>
                <w:b/>
                <w:sz w:val="28"/>
                <w:szCs w:val="28"/>
                <w:lang w:val="x-none"/>
              </w:rPr>
              <w:t>П О С Т А Н О В Л Е Н И Е</w:t>
            </w:r>
          </w:p>
        </w:tc>
      </w:tr>
    </w:tbl>
    <w:p w:rsidR="00CF3AC3" w:rsidRPr="00953D77" w:rsidRDefault="00CF3AC3" w:rsidP="00CF3AC3">
      <w:pPr>
        <w:ind w:firstLine="0"/>
        <w:rPr>
          <w:rFonts w:ascii="Times New Roman" w:hAnsi="Times New Roman" w:cs="Times New Roman"/>
          <w:sz w:val="24"/>
          <w:szCs w:val="24"/>
        </w:rPr>
      </w:pPr>
    </w:p>
    <w:p w:rsidR="00C408AE" w:rsidRDefault="00C408AE" w:rsidP="00CF3AC3">
      <w:pPr>
        <w:jc w:val="center"/>
        <w:rPr>
          <w:rFonts w:ascii="Times New Roman" w:hAnsi="Times New Roman" w:cs="Times New Roman"/>
          <w:sz w:val="24"/>
          <w:szCs w:val="24"/>
        </w:rPr>
      </w:pPr>
    </w:p>
    <w:p w:rsidR="004952D3" w:rsidRDefault="004952D3" w:rsidP="00CF3AC3">
      <w:pPr>
        <w:jc w:val="center"/>
        <w:rPr>
          <w:rFonts w:ascii="Times New Roman" w:hAnsi="Times New Roman" w:cs="Times New Roman"/>
          <w:sz w:val="24"/>
          <w:szCs w:val="24"/>
        </w:rPr>
      </w:pPr>
    </w:p>
    <w:p w:rsidR="00C4564C" w:rsidRPr="00C4564C" w:rsidRDefault="00C4564C" w:rsidP="00C4564C">
      <w:pPr>
        <w:spacing w:line="276" w:lineRule="auto"/>
        <w:ind w:firstLine="0"/>
        <w:jc w:val="left"/>
        <w:rPr>
          <w:rFonts w:ascii="Times New Roman" w:eastAsia="Calibri" w:hAnsi="Times New Roman" w:cs="Times New Roman"/>
          <w:sz w:val="24"/>
          <w:szCs w:val="24"/>
          <w:lang w:eastAsia="en-US"/>
        </w:rPr>
      </w:pPr>
      <w:r w:rsidRPr="00C4564C">
        <w:rPr>
          <w:rFonts w:ascii="Times New Roman" w:eastAsia="Calibri" w:hAnsi="Times New Roman" w:cs="Times New Roman"/>
          <w:sz w:val="24"/>
          <w:szCs w:val="24"/>
          <w:lang w:eastAsia="en-US"/>
        </w:rPr>
        <w:t>07 мая  2019 года                                                                                                           № 416</w:t>
      </w:r>
    </w:p>
    <w:p w:rsidR="00C4564C" w:rsidRPr="00C4564C" w:rsidRDefault="00C4564C" w:rsidP="00C4564C">
      <w:pPr>
        <w:spacing w:line="276" w:lineRule="auto"/>
        <w:ind w:left="-170" w:firstLine="0"/>
        <w:jc w:val="left"/>
        <w:rPr>
          <w:rFonts w:ascii="Times New Roman" w:eastAsia="Calibri" w:hAnsi="Times New Roman" w:cs="Times New Roman"/>
          <w:sz w:val="24"/>
          <w:szCs w:val="24"/>
          <w:lang w:eastAsia="en-US"/>
        </w:rPr>
      </w:pPr>
      <w:r w:rsidRPr="00C4564C">
        <w:rPr>
          <w:rFonts w:ascii="Times New Roman" w:eastAsia="Calibri" w:hAnsi="Times New Roman" w:cs="Times New Roman"/>
          <w:sz w:val="24"/>
          <w:szCs w:val="24"/>
          <w:lang w:eastAsia="en-US"/>
        </w:rPr>
        <w:t xml:space="preserve">   г. Кемь</w:t>
      </w:r>
    </w:p>
    <w:p w:rsidR="00491877" w:rsidRDefault="00491877" w:rsidP="00C4564C">
      <w:pPr>
        <w:ind w:firstLine="0"/>
        <w:rPr>
          <w:rFonts w:ascii="Times New Roman" w:hAnsi="Times New Roman" w:cs="Times New Roman"/>
          <w:sz w:val="24"/>
          <w:szCs w:val="24"/>
        </w:rPr>
      </w:pPr>
    </w:p>
    <w:p w:rsidR="004B1D8A" w:rsidRDefault="004B1D8A" w:rsidP="00CF3AC3">
      <w:pPr>
        <w:jc w:val="center"/>
        <w:rPr>
          <w:rFonts w:ascii="Times New Roman" w:hAnsi="Times New Roman" w:cs="Times New Roman"/>
          <w:sz w:val="24"/>
          <w:szCs w:val="24"/>
        </w:rPr>
      </w:pPr>
    </w:p>
    <w:tbl>
      <w:tblPr>
        <w:tblStyle w:val="a6"/>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CF3AC3" w:rsidRPr="00953D77" w:rsidTr="00301E70">
        <w:trPr>
          <w:trHeight w:val="911"/>
        </w:trPr>
        <w:tc>
          <w:tcPr>
            <w:tcW w:w="4820" w:type="dxa"/>
          </w:tcPr>
          <w:p w:rsidR="00CF3AC3" w:rsidRPr="00953D77" w:rsidRDefault="00CF3AC3" w:rsidP="00003A50">
            <w:pPr>
              <w:pStyle w:val="a3"/>
              <w:ind w:left="-74" w:right="34" w:firstLine="0"/>
              <w:rPr>
                <w:rFonts w:ascii="Times New Roman" w:eastAsia="Calibri" w:hAnsi="Times New Roman"/>
                <w:sz w:val="24"/>
                <w:szCs w:val="24"/>
                <w:lang w:eastAsia="en-US"/>
              </w:rPr>
            </w:pPr>
            <w:r w:rsidRPr="00953D77">
              <w:rPr>
                <w:rFonts w:ascii="Times New Roman" w:eastAsia="Calibri" w:hAnsi="Times New Roman"/>
                <w:sz w:val="24"/>
                <w:szCs w:val="24"/>
                <w:lang w:eastAsia="en-US"/>
              </w:rPr>
              <w:t>О</w:t>
            </w:r>
            <w:r>
              <w:rPr>
                <w:rFonts w:ascii="Times New Roman" w:eastAsia="Calibri" w:hAnsi="Times New Roman"/>
                <w:sz w:val="24"/>
                <w:szCs w:val="24"/>
                <w:lang w:eastAsia="en-US"/>
              </w:rPr>
              <w:t xml:space="preserve"> внесении изменений</w:t>
            </w:r>
            <w:r w:rsidRPr="00953D77">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w:t>
            </w:r>
            <w:r w:rsidRPr="00953D77">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постановление администрации Кем</w:t>
            </w:r>
            <w:r w:rsidR="00F71BE5">
              <w:rPr>
                <w:rFonts w:ascii="Times New Roman" w:eastAsia="Calibri" w:hAnsi="Times New Roman"/>
                <w:sz w:val="24"/>
                <w:szCs w:val="24"/>
                <w:lang w:eastAsia="en-US"/>
              </w:rPr>
              <w:t xml:space="preserve">ского муниципального района от </w:t>
            </w:r>
            <w:r w:rsidR="00003A50">
              <w:rPr>
                <w:rFonts w:ascii="Times New Roman" w:eastAsia="Calibri" w:hAnsi="Times New Roman"/>
                <w:sz w:val="24"/>
                <w:szCs w:val="24"/>
                <w:lang w:eastAsia="en-US"/>
              </w:rPr>
              <w:t>24 августа 2015 года № 644</w:t>
            </w:r>
          </w:p>
        </w:tc>
        <w:tc>
          <w:tcPr>
            <w:tcW w:w="4819" w:type="dxa"/>
            <w:shd w:val="clear" w:color="auto" w:fill="auto"/>
          </w:tcPr>
          <w:p w:rsidR="00CF3AC3" w:rsidRPr="00953D77" w:rsidRDefault="00CF3AC3" w:rsidP="00301E70">
            <w:pPr>
              <w:rPr>
                <w:rFonts w:ascii="Times New Roman" w:eastAsia="Calibri" w:hAnsi="Times New Roman" w:cs="Times New Roman"/>
                <w:sz w:val="24"/>
                <w:szCs w:val="24"/>
                <w:lang w:eastAsia="en-US"/>
              </w:rPr>
            </w:pPr>
          </w:p>
        </w:tc>
      </w:tr>
    </w:tbl>
    <w:p w:rsidR="00CF3AC3" w:rsidRPr="00953D77" w:rsidRDefault="00CF3AC3" w:rsidP="00CF3AC3">
      <w:pPr>
        <w:pStyle w:val="a3"/>
        <w:rPr>
          <w:rFonts w:ascii="Times New Roman" w:eastAsia="Calibri" w:hAnsi="Times New Roman"/>
          <w:sz w:val="24"/>
          <w:szCs w:val="24"/>
          <w:lang w:eastAsia="en-US"/>
        </w:rPr>
      </w:pPr>
    </w:p>
    <w:p w:rsidR="00CF3AC3" w:rsidRDefault="00CF3AC3" w:rsidP="00CF3AC3">
      <w:pPr>
        <w:pStyle w:val="a3"/>
        <w:jc w:val="center"/>
        <w:rPr>
          <w:rFonts w:ascii="Times New Roman" w:eastAsia="Calibri" w:hAnsi="Times New Roman"/>
          <w:sz w:val="24"/>
          <w:szCs w:val="24"/>
          <w:lang w:eastAsia="en-US"/>
        </w:rPr>
      </w:pPr>
    </w:p>
    <w:p w:rsidR="00CF3AC3" w:rsidRPr="00953D77" w:rsidRDefault="00CF3AC3" w:rsidP="00CF3AC3">
      <w:pPr>
        <w:pStyle w:val="a3"/>
        <w:jc w:val="center"/>
        <w:rPr>
          <w:rFonts w:ascii="Times New Roman" w:eastAsia="Calibri" w:hAnsi="Times New Roman"/>
          <w:sz w:val="24"/>
          <w:szCs w:val="24"/>
          <w:lang w:eastAsia="en-US"/>
        </w:rPr>
      </w:pPr>
      <w:r>
        <w:rPr>
          <w:rFonts w:ascii="Times New Roman" w:eastAsia="Calibri" w:hAnsi="Times New Roman"/>
          <w:sz w:val="24"/>
          <w:szCs w:val="24"/>
          <w:lang w:eastAsia="en-US"/>
        </w:rPr>
        <w:t>А</w:t>
      </w:r>
      <w:r w:rsidRPr="00953D77">
        <w:rPr>
          <w:rFonts w:ascii="Times New Roman" w:eastAsia="Calibri" w:hAnsi="Times New Roman"/>
          <w:sz w:val="24"/>
          <w:szCs w:val="24"/>
          <w:lang w:eastAsia="en-US"/>
        </w:rPr>
        <w:t>дминистрация Кемского муниципального района ПОСТАНОВЛЯЕТ:</w:t>
      </w:r>
    </w:p>
    <w:p w:rsidR="00CF3AC3" w:rsidRPr="00953D77" w:rsidRDefault="00CF3AC3" w:rsidP="00CF3AC3">
      <w:pPr>
        <w:rPr>
          <w:rFonts w:ascii="Times New Roman" w:eastAsia="Times New Roman" w:hAnsi="Times New Roman" w:cs="Times New Roman"/>
          <w:sz w:val="24"/>
          <w:szCs w:val="24"/>
        </w:rPr>
      </w:pPr>
    </w:p>
    <w:p w:rsidR="00CF3AC3" w:rsidRDefault="00CF3AC3" w:rsidP="00C408AE">
      <w:pPr>
        <w:pStyle w:val="a3"/>
        <w:numPr>
          <w:ilvl w:val="0"/>
          <w:numId w:val="15"/>
        </w:numPr>
        <w:ind w:left="0" w:firstLine="709"/>
        <w:rPr>
          <w:rFonts w:ascii="Times New Roman" w:hAnsi="Times New Roman"/>
          <w:sz w:val="24"/>
          <w:szCs w:val="24"/>
        </w:rPr>
      </w:pPr>
      <w:r w:rsidRPr="00953D77">
        <w:rPr>
          <w:rFonts w:ascii="Times New Roman" w:eastAsia="Calibri" w:hAnsi="Times New Roman"/>
          <w:sz w:val="24"/>
          <w:szCs w:val="24"/>
          <w:lang w:eastAsia="en-US"/>
        </w:rPr>
        <w:t>Внести</w:t>
      </w:r>
      <w:r>
        <w:rPr>
          <w:rFonts w:ascii="Times New Roman" w:eastAsia="Calibri" w:hAnsi="Times New Roman"/>
          <w:sz w:val="24"/>
          <w:szCs w:val="24"/>
          <w:lang w:eastAsia="en-US"/>
        </w:rPr>
        <w:t xml:space="preserve"> </w:t>
      </w:r>
      <w:r w:rsidRPr="00953D77">
        <w:rPr>
          <w:rFonts w:ascii="Times New Roman" w:eastAsia="Calibri" w:hAnsi="Times New Roman"/>
          <w:sz w:val="24"/>
          <w:szCs w:val="24"/>
          <w:lang w:eastAsia="en-US"/>
        </w:rPr>
        <w:t xml:space="preserve">в </w:t>
      </w:r>
      <w:r>
        <w:rPr>
          <w:rFonts w:ascii="Times New Roman" w:eastAsia="Calibri" w:hAnsi="Times New Roman"/>
          <w:sz w:val="24"/>
          <w:szCs w:val="24"/>
          <w:lang w:eastAsia="en-US"/>
        </w:rPr>
        <w:t xml:space="preserve">административный регламент администрации Кемского муниципального района по </w:t>
      </w:r>
      <w:r w:rsidR="00003A50">
        <w:rPr>
          <w:rFonts w:ascii="Times New Roman" w:eastAsia="Calibri" w:hAnsi="Times New Roman"/>
          <w:sz w:val="24"/>
          <w:szCs w:val="24"/>
          <w:lang w:eastAsia="en-US"/>
        </w:rPr>
        <w:t xml:space="preserve">исполнению муниципальной функции по муниципальному земельному контролю, утвержденный постановлением </w:t>
      </w:r>
      <w:r w:rsidR="00F71BE5">
        <w:rPr>
          <w:rFonts w:ascii="Times New Roman" w:eastAsia="Calibri" w:hAnsi="Times New Roman"/>
          <w:sz w:val="24"/>
          <w:szCs w:val="24"/>
          <w:lang w:eastAsia="en-US"/>
        </w:rPr>
        <w:t xml:space="preserve"> </w:t>
      </w:r>
      <w:r w:rsidR="00003A50">
        <w:rPr>
          <w:rFonts w:ascii="Times New Roman" w:eastAsia="Calibri" w:hAnsi="Times New Roman"/>
          <w:sz w:val="24"/>
          <w:szCs w:val="24"/>
          <w:lang w:eastAsia="en-US"/>
        </w:rPr>
        <w:t xml:space="preserve">администрации Кемского муниципального района от 24 августа 2015 года № 644, </w:t>
      </w:r>
      <w:r>
        <w:rPr>
          <w:rFonts w:ascii="Times New Roman" w:eastAsia="Calibri" w:hAnsi="Times New Roman"/>
          <w:sz w:val="24"/>
          <w:szCs w:val="24"/>
          <w:lang w:eastAsia="en-US"/>
        </w:rPr>
        <w:t>следующие изменения</w:t>
      </w:r>
      <w:r>
        <w:rPr>
          <w:rFonts w:ascii="Times New Roman" w:hAnsi="Times New Roman"/>
          <w:sz w:val="24"/>
          <w:szCs w:val="24"/>
        </w:rPr>
        <w:t>:</w:t>
      </w:r>
    </w:p>
    <w:p w:rsidR="00960CD6" w:rsidRDefault="0093341C" w:rsidP="00127E93">
      <w:pPr>
        <w:tabs>
          <w:tab w:val="left" w:pos="709"/>
        </w:tabs>
        <w:ind w:firstLine="0"/>
        <w:rPr>
          <w:rFonts w:ascii="Times New Roman" w:hAnsi="Times New Roman"/>
          <w:sz w:val="24"/>
          <w:szCs w:val="24"/>
        </w:rPr>
      </w:pPr>
      <w:r>
        <w:rPr>
          <w:rFonts w:ascii="Times New Roman" w:hAnsi="Times New Roman"/>
          <w:sz w:val="24"/>
          <w:szCs w:val="24"/>
        </w:rPr>
        <w:t xml:space="preserve">            </w:t>
      </w:r>
      <w:r w:rsidR="004952D3">
        <w:rPr>
          <w:rFonts w:ascii="Times New Roman" w:eastAsiaTheme="minorHAnsi" w:hAnsi="Times New Roman" w:cs="Times New Roman"/>
          <w:sz w:val="24"/>
          <w:szCs w:val="24"/>
          <w:lang w:eastAsia="en-US"/>
        </w:rPr>
        <w:t>в пункте 19</w:t>
      </w:r>
      <w:r w:rsidR="00960CD6">
        <w:rPr>
          <w:rFonts w:ascii="Times New Roman" w:eastAsia="Times New Roman" w:hAnsi="Times New Roman" w:cs="Times New Roman"/>
          <w:sz w:val="24"/>
          <w:szCs w:val="24"/>
        </w:rPr>
        <w:t xml:space="preserve"> слова</w:t>
      </w:r>
      <w:r w:rsidR="00960CD6" w:rsidRPr="00953D77">
        <w:rPr>
          <w:rFonts w:ascii="Times New Roman" w:eastAsia="Times New Roman" w:hAnsi="Times New Roman" w:cs="Times New Roman"/>
          <w:sz w:val="24"/>
          <w:szCs w:val="24"/>
        </w:rPr>
        <w:t xml:space="preserve"> «</w:t>
      </w:r>
      <w:r w:rsidR="00960CD6" w:rsidRPr="007F3F1C">
        <w:rPr>
          <w:rFonts w:ascii="Times New Roman" w:hAnsi="Times New Roman" w:cs="Times New Roman"/>
          <w:sz w:val="24"/>
          <w:szCs w:val="24"/>
        </w:rPr>
        <w:t>не более чем на 20 рабочих дней в отношении малых предприятий, микро</w:t>
      </w:r>
      <w:r w:rsidR="00960CD6">
        <w:rPr>
          <w:rFonts w:ascii="Times New Roman" w:hAnsi="Times New Roman" w:cs="Times New Roman"/>
          <w:sz w:val="24"/>
          <w:szCs w:val="24"/>
        </w:rPr>
        <w:t xml:space="preserve"> </w:t>
      </w:r>
      <w:r w:rsidR="00960CD6" w:rsidRPr="007F3F1C">
        <w:rPr>
          <w:rFonts w:ascii="Times New Roman" w:hAnsi="Times New Roman" w:cs="Times New Roman"/>
          <w:sz w:val="24"/>
          <w:szCs w:val="24"/>
        </w:rPr>
        <w:t>предприятий не более чем на 15 часов</w:t>
      </w:r>
      <w:r w:rsidR="00960CD6">
        <w:rPr>
          <w:rFonts w:ascii="Times New Roman" w:eastAsia="Times New Roman" w:hAnsi="Times New Roman" w:cs="Times New Roman"/>
          <w:sz w:val="24"/>
          <w:szCs w:val="24"/>
        </w:rPr>
        <w:t>» заменить словами «</w:t>
      </w:r>
      <w:r w:rsidR="00960CD6" w:rsidRPr="00BE359C">
        <w:rPr>
          <w:rFonts w:ascii="Times New Roman" w:hAnsi="Times New Roman"/>
          <w:sz w:val="24"/>
          <w:szCs w:val="24"/>
        </w:rPr>
        <w:t xml:space="preserve">но не более чем на двадцать рабочих дней, в отношении малых предприятий не более чем на пятьдесят часов, </w:t>
      </w:r>
      <w:proofErr w:type="spellStart"/>
      <w:r w:rsidR="00960CD6" w:rsidRPr="00BE359C">
        <w:rPr>
          <w:rFonts w:ascii="Times New Roman" w:hAnsi="Times New Roman"/>
          <w:sz w:val="24"/>
          <w:szCs w:val="24"/>
        </w:rPr>
        <w:t>микропредприятий</w:t>
      </w:r>
      <w:proofErr w:type="spellEnd"/>
      <w:r w:rsidR="00960CD6" w:rsidRPr="00BE359C">
        <w:rPr>
          <w:rFonts w:ascii="Times New Roman" w:hAnsi="Times New Roman"/>
          <w:sz w:val="24"/>
          <w:szCs w:val="24"/>
        </w:rPr>
        <w:t xml:space="preserve"> не более чем на пятнадцать часов</w:t>
      </w:r>
      <w:r w:rsidR="00960CD6">
        <w:rPr>
          <w:rFonts w:ascii="Times New Roman" w:hAnsi="Times New Roman"/>
          <w:sz w:val="24"/>
          <w:szCs w:val="24"/>
        </w:rPr>
        <w:t>»;</w:t>
      </w:r>
    </w:p>
    <w:p w:rsidR="00127E93" w:rsidRPr="0010297F" w:rsidRDefault="00960CD6" w:rsidP="00127E93">
      <w:pPr>
        <w:ind w:firstLine="0"/>
        <w:rPr>
          <w:rFonts w:ascii="Times New Roman" w:eastAsiaTheme="minorHAnsi" w:hAnsi="Times New Roman" w:cs="Times New Roman"/>
          <w:sz w:val="24"/>
          <w:szCs w:val="24"/>
          <w:lang w:eastAsia="en-US"/>
        </w:rPr>
      </w:pPr>
      <w:r>
        <w:rPr>
          <w:rFonts w:ascii="Times New Roman" w:hAnsi="Times New Roman"/>
          <w:sz w:val="24"/>
          <w:szCs w:val="24"/>
        </w:rPr>
        <w:t xml:space="preserve">           </w:t>
      </w:r>
      <w:r w:rsidR="00127E93">
        <w:rPr>
          <w:rFonts w:ascii="Times New Roman" w:hAnsi="Times New Roman"/>
          <w:sz w:val="24"/>
          <w:szCs w:val="24"/>
        </w:rPr>
        <w:t xml:space="preserve"> </w:t>
      </w:r>
      <w:r w:rsidR="00127E93" w:rsidRPr="0010297F">
        <w:rPr>
          <w:rFonts w:ascii="Times New Roman" w:eastAsiaTheme="minorHAnsi" w:hAnsi="Times New Roman" w:cs="Times New Roman"/>
          <w:sz w:val="24"/>
          <w:szCs w:val="24"/>
          <w:lang w:eastAsia="en-US"/>
        </w:rPr>
        <w:t xml:space="preserve">подпункт 3 пункта 23 изложить в следующей редакции: </w:t>
      </w:r>
    </w:p>
    <w:p w:rsidR="00127E93" w:rsidRDefault="00127E93" w:rsidP="00127E93">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10297F">
        <w:rPr>
          <w:rFonts w:ascii="Times New Roman" w:eastAsiaTheme="minorHAnsi" w:hAnsi="Times New Roman" w:cs="Times New Roman"/>
          <w:sz w:val="24"/>
          <w:szCs w:val="24"/>
          <w:lang w:eastAsia="en-US"/>
        </w:rPr>
        <w:t>«</w:t>
      </w:r>
      <w:r w:rsidR="003260DD">
        <w:rPr>
          <w:rFonts w:ascii="Times New Roman" w:eastAsiaTheme="minorHAnsi" w:hAnsi="Times New Roman" w:cs="Times New Roman"/>
          <w:sz w:val="24"/>
          <w:szCs w:val="24"/>
          <w:lang w:eastAsia="en-US"/>
        </w:rPr>
        <w:t xml:space="preserve">3) </w:t>
      </w:r>
      <w:r w:rsidRPr="0010297F">
        <w:rPr>
          <w:rFonts w:ascii="Times New Roman" w:eastAsiaTheme="minorHAnsi" w:hAnsi="Times New Roman" w:cs="Times New Roman"/>
          <w:sz w:val="24"/>
          <w:szCs w:val="24"/>
          <w:lang w:eastAsia="en-US"/>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w:t>
      </w:r>
      <w:r>
        <w:rPr>
          <w:rFonts w:ascii="Times New Roman" w:eastAsiaTheme="minorHAnsi" w:hAnsi="Times New Roman" w:cs="Times New Roman"/>
          <w:sz w:val="24"/>
          <w:szCs w:val="24"/>
          <w:lang w:eastAsia="en-US"/>
        </w:rPr>
        <w:t>ения»;</w:t>
      </w:r>
    </w:p>
    <w:p w:rsidR="00003A50" w:rsidRPr="00003A50" w:rsidRDefault="00003A50" w:rsidP="00C408AE">
      <w:pPr>
        <w:pStyle w:val="a3"/>
        <w:rPr>
          <w:rFonts w:ascii="Times New Roman" w:hAnsi="Times New Roman"/>
          <w:sz w:val="24"/>
          <w:szCs w:val="24"/>
        </w:rPr>
      </w:pPr>
      <w:r w:rsidRPr="00003A50">
        <w:rPr>
          <w:rFonts w:ascii="Times New Roman" w:hAnsi="Times New Roman"/>
          <w:sz w:val="24"/>
          <w:szCs w:val="24"/>
        </w:rPr>
        <w:t>подпункт 2 пункта 31 изложить в следующей редакции:</w:t>
      </w:r>
    </w:p>
    <w:p w:rsidR="00003A50" w:rsidRPr="00003A50" w:rsidRDefault="00B41846" w:rsidP="00B41846">
      <w:pPr>
        <w:tabs>
          <w:tab w:val="left" w:pos="709"/>
        </w:tabs>
        <w:ind w:firstLine="54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003A50" w:rsidRPr="00003A50">
        <w:rPr>
          <w:rFonts w:ascii="Times New Roman" w:hAnsi="Times New Roman" w:cs="Times New Roman"/>
          <w:sz w:val="24"/>
          <w:szCs w:val="24"/>
        </w:rPr>
        <w:t>«</w:t>
      </w:r>
      <w:r w:rsidR="006937B0">
        <w:rPr>
          <w:rFonts w:ascii="Times New Roman" w:hAnsi="Times New Roman" w:cs="Times New Roman"/>
          <w:sz w:val="24"/>
          <w:szCs w:val="24"/>
        </w:rPr>
        <w:t xml:space="preserve">2) </w:t>
      </w:r>
      <w:r w:rsidR="00380166">
        <w:rPr>
          <w:rFonts w:ascii="Times New Roman" w:eastAsia="Times New Roman" w:hAnsi="Times New Roman" w:cs="Times New Roman"/>
          <w:sz w:val="24"/>
          <w:szCs w:val="24"/>
        </w:rPr>
        <w:t>наступление оснований</w:t>
      </w:r>
      <w:r w:rsidR="00003A50" w:rsidRPr="00003A50">
        <w:rPr>
          <w:rFonts w:ascii="Times New Roman" w:eastAsia="Times New Roman" w:hAnsi="Times New Roman" w:cs="Times New Roman"/>
          <w:sz w:val="24"/>
          <w:szCs w:val="24"/>
        </w:rPr>
        <w:t xml:space="preserve"> для проведен</w:t>
      </w:r>
      <w:r w:rsidR="00380166">
        <w:rPr>
          <w:rFonts w:ascii="Times New Roman" w:eastAsia="Times New Roman" w:hAnsi="Times New Roman" w:cs="Times New Roman"/>
          <w:sz w:val="24"/>
          <w:szCs w:val="24"/>
        </w:rPr>
        <w:t>ия внеплановой проверки</w:t>
      </w:r>
      <w:r w:rsidR="00003A50" w:rsidRPr="00003A50">
        <w:rPr>
          <w:rFonts w:ascii="Times New Roman" w:eastAsia="Times New Roman" w:hAnsi="Times New Roman" w:cs="Times New Roman"/>
          <w:sz w:val="24"/>
          <w:szCs w:val="24"/>
        </w:rPr>
        <w:t>:</w:t>
      </w:r>
    </w:p>
    <w:p w:rsidR="00003A50" w:rsidRPr="00001DBC" w:rsidRDefault="00003A50" w:rsidP="00B41846">
      <w:pPr>
        <w:ind w:firstLine="540"/>
        <w:rPr>
          <w:rFonts w:ascii="Times New Roman" w:eastAsia="Times New Roman" w:hAnsi="Times New Roman" w:cs="Times New Roman"/>
          <w:sz w:val="24"/>
          <w:szCs w:val="24"/>
        </w:rPr>
      </w:pPr>
      <w:bookmarkStart w:id="1" w:name="dst100128"/>
      <w:bookmarkEnd w:id="1"/>
      <w:r w:rsidRPr="00003A50">
        <w:rPr>
          <w:rFonts w:ascii="Times New Roman" w:eastAsia="Times New Roman" w:hAnsi="Times New Roman" w:cs="Times New Roman"/>
          <w:sz w:val="24"/>
          <w:szCs w:val="24"/>
        </w:rPr>
        <w:t xml:space="preserve"> </w:t>
      </w:r>
      <w:r w:rsidR="006B2842">
        <w:rPr>
          <w:rFonts w:ascii="Times New Roman" w:eastAsia="Times New Roman" w:hAnsi="Times New Roman" w:cs="Times New Roman"/>
          <w:sz w:val="24"/>
          <w:szCs w:val="24"/>
        </w:rPr>
        <w:t xml:space="preserve">  </w:t>
      </w:r>
      <w:r w:rsidRPr="00001DBC">
        <w:rPr>
          <w:rFonts w:ascii="Times New Roman" w:eastAsia="Times New Roman" w:hAnsi="Times New Roman" w:cs="Times New Roman"/>
          <w:sz w:val="24"/>
          <w:szCs w:val="24"/>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03A50" w:rsidRPr="00001DBC" w:rsidRDefault="00B12AA1" w:rsidP="00B12AA1">
      <w:pPr>
        <w:tabs>
          <w:tab w:val="left" w:pos="709"/>
        </w:tabs>
        <w:ind w:firstLine="540"/>
        <w:rPr>
          <w:rFonts w:ascii="Times New Roman" w:eastAsia="Times New Roman" w:hAnsi="Times New Roman" w:cs="Times New Roman"/>
          <w:sz w:val="24"/>
          <w:szCs w:val="24"/>
        </w:rPr>
      </w:pPr>
      <w:bookmarkStart w:id="2" w:name="dst317"/>
      <w:bookmarkEnd w:id="2"/>
      <w:r w:rsidRPr="00001DBC">
        <w:rPr>
          <w:rFonts w:ascii="Times New Roman" w:eastAsia="Times New Roman" w:hAnsi="Times New Roman" w:cs="Times New Roman"/>
          <w:sz w:val="24"/>
          <w:szCs w:val="24"/>
        </w:rPr>
        <w:t xml:space="preserve">   </w:t>
      </w:r>
      <w:r w:rsidR="00855537">
        <w:rPr>
          <w:rFonts w:ascii="Times New Roman" w:eastAsia="Times New Roman" w:hAnsi="Times New Roman" w:cs="Times New Roman"/>
          <w:sz w:val="24"/>
          <w:szCs w:val="24"/>
        </w:rPr>
        <w:t>а)</w:t>
      </w:r>
      <w:r w:rsidR="00003A50" w:rsidRPr="00001DBC">
        <w:rPr>
          <w:rFonts w:ascii="Times New Roman" w:eastAsia="Times New Roman" w:hAnsi="Times New Roman" w:cs="Times New Roman"/>
          <w:sz w:val="24"/>
          <w:szCs w:val="24"/>
        </w:rPr>
        <w:t xml:space="preserve">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03A50" w:rsidRPr="00001DBC" w:rsidRDefault="00855537" w:rsidP="00B41846">
      <w:pPr>
        <w:ind w:firstLine="540"/>
        <w:rPr>
          <w:rFonts w:ascii="Times New Roman" w:eastAsia="Times New Roman" w:hAnsi="Times New Roman" w:cs="Times New Roman"/>
          <w:sz w:val="24"/>
          <w:szCs w:val="24"/>
        </w:rPr>
      </w:pPr>
      <w:bookmarkStart w:id="3" w:name="dst318"/>
      <w:bookmarkEnd w:id="3"/>
      <w:r>
        <w:rPr>
          <w:rFonts w:ascii="Times New Roman" w:eastAsia="Times New Roman" w:hAnsi="Times New Roman" w:cs="Times New Roman"/>
          <w:sz w:val="24"/>
          <w:szCs w:val="24"/>
        </w:rPr>
        <w:lastRenderedPageBreak/>
        <w:t xml:space="preserve">   </w:t>
      </w:r>
      <w:r w:rsidR="00003A50" w:rsidRPr="00001DBC">
        <w:rPr>
          <w:rFonts w:ascii="Times New Roman" w:eastAsia="Times New Roman" w:hAnsi="Times New Roman" w:cs="Times New Roman"/>
          <w:sz w:val="24"/>
          <w:szCs w:val="24"/>
        </w:rPr>
        <w:t>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03A50" w:rsidRPr="00001DBC" w:rsidRDefault="00EB2379" w:rsidP="00EB2379">
      <w:pPr>
        <w:tabs>
          <w:tab w:val="left" w:pos="709"/>
        </w:tabs>
        <w:ind w:firstLine="540"/>
        <w:rPr>
          <w:rFonts w:ascii="Times New Roman" w:eastAsia="Times New Roman" w:hAnsi="Times New Roman" w:cs="Times New Roman"/>
          <w:sz w:val="24"/>
          <w:szCs w:val="24"/>
        </w:rPr>
      </w:pPr>
      <w:bookmarkStart w:id="4" w:name="dst256"/>
      <w:bookmarkEnd w:id="4"/>
      <w:r w:rsidRPr="00001DBC">
        <w:rPr>
          <w:rFonts w:ascii="Times New Roman" w:eastAsia="Times New Roman" w:hAnsi="Times New Roman" w:cs="Times New Roman"/>
          <w:sz w:val="24"/>
          <w:szCs w:val="24"/>
        </w:rPr>
        <w:t xml:space="preserve">   </w:t>
      </w:r>
      <w:r w:rsidR="00003A50" w:rsidRPr="00001DBC">
        <w:rPr>
          <w:rFonts w:ascii="Times New Roman" w:eastAsia="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03A50" w:rsidRPr="00001DBC" w:rsidRDefault="00EB2379" w:rsidP="00EB2379">
      <w:pPr>
        <w:tabs>
          <w:tab w:val="left" w:pos="709"/>
        </w:tabs>
        <w:ind w:firstLine="540"/>
        <w:rPr>
          <w:rFonts w:ascii="Times New Roman" w:eastAsia="Times New Roman" w:hAnsi="Times New Roman" w:cs="Times New Roman"/>
          <w:sz w:val="24"/>
          <w:szCs w:val="24"/>
        </w:rPr>
      </w:pPr>
      <w:bookmarkStart w:id="5" w:name="dst257"/>
      <w:bookmarkEnd w:id="5"/>
      <w:r w:rsidRPr="00001DBC">
        <w:rPr>
          <w:rFonts w:ascii="Times New Roman" w:eastAsia="Times New Roman" w:hAnsi="Times New Roman" w:cs="Times New Roman"/>
          <w:sz w:val="24"/>
          <w:szCs w:val="24"/>
        </w:rPr>
        <w:t xml:space="preserve">   </w:t>
      </w:r>
      <w:r w:rsidR="00003A50" w:rsidRPr="00001DBC">
        <w:rPr>
          <w:rFonts w:ascii="Times New Roman" w:eastAsia="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03A50" w:rsidRPr="00001DBC" w:rsidRDefault="00EB2379" w:rsidP="00B41846">
      <w:pPr>
        <w:ind w:firstLine="540"/>
        <w:rPr>
          <w:rFonts w:ascii="Times New Roman" w:eastAsia="Times New Roman" w:hAnsi="Times New Roman" w:cs="Times New Roman"/>
          <w:sz w:val="24"/>
          <w:szCs w:val="24"/>
        </w:rPr>
      </w:pPr>
      <w:bookmarkStart w:id="6" w:name="dst319"/>
      <w:bookmarkEnd w:id="6"/>
      <w:r w:rsidRPr="00001DBC">
        <w:rPr>
          <w:rFonts w:ascii="Times New Roman" w:eastAsia="Times New Roman" w:hAnsi="Times New Roman" w:cs="Times New Roman"/>
          <w:sz w:val="24"/>
          <w:szCs w:val="24"/>
        </w:rPr>
        <w:t xml:space="preserve">   </w:t>
      </w:r>
      <w:r w:rsidR="00003A50" w:rsidRPr="00001DBC">
        <w:rPr>
          <w:rFonts w:ascii="Times New Roman" w:eastAsia="Times New Roman" w:hAnsi="Times New Roman" w:cs="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03A50" w:rsidRPr="00001DBC" w:rsidRDefault="00EB2379" w:rsidP="00EB2379">
      <w:pPr>
        <w:tabs>
          <w:tab w:val="left" w:pos="709"/>
        </w:tabs>
        <w:ind w:firstLine="540"/>
        <w:rPr>
          <w:rFonts w:ascii="Times New Roman" w:eastAsia="Times New Roman" w:hAnsi="Times New Roman" w:cs="Times New Roman"/>
          <w:sz w:val="24"/>
          <w:szCs w:val="24"/>
        </w:rPr>
      </w:pPr>
      <w:bookmarkStart w:id="7" w:name="dst355"/>
      <w:bookmarkEnd w:id="7"/>
      <w:r w:rsidRPr="00001DBC">
        <w:rPr>
          <w:rFonts w:ascii="Times New Roman" w:eastAsia="Times New Roman" w:hAnsi="Times New Roman" w:cs="Times New Roman"/>
          <w:sz w:val="24"/>
          <w:szCs w:val="24"/>
        </w:rPr>
        <w:t xml:space="preserve">   </w:t>
      </w:r>
      <w:r w:rsidR="00003A50" w:rsidRPr="00001DBC">
        <w:rPr>
          <w:rFonts w:ascii="Times New Roman" w:eastAsia="Times New Roman" w:hAnsi="Times New Roman" w:cs="Times New Roman"/>
          <w:sz w:val="24"/>
          <w:szCs w:val="24"/>
        </w:rPr>
        <w:t>г) нарушение требований к маркировке товаров;</w:t>
      </w:r>
    </w:p>
    <w:p w:rsidR="00003A50" w:rsidRPr="00001DBC" w:rsidRDefault="00855537" w:rsidP="00B41846">
      <w:pPr>
        <w:ind w:firstLine="540"/>
        <w:rPr>
          <w:rFonts w:ascii="Times New Roman" w:eastAsia="Times New Roman" w:hAnsi="Times New Roman" w:cs="Times New Roman"/>
          <w:sz w:val="24"/>
          <w:szCs w:val="24"/>
        </w:rPr>
      </w:pPr>
      <w:bookmarkStart w:id="8" w:name="dst398"/>
      <w:bookmarkEnd w:id="8"/>
      <w:r>
        <w:rPr>
          <w:rFonts w:ascii="Times New Roman" w:eastAsia="Times New Roman" w:hAnsi="Times New Roman" w:cs="Times New Roman"/>
          <w:sz w:val="24"/>
          <w:szCs w:val="24"/>
        </w:rPr>
        <w:t xml:space="preserve">   </w:t>
      </w:r>
      <w:r w:rsidR="00003A50" w:rsidRPr="00001DBC">
        <w:rPr>
          <w:rFonts w:ascii="Times New Roman" w:eastAsia="Times New Roman" w:hAnsi="Times New Roman" w:cs="Times New Roman"/>
          <w:sz w:val="24"/>
          <w:szCs w:val="24"/>
        </w:rPr>
        <w:t>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003A50" w:rsidRPr="00001DBC" w:rsidRDefault="00855537" w:rsidP="00855537">
      <w:pPr>
        <w:tabs>
          <w:tab w:val="left" w:pos="709"/>
        </w:tabs>
        <w:ind w:firstLine="540"/>
        <w:rPr>
          <w:rFonts w:ascii="Times New Roman" w:eastAsia="Times New Roman" w:hAnsi="Times New Roman" w:cs="Times New Roman"/>
          <w:sz w:val="24"/>
          <w:szCs w:val="24"/>
        </w:rPr>
      </w:pPr>
      <w:bookmarkStart w:id="9" w:name="dst111"/>
      <w:bookmarkEnd w:id="9"/>
      <w:r>
        <w:rPr>
          <w:rFonts w:ascii="Times New Roman" w:eastAsia="Times New Roman" w:hAnsi="Times New Roman" w:cs="Times New Roman"/>
          <w:sz w:val="24"/>
          <w:szCs w:val="24"/>
        </w:rPr>
        <w:t xml:space="preserve">   </w:t>
      </w:r>
      <w:r w:rsidR="00003A50" w:rsidRPr="00001DBC">
        <w:rPr>
          <w:rFonts w:ascii="Times New Roman" w:eastAsia="Times New Roman" w:hAnsi="Times New Roman" w:cs="Times New Roman"/>
          <w:sz w:val="24"/>
          <w:szCs w:val="24"/>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w:t>
      </w:r>
      <w:r w:rsidR="006B2842" w:rsidRPr="00001DBC">
        <w:rPr>
          <w:rFonts w:ascii="Times New Roman" w:eastAsia="Times New Roman" w:hAnsi="Times New Roman" w:cs="Times New Roman"/>
          <w:sz w:val="24"/>
          <w:szCs w:val="24"/>
        </w:rPr>
        <w:t>уратуры материалам и обращениям</w:t>
      </w:r>
      <w:bookmarkStart w:id="10" w:name="dst321"/>
      <w:bookmarkEnd w:id="10"/>
      <w:r w:rsidR="00BF5EA0" w:rsidRPr="00001DBC">
        <w:rPr>
          <w:rFonts w:ascii="Times New Roman" w:eastAsia="Times New Roman" w:hAnsi="Times New Roman" w:cs="Times New Roman"/>
          <w:sz w:val="24"/>
          <w:szCs w:val="24"/>
        </w:rPr>
        <w:t>»</w:t>
      </w:r>
      <w:r w:rsidR="00061A74" w:rsidRPr="00001DBC">
        <w:rPr>
          <w:rFonts w:ascii="Times New Roman" w:eastAsia="Times New Roman" w:hAnsi="Times New Roman" w:cs="Times New Roman"/>
          <w:sz w:val="24"/>
          <w:szCs w:val="24"/>
        </w:rPr>
        <w:t>;</w:t>
      </w:r>
    </w:p>
    <w:p w:rsidR="00003A50" w:rsidRPr="0010297F" w:rsidRDefault="00D95767" w:rsidP="00FA2DA8">
      <w:pPr>
        <w:ind w:firstLine="0"/>
        <w:rPr>
          <w:rFonts w:ascii="Times New Roman" w:hAnsi="Times New Roman"/>
          <w:sz w:val="24"/>
          <w:szCs w:val="24"/>
        </w:rPr>
      </w:pPr>
      <w:r>
        <w:rPr>
          <w:rFonts w:ascii="Times New Roman" w:eastAsiaTheme="minorHAnsi" w:hAnsi="Times New Roman" w:cs="Times New Roman"/>
          <w:sz w:val="24"/>
          <w:szCs w:val="24"/>
          <w:lang w:eastAsia="en-US"/>
        </w:rPr>
        <w:t xml:space="preserve">            </w:t>
      </w:r>
      <w:r w:rsidR="00F22EAD">
        <w:rPr>
          <w:rFonts w:ascii="Times New Roman" w:hAnsi="Times New Roman"/>
          <w:sz w:val="24"/>
          <w:szCs w:val="24"/>
        </w:rPr>
        <w:t>в пункте 35</w:t>
      </w:r>
      <w:r w:rsidR="00061A74" w:rsidRPr="0010297F">
        <w:rPr>
          <w:rFonts w:ascii="Times New Roman" w:hAnsi="Times New Roman"/>
          <w:sz w:val="24"/>
          <w:szCs w:val="24"/>
        </w:rPr>
        <w:t xml:space="preserve"> слова «не менее чем за три рабочих дня» заменить словами «не позднее чем за три рабочих дня»;</w:t>
      </w:r>
    </w:p>
    <w:p w:rsidR="00F74F97" w:rsidRDefault="001F7544" w:rsidP="00515E5D">
      <w:pPr>
        <w:ind w:firstLine="0"/>
        <w:rPr>
          <w:rFonts w:ascii="Times New Roman" w:eastAsiaTheme="minorHAnsi" w:hAnsi="Times New Roman" w:cs="Times New Roman"/>
          <w:sz w:val="24"/>
          <w:szCs w:val="24"/>
          <w:lang w:eastAsia="en-US"/>
        </w:rPr>
      </w:pPr>
      <w:r w:rsidRPr="0010297F">
        <w:rPr>
          <w:rFonts w:ascii="Times New Roman" w:eastAsiaTheme="minorHAnsi" w:hAnsi="Times New Roman" w:cs="Times New Roman"/>
          <w:sz w:val="24"/>
          <w:szCs w:val="24"/>
          <w:lang w:eastAsia="en-US"/>
        </w:rPr>
        <w:t xml:space="preserve">            </w:t>
      </w:r>
      <w:r w:rsidR="00F74F97">
        <w:rPr>
          <w:rFonts w:ascii="Times New Roman" w:eastAsiaTheme="minorHAnsi" w:hAnsi="Times New Roman" w:cs="Times New Roman"/>
          <w:sz w:val="24"/>
          <w:szCs w:val="24"/>
          <w:lang w:eastAsia="en-US"/>
        </w:rPr>
        <w:t>абзац второй пункта 41 изложить в следующей редакции:</w:t>
      </w:r>
    </w:p>
    <w:p w:rsidR="00F74F97" w:rsidRDefault="00F74F97" w:rsidP="00515E5D">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494DFD">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к</w:t>
      </w:r>
      <w:r w:rsidRPr="00F74F97">
        <w:rPr>
          <w:rFonts w:ascii="Times New Roman" w:eastAsiaTheme="minorHAnsi" w:hAnsi="Times New Roman" w:cs="Times New Roman"/>
          <w:sz w:val="24"/>
          <w:szCs w:val="24"/>
          <w:lang w:eastAsia="en-US"/>
        </w:rPr>
        <w:t xml:space="preserve">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w:t>
      </w:r>
      <w:r w:rsidRPr="00F74F97">
        <w:rPr>
          <w:rFonts w:ascii="Times New Roman" w:eastAsiaTheme="minorHAnsi" w:hAnsi="Times New Roman" w:cs="Times New Roman"/>
          <w:sz w:val="24"/>
          <w:szCs w:val="24"/>
          <w:lang w:eastAsia="en-US"/>
        </w:rPr>
        <w:lastRenderedPageBreak/>
        <w:t xml:space="preserve">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w:t>
      </w:r>
      <w:r w:rsidR="00494DFD">
        <w:rPr>
          <w:rFonts w:ascii="Times New Roman" w:eastAsiaTheme="minorHAnsi" w:hAnsi="Times New Roman" w:cs="Times New Roman"/>
          <w:sz w:val="24"/>
          <w:szCs w:val="24"/>
          <w:lang w:eastAsia="en-US"/>
        </w:rPr>
        <w:t>проверки документы или их копии»;</w:t>
      </w:r>
    </w:p>
    <w:p w:rsidR="00494DFD" w:rsidRDefault="00267E26" w:rsidP="00515E5D">
      <w:pPr>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пункт 45 дополнить </w:t>
      </w:r>
      <w:r w:rsidR="00674933">
        <w:rPr>
          <w:rFonts w:ascii="Times New Roman" w:eastAsiaTheme="minorHAnsi" w:hAnsi="Times New Roman" w:cs="Times New Roman"/>
          <w:sz w:val="24"/>
          <w:szCs w:val="24"/>
          <w:lang w:eastAsia="en-US"/>
        </w:rPr>
        <w:t>абзацем следующего содержания:</w:t>
      </w:r>
    </w:p>
    <w:p w:rsidR="002A171F" w:rsidRPr="002A171F" w:rsidRDefault="002A171F" w:rsidP="002A171F">
      <w:pPr>
        <w:autoSpaceDE w:val="0"/>
        <w:autoSpaceDN w:val="0"/>
        <w:adjustRightInd w:val="0"/>
        <w:ind w:firstLine="54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«В</w:t>
      </w:r>
      <w:r w:rsidRPr="002A171F">
        <w:rPr>
          <w:rFonts w:ascii="Times New Roman" w:eastAsiaTheme="minorHAnsi" w:hAnsi="Times New Roman" w:cs="Times New Roman"/>
          <w:sz w:val="24"/>
          <w:szCs w:val="24"/>
          <w:lang w:eastAsia="en-US"/>
        </w:rPr>
        <w:t>ыездная проверка проводится в случае, если при документарной проверке не представляется возможным:</w:t>
      </w:r>
    </w:p>
    <w:p w:rsidR="002A171F" w:rsidRPr="002A171F" w:rsidRDefault="002A171F" w:rsidP="002A171F">
      <w:pPr>
        <w:autoSpaceDE w:val="0"/>
        <w:autoSpaceDN w:val="0"/>
        <w:adjustRightInd w:val="0"/>
        <w:ind w:firstLine="540"/>
        <w:rPr>
          <w:rFonts w:ascii="Times New Roman" w:eastAsiaTheme="minorHAnsi" w:hAnsi="Times New Roman" w:cs="Times New Roman"/>
          <w:sz w:val="24"/>
          <w:szCs w:val="24"/>
          <w:lang w:eastAsia="en-US"/>
        </w:rPr>
      </w:pPr>
      <w:r w:rsidRPr="002A171F">
        <w:rPr>
          <w:rFonts w:ascii="Times New Roman" w:eastAsiaTheme="minorHAnsi" w:hAnsi="Times New Roman" w:cs="Times New Roman"/>
          <w:sz w:val="24"/>
          <w:szCs w:val="24"/>
          <w:lang w:eastAsia="en-US"/>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A171F" w:rsidRPr="002A171F" w:rsidRDefault="002A171F" w:rsidP="002A171F">
      <w:pPr>
        <w:autoSpaceDE w:val="0"/>
        <w:autoSpaceDN w:val="0"/>
        <w:adjustRightInd w:val="0"/>
        <w:ind w:firstLine="540"/>
        <w:rPr>
          <w:rFonts w:ascii="Times New Roman" w:eastAsiaTheme="minorHAnsi" w:hAnsi="Times New Roman" w:cs="Times New Roman"/>
          <w:sz w:val="24"/>
          <w:szCs w:val="24"/>
          <w:lang w:eastAsia="en-US"/>
        </w:rPr>
      </w:pPr>
      <w:r w:rsidRPr="002A171F">
        <w:rPr>
          <w:rFonts w:ascii="Times New Roman" w:eastAsiaTheme="minorHAnsi" w:hAnsi="Times New Roman" w:cs="Times New Roman"/>
          <w:sz w:val="24"/>
          <w:szCs w:val="24"/>
          <w:lang w:eastAsia="en-US"/>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r>
        <w:rPr>
          <w:rFonts w:ascii="Times New Roman" w:eastAsiaTheme="minorHAnsi" w:hAnsi="Times New Roman" w:cs="Times New Roman"/>
          <w:sz w:val="24"/>
          <w:szCs w:val="24"/>
          <w:lang w:eastAsia="en-US"/>
        </w:rPr>
        <w:t>»</w:t>
      </w:r>
      <w:r w:rsidRPr="002A171F">
        <w:rPr>
          <w:rFonts w:ascii="Times New Roman" w:eastAsiaTheme="minorHAnsi" w:hAnsi="Times New Roman" w:cs="Times New Roman"/>
          <w:sz w:val="24"/>
          <w:szCs w:val="24"/>
          <w:lang w:eastAsia="en-US"/>
        </w:rPr>
        <w:t>.</w:t>
      </w:r>
    </w:p>
    <w:p w:rsidR="00CF3AC3" w:rsidRPr="0010297F" w:rsidRDefault="00CF3AC3" w:rsidP="00C408AE">
      <w:pPr>
        <w:pStyle w:val="a7"/>
        <w:numPr>
          <w:ilvl w:val="0"/>
          <w:numId w:val="10"/>
        </w:numPr>
        <w:tabs>
          <w:tab w:val="left" w:pos="993"/>
        </w:tabs>
        <w:ind w:left="0" w:firstLine="709"/>
        <w:rPr>
          <w:rFonts w:ascii="Times New Roman" w:eastAsia="Times New Roman" w:hAnsi="Times New Roman" w:cs="Times New Roman"/>
          <w:sz w:val="24"/>
          <w:szCs w:val="24"/>
        </w:rPr>
      </w:pPr>
      <w:r w:rsidRPr="0010297F">
        <w:rPr>
          <w:rFonts w:ascii="Times New Roman" w:eastAsia="Times New Roman" w:hAnsi="Times New Roman" w:cs="Times New Roman"/>
          <w:sz w:val="24"/>
          <w:szCs w:val="24"/>
        </w:rPr>
        <w:t xml:space="preserve">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 </w:t>
      </w:r>
    </w:p>
    <w:p w:rsidR="00CF3AC3" w:rsidRDefault="00CF3AC3" w:rsidP="00CF3AC3">
      <w:pPr>
        <w:rPr>
          <w:rFonts w:ascii="Times New Roman" w:eastAsia="Times New Roman" w:hAnsi="Times New Roman" w:cs="Times New Roman"/>
          <w:sz w:val="24"/>
          <w:szCs w:val="24"/>
        </w:rPr>
      </w:pPr>
    </w:p>
    <w:p w:rsidR="00643ADE" w:rsidRDefault="00643ADE" w:rsidP="00CF3AC3">
      <w:pPr>
        <w:rPr>
          <w:rFonts w:ascii="Times New Roman" w:eastAsia="Times New Roman" w:hAnsi="Times New Roman" w:cs="Times New Roman"/>
          <w:sz w:val="24"/>
          <w:szCs w:val="24"/>
        </w:rPr>
      </w:pPr>
    </w:p>
    <w:p w:rsidR="002A171F" w:rsidRPr="00953D77" w:rsidRDefault="002A171F" w:rsidP="00CF3AC3">
      <w:pPr>
        <w:rPr>
          <w:rFonts w:ascii="Times New Roman" w:eastAsia="Times New Roman" w:hAnsi="Times New Roman" w:cs="Times New Roman"/>
          <w:sz w:val="24"/>
          <w:szCs w:val="24"/>
        </w:rPr>
      </w:pPr>
    </w:p>
    <w:p w:rsidR="008D3856" w:rsidRPr="00953D77" w:rsidRDefault="00491877" w:rsidP="00491877">
      <w:pPr>
        <w:tabs>
          <w:tab w:val="left" w:leader="underscore" w:pos="4454"/>
        </w:tabs>
        <w:autoSpaceDE w:val="0"/>
        <w:autoSpaceDN w:val="0"/>
        <w:adjustRightInd w:val="0"/>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CF3AC3" w:rsidRPr="00953D77">
        <w:rPr>
          <w:rFonts w:ascii="Times New Roman" w:eastAsia="Times New Roman" w:hAnsi="Times New Roman" w:cs="Times New Roman"/>
          <w:sz w:val="24"/>
          <w:szCs w:val="24"/>
        </w:rPr>
        <w:t>лава администрации</w:t>
      </w:r>
      <w:r w:rsidR="00CF3AC3" w:rsidRPr="00953D77">
        <w:rPr>
          <w:rFonts w:ascii="Times New Roman" w:eastAsia="Times New Roman" w:hAnsi="Times New Roman" w:cs="Times New Roman"/>
          <w:sz w:val="24"/>
          <w:szCs w:val="24"/>
        </w:rPr>
        <w:br/>
        <w:t>Кемского муниципального района                                                                   Ю.К. Разумейчик</w:t>
      </w:r>
    </w:p>
    <w:sectPr w:rsidR="008D3856" w:rsidRPr="00953D77" w:rsidSect="006C0DC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CC9"/>
    <w:multiLevelType w:val="hybridMultilevel"/>
    <w:tmpl w:val="6E5E6382"/>
    <w:lvl w:ilvl="0" w:tplc="A6AECFD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8A1B23"/>
    <w:multiLevelType w:val="hybridMultilevel"/>
    <w:tmpl w:val="2C30B556"/>
    <w:lvl w:ilvl="0" w:tplc="3B50D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034045"/>
    <w:multiLevelType w:val="hybridMultilevel"/>
    <w:tmpl w:val="3ECEF124"/>
    <w:lvl w:ilvl="0" w:tplc="D4347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374B84"/>
    <w:multiLevelType w:val="hybridMultilevel"/>
    <w:tmpl w:val="B6D0C074"/>
    <w:lvl w:ilvl="0" w:tplc="CE7CE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A9463E"/>
    <w:multiLevelType w:val="hybridMultilevel"/>
    <w:tmpl w:val="0EB20136"/>
    <w:lvl w:ilvl="0" w:tplc="EAC4FA4E">
      <w:start w:val="1"/>
      <w:numFmt w:val="decimal"/>
      <w:lvlText w:val="%1."/>
      <w:lvlJc w:val="left"/>
      <w:pPr>
        <w:ind w:left="1669" w:hanging="9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6672C5"/>
    <w:multiLevelType w:val="hybridMultilevel"/>
    <w:tmpl w:val="5BD8E4C2"/>
    <w:lvl w:ilvl="0" w:tplc="4E06AAA8">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E6A530A"/>
    <w:multiLevelType w:val="multilevel"/>
    <w:tmpl w:val="354C26EE"/>
    <w:lvl w:ilvl="0">
      <w:start w:val="1"/>
      <w:numFmt w:val="decimal"/>
      <w:lvlText w:val="%1."/>
      <w:lvlJc w:val="left"/>
      <w:pPr>
        <w:ind w:left="720" w:hanging="360"/>
      </w:pPr>
      <w:rPr>
        <w:color w:val="auto"/>
      </w:rPr>
    </w:lvl>
    <w:lvl w:ilvl="1">
      <w:start w:val="1"/>
      <w:numFmt w:val="decimal"/>
      <w:isLgl/>
      <w:lvlText w:val="%1.%2."/>
      <w:lvlJc w:val="left"/>
      <w:pPr>
        <w:ind w:left="928" w:hanging="360"/>
      </w:pPr>
      <w:rPr>
        <w:rFonts w:ascii="Times New Roman" w:hAnsi="Times New Roman" w:cs="Times New Roman"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92C7D96"/>
    <w:multiLevelType w:val="hybridMultilevel"/>
    <w:tmpl w:val="E8EEB7AE"/>
    <w:lvl w:ilvl="0" w:tplc="EED896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5934D1"/>
    <w:multiLevelType w:val="hybridMultilevel"/>
    <w:tmpl w:val="1C789438"/>
    <w:lvl w:ilvl="0" w:tplc="89CA7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654D39"/>
    <w:multiLevelType w:val="multilevel"/>
    <w:tmpl w:val="00C4CB56"/>
    <w:lvl w:ilvl="0">
      <w:start w:val="1"/>
      <w:numFmt w:val="decimal"/>
      <w:lvlText w:val="%1."/>
      <w:lvlJc w:val="left"/>
      <w:pPr>
        <w:ind w:left="1069" w:hanging="360"/>
      </w:pPr>
      <w:rPr>
        <w:rFonts w:hint="default"/>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nsid w:val="54812B24"/>
    <w:multiLevelType w:val="hybridMultilevel"/>
    <w:tmpl w:val="66343C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BF7615C"/>
    <w:multiLevelType w:val="hybridMultilevel"/>
    <w:tmpl w:val="F3C68988"/>
    <w:lvl w:ilvl="0" w:tplc="08087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257CDD"/>
    <w:multiLevelType w:val="hybridMultilevel"/>
    <w:tmpl w:val="C26642A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E600FF4"/>
    <w:multiLevelType w:val="hybridMultilevel"/>
    <w:tmpl w:val="B15CBA12"/>
    <w:lvl w:ilvl="0" w:tplc="77DCA34A">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6"/>
  </w:num>
  <w:num w:numId="2">
    <w:abstractNumId w:val="9"/>
  </w:num>
  <w:num w:numId="3">
    <w:abstractNumId w:val="12"/>
  </w:num>
  <w:num w:numId="4">
    <w:abstractNumId w:val="13"/>
  </w:num>
  <w:num w:numId="5">
    <w:abstractNumId w:val="10"/>
  </w:num>
  <w:num w:numId="6">
    <w:abstractNumId w:val="11"/>
  </w:num>
  <w:num w:numId="7">
    <w:abstractNumId w:val="3"/>
  </w:num>
  <w:num w:numId="8">
    <w:abstractNumId w:val="1"/>
  </w:num>
  <w:num w:numId="9">
    <w:abstractNumId w:val="8"/>
  </w:num>
  <w:num w:numId="10">
    <w:abstractNumId w:val="0"/>
  </w:num>
  <w:num w:numId="11">
    <w:abstractNumId w:val="7"/>
  </w:num>
  <w:num w:numId="12">
    <w:abstractNumId w:val="14"/>
  </w:num>
  <w:num w:numId="13">
    <w:abstractNumId w:val="5"/>
  </w:num>
  <w:num w:numId="14">
    <w:abstractNumId w:val="2"/>
  </w:num>
  <w:num w:numId="15">
    <w:abstractNumId w:val="4"/>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E7"/>
    <w:rsid w:val="00001DBC"/>
    <w:rsid w:val="00003A50"/>
    <w:rsid w:val="000100F0"/>
    <w:rsid w:val="00035B51"/>
    <w:rsid w:val="00052271"/>
    <w:rsid w:val="00061A74"/>
    <w:rsid w:val="000B28AD"/>
    <w:rsid w:val="000F2C69"/>
    <w:rsid w:val="0010297F"/>
    <w:rsid w:val="0010728F"/>
    <w:rsid w:val="00127E93"/>
    <w:rsid w:val="001665F7"/>
    <w:rsid w:val="00180A3D"/>
    <w:rsid w:val="001F7544"/>
    <w:rsid w:val="0020568A"/>
    <w:rsid w:val="00230F19"/>
    <w:rsid w:val="002436EC"/>
    <w:rsid w:val="00247BC6"/>
    <w:rsid w:val="00267E26"/>
    <w:rsid w:val="002A171F"/>
    <w:rsid w:val="002A5593"/>
    <w:rsid w:val="002A6663"/>
    <w:rsid w:val="002D14F7"/>
    <w:rsid w:val="002D281A"/>
    <w:rsid w:val="002F06B2"/>
    <w:rsid w:val="00317123"/>
    <w:rsid w:val="003260DD"/>
    <w:rsid w:val="00373506"/>
    <w:rsid w:val="00376075"/>
    <w:rsid w:val="0037701B"/>
    <w:rsid w:val="003774FA"/>
    <w:rsid w:val="00380166"/>
    <w:rsid w:val="003B309E"/>
    <w:rsid w:val="003C1FE7"/>
    <w:rsid w:val="004024B2"/>
    <w:rsid w:val="00415230"/>
    <w:rsid w:val="0046105F"/>
    <w:rsid w:val="00491877"/>
    <w:rsid w:val="00491EB2"/>
    <w:rsid w:val="00494DFD"/>
    <w:rsid w:val="004952D3"/>
    <w:rsid w:val="004B1D8A"/>
    <w:rsid w:val="004D2DF3"/>
    <w:rsid w:val="004E4608"/>
    <w:rsid w:val="004F7DEF"/>
    <w:rsid w:val="00505247"/>
    <w:rsid w:val="00515E5D"/>
    <w:rsid w:val="00593039"/>
    <w:rsid w:val="00593DB9"/>
    <w:rsid w:val="005A5A72"/>
    <w:rsid w:val="006331E8"/>
    <w:rsid w:val="00643ADE"/>
    <w:rsid w:val="00650B57"/>
    <w:rsid w:val="00663B78"/>
    <w:rsid w:val="00674933"/>
    <w:rsid w:val="006937B0"/>
    <w:rsid w:val="006A3F7F"/>
    <w:rsid w:val="006B2842"/>
    <w:rsid w:val="006C0DC8"/>
    <w:rsid w:val="00704676"/>
    <w:rsid w:val="00732FAB"/>
    <w:rsid w:val="007501AC"/>
    <w:rsid w:val="007B151C"/>
    <w:rsid w:val="007E3D9D"/>
    <w:rsid w:val="00855537"/>
    <w:rsid w:val="00855643"/>
    <w:rsid w:val="008C14A4"/>
    <w:rsid w:val="008D0925"/>
    <w:rsid w:val="008D3856"/>
    <w:rsid w:val="008F01B4"/>
    <w:rsid w:val="0093341C"/>
    <w:rsid w:val="00953D77"/>
    <w:rsid w:val="00960CD6"/>
    <w:rsid w:val="00971073"/>
    <w:rsid w:val="009B63DB"/>
    <w:rsid w:val="009B7916"/>
    <w:rsid w:val="009D25A5"/>
    <w:rsid w:val="009F2A02"/>
    <w:rsid w:val="00A82759"/>
    <w:rsid w:val="00A9249E"/>
    <w:rsid w:val="00AA1AC4"/>
    <w:rsid w:val="00AB77E4"/>
    <w:rsid w:val="00AD4437"/>
    <w:rsid w:val="00B04847"/>
    <w:rsid w:val="00B12AA1"/>
    <w:rsid w:val="00B41846"/>
    <w:rsid w:val="00B64A71"/>
    <w:rsid w:val="00B75F2F"/>
    <w:rsid w:val="00B86131"/>
    <w:rsid w:val="00BC3077"/>
    <w:rsid w:val="00BD6F39"/>
    <w:rsid w:val="00BE359C"/>
    <w:rsid w:val="00BF5EA0"/>
    <w:rsid w:val="00C00593"/>
    <w:rsid w:val="00C0216D"/>
    <w:rsid w:val="00C408AE"/>
    <w:rsid w:val="00C4564C"/>
    <w:rsid w:val="00C526CB"/>
    <w:rsid w:val="00C53670"/>
    <w:rsid w:val="00C74C33"/>
    <w:rsid w:val="00CB219D"/>
    <w:rsid w:val="00CE40B2"/>
    <w:rsid w:val="00CF3AC3"/>
    <w:rsid w:val="00CF48CE"/>
    <w:rsid w:val="00D11649"/>
    <w:rsid w:val="00D75ECC"/>
    <w:rsid w:val="00D95767"/>
    <w:rsid w:val="00DA0C23"/>
    <w:rsid w:val="00DA533A"/>
    <w:rsid w:val="00E04460"/>
    <w:rsid w:val="00E17059"/>
    <w:rsid w:val="00E22E31"/>
    <w:rsid w:val="00E278AE"/>
    <w:rsid w:val="00E41CDA"/>
    <w:rsid w:val="00E55F9B"/>
    <w:rsid w:val="00E57DA1"/>
    <w:rsid w:val="00E80FDF"/>
    <w:rsid w:val="00EB2379"/>
    <w:rsid w:val="00ED45A0"/>
    <w:rsid w:val="00F22EAD"/>
    <w:rsid w:val="00F43CC5"/>
    <w:rsid w:val="00F66869"/>
    <w:rsid w:val="00F71BE5"/>
    <w:rsid w:val="00F74F97"/>
    <w:rsid w:val="00F93FBC"/>
    <w:rsid w:val="00F9710E"/>
    <w:rsid w:val="00FA2DA8"/>
    <w:rsid w:val="00FB03F4"/>
    <w:rsid w:val="00FB55FC"/>
    <w:rsid w:val="00FE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4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14F7"/>
    <w:rPr>
      <w:rFonts w:ascii="Calibri" w:eastAsia="Times New Roman" w:hAnsi="Calibri" w:cs="Times New Roman"/>
      <w:lang w:eastAsia="ru-RU"/>
    </w:rPr>
  </w:style>
  <w:style w:type="paragraph" w:styleId="a4">
    <w:name w:val="Balloon Text"/>
    <w:basedOn w:val="a"/>
    <w:link w:val="a5"/>
    <w:uiPriority w:val="99"/>
    <w:semiHidden/>
    <w:unhideWhenUsed/>
    <w:rsid w:val="002D14F7"/>
    <w:rPr>
      <w:rFonts w:ascii="Tahoma" w:hAnsi="Tahoma" w:cs="Tahoma"/>
      <w:sz w:val="16"/>
      <w:szCs w:val="16"/>
    </w:rPr>
  </w:style>
  <w:style w:type="character" w:customStyle="1" w:styleId="a5">
    <w:name w:val="Текст выноски Знак"/>
    <w:basedOn w:val="a0"/>
    <w:link w:val="a4"/>
    <w:uiPriority w:val="99"/>
    <w:semiHidden/>
    <w:rsid w:val="002D14F7"/>
    <w:rPr>
      <w:rFonts w:ascii="Tahoma" w:eastAsiaTheme="minorEastAsia" w:hAnsi="Tahoma" w:cs="Tahoma"/>
      <w:sz w:val="16"/>
      <w:szCs w:val="16"/>
      <w:lang w:eastAsia="ru-RU"/>
    </w:rPr>
  </w:style>
  <w:style w:type="table" w:styleId="a6">
    <w:name w:val="Table Grid"/>
    <w:basedOn w:val="a1"/>
    <w:uiPriority w:val="59"/>
    <w:rsid w:val="002D14F7"/>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47BC6"/>
    <w:pPr>
      <w:ind w:left="720"/>
      <w:contextualSpacing/>
    </w:pPr>
  </w:style>
  <w:style w:type="paragraph" w:customStyle="1" w:styleId="1">
    <w:name w:val="Обычный1"/>
    <w:rsid w:val="00376075"/>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3774FA"/>
    <w:pPr>
      <w:widowControl w:val="0"/>
      <w:autoSpaceDE w:val="0"/>
      <w:autoSpaceDN w:val="0"/>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3774FA"/>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3774FA"/>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3774FA"/>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4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14F7"/>
    <w:rPr>
      <w:rFonts w:ascii="Calibri" w:eastAsia="Times New Roman" w:hAnsi="Calibri" w:cs="Times New Roman"/>
      <w:lang w:eastAsia="ru-RU"/>
    </w:rPr>
  </w:style>
  <w:style w:type="paragraph" w:styleId="a4">
    <w:name w:val="Balloon Text"/>
    <w:basedOn w:val="a"/>
    <w:link w:val="a5"/>
    <w:uiPriority w:val="99"/>
    <w:semiHidden/>
    <w:unhideWhenUsed/>
    <w:rsid w:val="002D14F7"/>
    <w:rPr>
      <w:rFonts w:ascii="Tahoma" w:hAnsi="Tahoma" w:cs="Tahoma"/>
      <w:sz w:val="16"/>
      <w:szCs w:val="16"/>
    </w:rPr>
  </w:style>
  <w:style w:type="character" w:customStyle="1" w:styleId="a5">
    <w:name w:val="Текст выноски Знак"/>
    <w:basedOn w:val="a0"/>
    <w:link w:val="a4"/>
    <w:uiPriority w:val="99"/>
    <w:semiHidden/>
    <w:rsid w:val="002D14F7"/>
    <w:rPr>
      <w:rFonts w:ascii="Tahoma" w:eastAsiaTheme="minorEastAsia" w:hAnsi="Tahoma" w:cs="Tahoma"/>
      <w:sz w:val="16"/>
      <w:szCs w:val="16"/>
      <w:lang w:eastAsia="ru-RU"/>
    </w:rPr>
  </w:style>
  <w:style w:type="table" w:styleId="a6">
    <w:name w:val="Table Grid"/>
    <w:basedOn w:val="a1"/>
    <w:uiPriority w:val="59"/>
    <w:rsid w:val="002D14F7"/>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47BC6"/>
    <w:pPr>
      <w:ind w:left="720"/>
      <w:contextualSpacing/>
    </w:pPr>
  </w:style>
  <w:style w:type="paragraph" w:customStyle="1" w:styleId="1">
    <w:name w:val="Обычный1"/>
    <w:rsid w:val="00376075"/>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3774FA"/>
    <w:pPr>
      <w:widowControl w:val="0"/>
      <w:autoSpaceDE w:val="0"/>
      <w:autoSpaceDN w:val="0"/>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3774FA"/>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3774FA"/>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3774F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67394">
      <w:bodyDiv w:val="1"/>
      <w:marLeft w:val="0"/>
      <w:marRight w:val="0"/>
      <w:marTop w:val="0"/>
      <w:marBottom w:val="0"/>
      <w:divBdr>
        <w:top w:val="none" w:sz="0" w:space="0" w:color="auto"/>
        <w:left w:val="none" w:sz="0" w:space="0" w:color="auto"/>
        <w:bottom w:val="none" w:sz="0" w:space="0" w:color="auto"/>
        <w:right w:val="none" w:sz="0" w:space="0" w:color="auto"/>
      </w:divBdr>
    </w:div>
    <w:div w:id="16275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25B1-5F70-4421-8194-C6EE6AD1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СМЭВ</dc:creator>
  <cp:keywords/>
  <dc:description/>
  <cp:lastModifiedBy>Zakupki</cp:lastModifiedBy>
  <cp:revision>122</cp:revision>
  <cp:lastPrinted>2019-05-08T09:20:00Z</cp:lastPrinted>
  <dcterms:created xsi:type="dcterms:W3CDTF">2016-05-30T07:37:00Z</dcterms:created>
  <dcterms:modified xsi:type="dcterms:W3CDTF">2019-05-08T09:20:00Z</dcterms:modified>
</cp:coreProperties>
</file>