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041" w:rsidRPr="00F45041" w:rsidRDefault="00F45041" w:rsidP="00F45041">
      <w:pPr>
        <w:spacing w:after="0" w:line="240" w:lineRule="auto"/>
        <w:jc w:val="center"/>
        <w:rPr>
          <w:rFonts w:ascii="Times New Roman" w:hAnsi="Times New Roman" w:cs="Times New Roman"/>
          <w:sz w:val="24"/>
          <w:szCs w:val="24"/>
        </w:rPr>
      </w:pPr>
      <w:r w:rsidRPr="00F45041">
        <w:rPr>
          <w:rFonts w:ascii="Times New Roman" w:hAnsi="Times New Roman" w:cs="Times New Roman"/>
          <w:noProof/>
          <w:sz w:val="24"/>
          <w:szCs w:val="24"/>
        </w:rPr>
        <w:drawing>
          <wp:inline distT="0" distB="0" distL="0" distR="0">
            <wp:extent cx="666750" cy="8191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666750" cy="819150"/>
                    </a:xfrm>
                    <a:prstGeom prst="rect">
                      <a:avLst/>
                    </a:prstGeom>
                    <a:noFill/>
                    <a:ln w="9525">
                      <a:noFill/>
                      <a:miter lim="800000"/>
                      <a:headEnd/>
                      <a:tailEnd/>
                    </a:ln>
                  </pic:spPr>
                </pic:pic>
              </a:graphicData>
            </a:graphic>
          </wp:inline>
        </w:drawing>
      </w:r>
    </w:p>
    <w:p w:rsidR="00F45041" w:rsidRPr="00F45041" w:rsidRDefault="00F45041" w:rsidP="00F45041">
      <w:pPr>
        <w:spacing w:after="0" w:line="240" w:lineRule="auto"/>
        <w:jc w:val="center"/>
        <w:rPr>
          <w:rFonts w:ascii="Times New Roman" w:hAnsi="Times New Roman" w:cs="Times New Roman"/>
          <w:b/>
          <w:sz w:val="24"/>
          <w:szCs w:val="24"/>
        </w:rPr>
      </w:pPr>
      <w:r w:rsidRPr="00F45041">
        <w:rPr>
          <w:rFonts w:ascii="Times New Roman" w:hAnsi="Times New Roman" w:cs="Times New Roman"/>
          <w:b/>
          <w:sz w:val="24"/>
          <w:szCs w:val="24"/>
        </w:rPr>
        <w:t>Российская Федерация</w:t>
      </w:r>
    </w:p>
    <w:p w:rsidR="00F45041" w:rsidRPr="00F45041" w:rsidRDefault="00F45041" w:rsidP="00F45041">
      <w:pPr>
        <w:pStyle w:val="1"/>
        <w:rPr>
          <w:szCs w:val="24"/>
        </w:rPr>
      </w:pPr>
      <w:r w:rsidRPr="00F45041">
        <w:rPr>
          <w:szCs w:val="24"/>
        </w:rPr>
        <w:t>Республика Карелия</w:t>
      </w:r>
    </w:p>
    <w:p w:rsidR="00F45041" w:rsidRPr="00F45041" w:rsidRDefault="00F45041" w:rsidP="00F45041">
      <w:pPr>
        <w:pStyle w:val="2"/>
        <w:rPr>
          <w:sz w:val="24"/>
          <w:szCs w:val="24"/>
        </w:rPr>
      </w:pPr>
      <w:r w:rsidRPr="00F45041">
        <w:rPr>
          <w:sz w:val="24"/>
          <w:szCs w:val="24"/>
        </w:rPr>
        <w:t xml:space="preserve">Администрация  Кемского </w:t>
      </w:r>
      <w:r w:rsidR="007A0AB3">
        <w:rPr>
          <w:sz w:val="24"/>
          <w:szCs w:val="24"/>
        </w:rPr>
        <w:t>муниципального района</w:t>
      </w:r>
    </w:p>
    <w:p w:rsidR="00F93F66" w:rsidRDefault="00F93F66" w:rsidP="00F45041">
      <w:pPr>
        <w:spacing w:after="0" w:line="240" w:lineRule="auto"/>
        <w:jc w:val="center"/>
        <w:rPr>
          <w:rFonts w:ascii="Times New Roman" w:hAnsi="Times New Roman" w:cs="Times New Roman"/>
          <w:sz w:val="24"/>
          <w:szCs w:val="24"/>
        </w:rPr>
      </w:pPr>
    </w:p>
    <w:p w:rsidR="00BB4CCF" w:rsidRPr="007A0AB3" w:rsidRDefault="00F45041" w:rsidP="00F45041">
      <w:pPr>
        <w:spacing w:after="0" w:line="240" w:lineRule="auto"/>
        <w:jc w:val="center"/>
        <w:rPr>
          <w:rFonts w:ascii="Times New Roman" w:hAnsi="Times New Roman" w:cs="Times New Roman"/>
          <w:b/>
          <w:sz w:val="24"/>
          <w:szCs w:val="24"/>
        </w:rPr>
      </w:pPr>
      <w:r w:rsidRPr="007A0AB3">
        <w:rPr>
          <w:rFonts w:ascii="Times New Roman" w:hAnsi="Times New Roman" w:cs="Times New Roman"/>
          <w:b/>
          <w:sz w:val="24"/>
          <w:szCs w:val="24"/>
        </w:rPr>
        <w:t>П О С Т А Н О В Л Е Н И Е</w:t>
      </w:r>
    </w:p>
    <w:p w:rsidR="00247CB4" w:rsidRDefault="00247CB4" w:rsidP="00921723">
      <w:pPr>
        <w:spacing w:after="0" w:line="240" w:lineRule="auto"/>
        <w:jc w:val="both"/>
        <w:rPr>
          <w:rFonts w:ascii="Times New Roman" w:hAnsi="Times New Roman" w:cs="Times New Roman"/>
          <w:sz w:val="24"/>
          <w:szCs w:val="24"/>
        </w:rPr>
      </w:pPr>
    </w:p>
    <w:p w:rsidR="00E82981" w:rsidRDefault="00E82981" w:rsidP="00921723">
      <w:pPr>
        <w:spacing w:after="0" w:line="240" w:lineRule="auto"/>
        <w:jc w:val="both"/>
        <w:rPr>
          <w:rFonts w:ascii="Times New Roman" w:hAnsi="Times New Roman" w:cs="Times New Roman"/>
          <w:sz w:val="24"/>
          <w:szCs w:val="24"/>
        </w:rPr>
      </w:pPr>
    </w:p>
    <w:p w:rsidR="00921723" w:rsidRDefault="00921723" w:rsidP="00921723">
      <w:pPr>
        <w:spacing w:after="0" w:line="240" w:lineRule="auto"/>
        <w:jc w:val="both"/>
        <w:rPr>
          <w:rFonts w:ascii="Times New Roman" w:hAnsi="Times New Roman" w:cs="Times New Roman"/>
          <w:sz w:val="24"/>
          <w:szCs w:val="24"/>
        </w:rPr>
      </w:pPr>
    </w:p>
    <w:p w:rsidR="00702440" w:rsidRPr="00702440" w:rsidRDefault="00702440" w:rsidP="00702440">
      <w:pPr>
        <w:spacing w:after="0" w:line="240" w:lineRule="auto"/>
        <w:jc w:val="both"/>
        <w:rPr>
          <w:rFonts w:ascii="Times New Roman" w:hAnsi="Times New Roman" w:cs="Times New Roman"/>
          <w:sz w:val="24"/>
          <w:szCs w:val="24"/>
        </w:rPr>
      </w:pPr>
    </w:p>
    <w:p w:rsidR="00702440" w:rsidRPr="00702440" w:rsidRDefault="00EA2DC7" w:rsidP="007024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августа</w:t>
      </w:r>
      <w:r w:rsidR="00702440" w:rsidRPr="00702440">
        <w:rPr>
          <w:rFonts w:ascii="Times New Roman" w:hAnsi="Times New Roman" w:cs="Times New Roman"/>
          <w:sz w:val="24"/>
          <w:szCs w:val="24"/>
        </w:rPr>
        <w:t xml:space="preserve"> 2018 года                                                                               </w:t>
      </w:r>
      <w:r>
        <w:rPr>
          <w:rFonts w:ascii="Times New Roman" w:hAnsi="Times New Roman" w:cs="Times New Roman"/>
          <w:sz w:val="24"/>
          <w:szCs w:val="24"/>
        </w:rPr>
        <w:t xml:space="preserve">                            № 647</w:t>
      </w:r>
    </w:p>
    <w:p w:rsidR="00921723" w:rsidRDefault="00702440" w:rsidP="00702440">
      <w:pPr>
        <w:spacing w:after="0" w:line="240" w:lineRule="auto"/>
        <w:jc w:val="both"/>
        <w:rPr>
          <w:rFonts w:ascii="Times New Roman" w:hAnsi="Times New Roman" w:cs="Times New Roman"/>
          <w:sz w:val="24"/>
          <w:szCs w:val="24"/>
        </w:rPr>
      </w:pPr>
      <w:r w:rsidRPr="00702440">
        <w:rPr>
          <w:rFonts w:ascii="Times New Roman" w:hAnsi="Times New Roman" w:cs="Times New Roman"/>
          <w:sz w:val="24"/>
          <w:szCs w:val="24"/>
        </w:rPr>
        <w:t xml:space="preserve"> г. Кемь</w:t>
      </w:r>
    </w:p>
    <w:p w:rsidR="00D30CE0" w:rsidRDefault="00D30CE0" w:rsidP="00921723">
      <w:pPr>
        <w:spacing w:after="0" w:line="240" w:lineRule="auto"/>
        <w:jc w:val="both"/>
        <w:rPr>
          <w:rFonts w:ascii="Times New Roman" w:hAnsi="Times New Roman" w:cs="Times New Roman"/>
          <w:sz w:val="24"/>
          <w:szCs w:val="24"/>
        </w:rPr>
      </w:pPr>
    </w:p>
    <w:tbl>
      <w:tblPr>
        <w:tblpPr w:leftFromText="180" w:rightFromText="180" w:vertAnchor="text" w:tblpX="109" w:tblpY="136"/>
        <w:tblW w:w="0" w:type="auto"/>
        <w:tblLook w:val="0000" w:firstRow="0" w:lastRow="0" w:firstColumn="0" w:lastColumn="0" w:noHBand="0" w:noVBand="0"/>
      </w:tblPr>
      <w:tblGrid>
        <w:gridCol w:w="5193"/>
      </w:tblGrid>
      <w:tr w:rsidR="00247CB4" w:rsidTr="00247CB4">
        <w:trPr>
          <w:trHeight w:val="387"/>
        </w:trPr>
        <w:tc>
          <w:tcPr>
            <w:tcW w:w="5193" w:type="dxa"/>
          </w:tcPr>
          <w:p w:rsidR="00247CB4" w:rsidRDefault="008B50D3" w:rsidP="009217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 внутреннем муниципальном финансовом контроле в Кемском муниципальном районе и Кемском городском поселении</w:t>
            </w:r>
          </w:p>
        </w:tc>
      </w:tr>
    </w:tbl>
    <w:p w:rsidR="00F45041" w:rsidRDefault="00F45041" w:rsidP="00F45041">
      <w:pPr>
        <w:spacing w:after="0" w:line="240" w:lineRule="auto"/>
        <w:jc w:val="both"/>
        <w:rPr>
          <w:rFonts w:ascii="Times New Roman" w:hAnsi="Times New Roman" w:cs="Times New Roman"/>
          <w:sz w:val="24"/>
          <w:szCs w:val="24"/>
        </w:rPr>
      </w:pPr>
    </w:p>
    <w:p w:rsidR="00247CB4" w:rsidRDefault="00247CB4" w:rsidP="00F45041">
      <w:pPr>
        <w:spacing w:after="0" w:line="240" w:lineRule="auto"/>
        <w:jc w:val="both"/>
        <w:rPr>
          <w:rFonts w:ascii="Times New Roman" w:hAnsi="Times New Roman" w:cs="Times New Roman"/>
          <w:sz w:val="24"/>
          <w:szCs w:val="24"/>
        </w:rPr>
      </w:pPr>
    </w:p>
    <w:p w:rsidR="00F93F66" w:rsidRDefault="00F93F66" w:rsidP="00F45041">
      <w:pPr>
        <w:spacing w:after="0" w:line="240" w:lineRule="auto"/>
        <w:jc w:val="both"/>
        <w:rPr>
          <w:rFonts w:ascii="Times New Roman" w:hAnsi="Times New Roman" w:cs="Times New Roman"/>
          <w:sz w:val="24"/>
          <w:szCs w:val="24"/>
        </w:rPr>
      </w:pPr>
    </w:p>
    <w:p w:rsidR="00C84427" w:rsidRDefault="00C84427" w:rsidP="00F45041">
      <w:pPr>
        <w:spacing w:after="0" w:line="240" w:lineRule="auto"/>
        <w:jc w:val="both"/>
        <w:rPr>
          <w:rFonts w:ascii="Times New Roman" w:hAnsi="Times New Roman" w:cs="Times New Roman"/>
          <w:sz w:val="24"/>
          <w:szCs w:val="24"/>
        </w:rPr>
      </w:pPr>
    </w:p>
    <w:p w:rsidR="00247CB4" w:rsidRDefault="00247CB4" w:rsidP="00F93F66">
      <w:pPr>
        <w:spacing w:after="0" w:line="240" w:lineRule="auto"/>
        <w:ind w:firstLine="709"/>
        <w:jc w:val="both"/>
        <w:rPr>
          <w:rFonts w:ascii="Times New Roman" w:hAnsi="Times New Roman" w:cs="Times New Roman"/>
          <w:sz w:val="24"/>
          <w:szCs w:val="24"/>
        </w:rPr>
      </w:pPr>
    </w:p>
    <w:p w:rsidR="00EF5E6A" w:rsidRDefault="00EF5E6A" w:rsidP="0097191F">
      <w:pPr>
        <w:spacing w:after="0" w:line="240" w:lineRule="auto"/>
        <w:ind w:firstLine="709"/>
        <w:jc w:val="center"/>
        <w:rPr>
          <w:rFonts w:ascii="Times New Roman" w:hAnsi="Times New Roman" w:cs="Times New Roman"/>
          <w:sz w:val="24"/>
          <w:szCs w:val="24"/>
        </w:rPr>
      </w:pPr>
    </w:p>
    <w:p w:rsidR="007A0AB3" w:rsidRDefault="00F93F66" w:rsidP="0097191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Кемского </w:t>
      </w:r>
      <w:r w:rsidR="007A0AB3">
        <w:rPr>
          <w:rFonts w:ascii="Times New Roman" w:hAnsi="Times New Roman" w:cs="Times New Roman"/>
          <w:sz w:val="24"/>
          <w:szCs w:val="24"/>
        </w:rPr>
        <w:t>муниципального района ПОСТАНОВЛЯЕТ:</w:t>
      </w:r>
    </w:p>
    <w:p w:rsidR="007A0AB3" w:rsidRDefault="007A0AB3" w:rsidP="009E1D8F">
      <w:pPr>
        <w:spacing w:after="0" w:line="240" w:lineRule="auto"/>
        <w:ind w:firstLine="709"/>
        <w:jc w:val="both"/>
        <w:rPr>
          <w:rFonts w:ascii="Times New Roman" w:hAnsi="Times New Roman" w:cs="Times New Roman"/>
          <w:sz w:val="24"/>
          <w:szCs w:val="24"/>
        </w:rPr>
      </w:pPr>
    </w:p>
    <w:p w:rsidR="00827245" w:rsidRDefault="00EA2DC7" w:rsidP="00FD647F">
      <w:pPr>
        <w:pStyle w:val="a5"/>
        <w:numPr>
          <w:ilvl w:val="0"/>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Определить Кемское муниципальное финансовое управление органом внутреннего муниципального контроля в Кемском муници</w:t>
      </w:r>
      <w:r w:rsidR="008B50D3">
        <w:rPr>
          <w:rFonts w:ascii="Times New Roman" w:hAnsi="Times New Roman" w:cs="Times New Roman"/>
          <w:sz w:val="24"/>
          <w:szCs w:val="24"/>
        </w:rPr>
        <w:t>пальном районе и</w:t>
      </w:r>
      <w:r>
        <w:rPr>
          <w:rFonts w:ascii="Times New Roman" w:hAnsi="Times New Roman" w:cs="Times New Roman"/>
          <w:sz w:val="24"/>
          <w:szCs w:val="24"/>
        </w:rPr>
        <w:t xml:space="preserve">  Кемском городском поселении</w:t>
      </w:r>
      <w:r w:rsidR="00183F06">
        <w:rPr>
          <w:rFonts w:ascii="Times New Roman" w:hAnsi="Times New Roman" w:cs="Times New Roman"/>
          <w:sz w:val="24"/>
          <w:szCs w:val="24"/>
        </w:rPr>
        <w:t>.</w:t>
      </w:r>
    </w:p>
    <w:p w:rsidR="00762359" w:rsidRDefault="00AF10A7" w:rsidP="00FD647F">
      <w:pPr>
        <w:pStyle w:val="a5"/>
        <w:numPr>
          <w:ilvl w:val="0"/>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Утвердить прилагаемый П</w:t>
      </w:r>
      <w:r w:rsidR="00183F06" w:rsidRPr="00762359">
        <w:rPr>
          <w:rFonts w:ascii="Times New Roman" w:hAnsi="Times New Roman" w:cs="Times New Roman"/>
          <w:sz w:val="24"/>
          <w:szCs w:val="24"/>
        </w:rPr>
        <w:t>орядок осуществления полномочий</w:t>
      </w:r>
      <w:r w:rsidR="00762359" w:rsidRPr="00762359">
        <w:rPr>
          <w:rFonts w:ascii="Times New Roman" w:hAnsi="Times New Roman" w:cs="Times New Roman"/>
          <w:sz w:val="24"/>
          <w:szCs w:val="24"/>
        </w:rPr>
        <w:t xml:space="preserve"> по внутреннему муниципальному финансовому контролю </w:t>
      </w:r>
      <w:r w:rsidR="00762359">
        <w:rPr>
          <w:rFonts w:ascii="Times New Roman" w:hAnsi="Times New Roman" w:cs="Times New Roman"/>
          <w:sz w:val="24"/>
          <w:szCs w:val="24"/>
        </w:rPr>
        <w:t xml:space="preserve"> в сфере бюджетных правоотношений и сфере закупок товаров, работ, услуг в Кемском муниципа</w:t>
      </w:r>
      <w:r>
        <w:rPr>
          <w:rFonts w:ascii="Times New Roman" w:hAnsi="Times New Roman" w:cs="Times New Roman"/>
          <w:sz w:val="24"/>
          <w:szCs w:val="24"/>
        </w:rPr>
        <w:t>льном районе</w:t>
      </w:r>
      <w:r w:rsidR="008B50D3">
        <w:rPr>
          <w:rFonts w:ascii="Times New Roman" w:hAnsi="Times New Roman" w:cs="Times New Roman"/>
          <w:sz w:val="24"/>
          <w:szCs w:val="24"/>
        </w:rPr>
        <w:t>,</w:t>
      </w:r>
      <w:r>
        <w:rPr>
          <w:rFonts w:ascii="Times New Roman" w:hAnsi="Times New Roman" w:cs="Times New Roman"/>
          <w:sz w:val="24"/>
          <w:szCs w:val="24"/>
        </w:rPr>
        <w:t xml:space="preserve"> </w:t>
      </w:r>
      <w:r w:rsidR="00762359">
        <w:rPr>
          <w:rFonts w:ascii="Times New Roman" w:hAnsi="Times New Roman" w:cs="Times New Roman"/>
          <w:sz w:val="24"/>
          <w:szCs w:val="24"/>
        </w:rPr>
        <w:t xml:space="preserve"> </w:t>
      </w:r>
      <w:r w:rsidR="008B50D3">
        <w:rPr>
          <w:rFonts w:ascii="Times New Roman" w:hAnsi="Times New Roman" w:cs="Times New Roman"/>
          <w:sz w:val="24"/>
          <w:szCs w:val="24"/>
        </w:rPr>
        <w:t>Кемском городском поселении.</w:t>
      </w:r>
    </w:p>
    <w:p w:rsidR="008B50D3" w:rsidRDefault="008B50D3" w:rsidP="00FD647F">
      <w:pPr>
        <w:pStyle w:val="a5"/>
        <w:numPr>
          <w:ilvl w:val="0"/>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Признать утратившим силу постановление администрации от 9 июня 2018 года № 485 «О внутреннем муниципальном финансовом контроле в Кемском муниципальном районе».</w:t>
      </w:r>
    </w:p>
    <w:p w:rsidR="004D04E5" w:rsidRPr="00762359" w:rsidRDefault="00585874" w:rsidP="00FD647F">
      <w:pPr>
        <w:pStyle w:val="a5"/>
        <w:numPr>
          <w:ilvl w:val="0"/>
          <w:numId w:val="5"/>
        </w:numPr>
        <w:spacing w:after="0" w:line="240" w:lineRule="auto"/>
        <w:ind w:left="0" w:firstLine="709"/>
        <w:jc w:val="both"/>
        <w:rPr>
          <w:rFonts w:ascii="Times New Roman" w:hAnsi="Times New Roman" w:cs="Times New Roman"/>
          <w:sz w:val="24"/>
          <w:szCs w:val="24"/>
        </w:rPr>
      </w:pPr>
      <w:r w:rsidRPr="00762359">
        <w:rPr>
          <w:rFonts w:ascii="Times New Roman" w:hAnsi="Times New Roman" w:cs="Times New Roman"/>
          <w:sz w:val="24"/>
          <w:szCs w:val="24"/>
        </w:rPr>
        <w:t xml:space="preserve">Опубликовать настоящее постановление </w:t>
      </w:r>
      <w:r w:rsidR="00827245" w:rsidRPr="00762359">
        <w:rPr>
          <w:rFonts w:ascii="Times New Roman" w:hAnsi="Times New Roman" w:cs="Times New Roman"/>
          <w:sz w:val="24"/>
          <w:szCs w:val="24"/>
        </w:rPr>
        <w:t>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w:t>
      </w:r>
      <w:r w:rsidR="0097191F" w:rsidRPr="00762359">
        <w:rPr>
          <w:rFonts w:ascii="Times New Roman" w:hAnsi="Times New Roman" w:cs="Times New Roman"/>
          <w:sz w:val="24"/>
          <w:szCs w:val="24"/>
        </w:rPr>
        <w:t>а</w:t>
      </w:r>
      <w:r w:rsidR="00827245" w:rsidRPr="00762359">
        <w:rPr>
          <w:rFonts w:ascii="Times New Roman" w:hAnsi="Times New Roman" w:cs="Times New Roman"/>
          <w:sz w:val="24"/>
          <w:szCs w:val="24"/>
        </w:rPr>
        <w:t xml:space="preserve">йона в </w:t>
      </w:r>
      <w:r w:rsidR="0097191F" w:rsidRPr="00762359">
        <w:rPr>
          <w:rFonts w:ascii="Times New Roman" w:hAnsi="Times New Roman" w:cs="Times New Roman"/>
          <w:sz w:val="24"/>
          <w:szCs w:val="24"/>
        </w:rPr>
        <w:t>информационно</w:t>
      </w:r>
      <w:r w:rsidR="00827245" w:rsidRPr="00762359">
        <w:rPr>
          <w:rFonts w:ascii="Times New Roman" w:hAnsi="Times New Roman" w:cs="Times New Roman"/>
          <w:sz w:val="24"/>
          <w:szCs w:val="24"/>
        </w:rPr>
        <w:t>-телекоммуни</w:t>
      </w:r>
      <w:r w:rsidR="0097191F" w:rsidRPr="00762359">
        <w:rPr>
          <w:rFonts w:ascii="Times New Roman" w:hAnsi="Times New Roman" w:cs="Times New Roman"/>
          <w:sz w:val="24"/>
          <w:szCs w:val="24"/>
        </w:rPr>
        <w:t>к</w:t>
      </w:r>
      <w:r w:rsidR="00827245" w:rsidRPr="00762359">
        <w:rPr>
          <w:rFonts w:ascii="Times New Roman" w:hAnsi="Times New Roman" w:cs="Times New Roman"/>
          <w:sz w:val="24"/>
          <w:szCs w:val="24"/>
        </w:rPr>
        <w:t>ационной сети «Интернет».</w:t>
      </w:r>
    </w:p>
    <w:p w:rsidR="00E90FE3" w:rsidRDefault="00E90FE3" w:rsidP="00F93F66">
      <w:pPr>
        <w:pStyle w:val="a5"/>
        <w:spacing w:after="0" w:line="240" w:lineRule="auto"/>
        <w:ind w:left="0" w:firstLine="709"/>
        <w:jc w:val="both"/>
        <w:rPr>
          <w:rFonts w:ascii="Times New Roman" w:hAnsi="Times New Roman" w:cs="Times New Roman"/>
          <w:sz w:val="24"/>
          <w:szCs w:val="24"/>
        </w:rPr>
      </w:pPr>
    </w:p>
    <w:p w:rsidR="00F93F66" w:rsidRDefault="00F93F66" w:rsidP="00F93F66">
      <w:pPr>
        <w:pStyle w:val="a5"/>
        <w:spacing w:after="0" w:line="240" w:lineRule="auto"/>
        <w:ind w:left="0" w:firstLine="709"/>
        <w:jc w:val="both"/>
        <w:rPr>
          <w:rFonts w:ascii="Times New Roman" w:hAnsi="Times New Roman" w:cs="Times New Roman"/>
          <w:sz w:val="24"/>
          <w:szCs w:val="24"/>
        </w:rPr>
      </w:pPr>
    </w:p>
    <w:p w:rsidR="00F93F66" w:rsidRDefault="00F93F66" w:rsidP="00F93F66">
      <w:pPr>
        <w:pStyle w:val="a5"/>
        <w:spacing w:after="0" w:line="240" w:lineRule="auto"/>
        <w:ind w:left="0" w:firstLine="709"/>
        <w:jc w:val="both"/>
        <w:rPr>
          <w:rFonts w:ascii="Times New Roman" w:hAnsi="Times New Roman" w:cs="Times New Roman"/>
          <w:sz w:val="24"/>
          <w:szCs w:val="24"/>
        </w:rPr>
      </w:pPr>
    </w:p>
    <w:p w:rsidR="0097191F" w:rsidRDefault="008B50D3" w:rsidP="00F93F66">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Исполняющий обязанности </w:t>
      </w:r>
      <w:r w:rsidR="00762359">
        <w:rPr>
          <w:rFonts w:ascii="Times New Roman" w:hAnsi="Times New Roman" w:cs="Times New Roman"/>
          <w:sz w:val="24"/>
          <w:szCs w:val="24"/>
        </w:rPr>
        <w:t>г</w:t>
      </w:r>
      <w:r w:rsidR="0097191F">
        <w:rPr>
          <w:rFonts w:ascii="Times New Roman" w:hAnsi="Times New Roman" w:cs="Times New Roman"/>
          <w:sz w:val="24"/>
          <w:szCs w:val="24"/>
        </w:rPr>
        <w:t>лав</w:t>
      </w:r>
      <w:r w:rsidR="00762359">
        <w:rPr>
          <w:rFonts w:ascii="Times New Roman" w:hAnsi="Times New Roman" w:cs="Times New Roman"/>
          <w:sz w:val="24"/>
          <w:szCs w:val="24"/>
        </w:rPr>
        <w:t>ы</w:t>
      </w:r>
      <w:r w:rsidR="0097191F">
        <w:rPr>
          <w:rFonts w:ascii="Times New Roman" w:hAnsi="Times New Roman" w:cs="Times New Roman"/>
          <w:sz w:val="24"/>
          <w:szCs w:val="24"/>
        </w:rPr>
        <w:t xml:space="preserve"> администрации</w:t>
      </w:r>
    </w:p>
    <w:p w:rsidR="00762359" w:rsidRDefault="0097191F" w:rsidP="00F93F66">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Кемского муниципального района                 </w:t>
      </w:r>
      <w:r w:rsidR="00FD647F">
        <w:rPr>
          <w:rFonts w:ascii="Times New Roman" w:hAnsi="Times New Roman" w:cs="Times New Roman"/>
          <w:sz w:val="24"/>
          <w:szCs w:val="24"/>
        </w:rPr>
        <w:t xml:space="preserve">       </w:t>
      </w:r>
      <w:r>
        <w:rPr>
          <w:rFonts w:ascii="Times New Roman" w:hAnsi="Times New Roman" w:cs="Times New Roman"/>
          <w:sz w:val="24"/>
          <w:szCs w:val="24"/>
        </w:rPr>
        <w:t xml:space="preserve">                                         </w:t>
      </w:r>
      <w:r w:rsidR="008B50D3">
        <w:rPr>
          <w:rFonts w:ascii="Times New Roman" w:hAnsi="Times New Roman" w:cs="Times New Roman"/>
          <w:sz w:val="24"/>
          <w:szCs w:val="24"/>
        </w:rPr>
        <w:t xml:space="preserve">С.А. </w:t>
      </w:r>
      <w:proofErr w:type="spellStart"/>
      <w:r w:rsidR="008B50D3">
        <w:rPr>
          <w:rFonts w:ascii="Times New Roman" w:hAnsi="Times New Roman" w:cs="Times New Roman"/>
          <w:sz w:val="24"/>
          <w:szCs w:val="24"/>
        </w:rPr>
        <w:t>Белостоцкий</w:t>
      </w:r>
      <w:proofErr w:type="spellEnd"/>
      <w:r w:rsidR="00F45041">
        <w:rPr>
          <w:rFonts w:ascii="Times New Roman" w:hAnsi="Times New Roman" w:cs="Times New Roman"/>
          <w:sz w:val="24"/>
          <w:szCs w:val="24"/>
        </w:rPr>
        <w:t xml:space="preserve"> </w:t>
      </w:r>
    </w:p>
    <w:p w:rsidR="00762359" w:rsidRPr="00762359" w:rsidRDefault="00762359" w:rsidP="00762359"/>
    <w:p w:rsidR="00762359" w:rsidRPr="00762359" w:rsidRDefault="00762359" w:rsidP="00762359"/>
    <w:p w:rsidR="00762359" w:rsidRPr="00762359" w:rsidRDefault="00762359" w:rsidP="00762359"/>
    <w:p w:rsidR="00762359" w:rsidRDefault="00762359" w:rsidP="00762359"/>
    <w:p w:rsidR="00F45041" w:rsidRDefault="00F45041" w:rsidP="00762359"/>
    <w:p w:rsidR="00762359" w:rsidRPr="00762359" w:rsidRDefault="00762359" w:rsidP="00762359">
      <w:pPr>
        <w:widowControl w:val="0"/>
        <w:autoSpaceDE w:val="0"/>
        <w:autoSpaceDN w:val="0"/>
        <w:spacing w:after="0" w:line="240" w:lineRule="auto"/>
        <w:jc w:val="right"/>
        <w:outlineLvl w:val="0"/>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lastRenderedPageBreak/>
        <w:t>Утвержден</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Постановлением администрации</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Кемского муниципального района</w:t>
      </w:r>
    </w:p>
    <w:p w:rsidR="00762359" w:rsidRPr="00762359" w:rsidRDefault="00AF10A7" w:rsidP="00762359">
      <w:pPr>
        <w:widowControl w:val="0"/>
        <w:autoSpaceDE w:val="0"/>
        <w:autoSpaceDN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15</w:t>
      </w:r>
      <w:r w:rsidR="00762359" w:rsidRPr="007623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августа</w:t>
      </w:r>
      <w:r w:rsidR="00542B89">
        <w:rPr>
          <w:rFonts w:ascii="Times New Roman" w:eastAsia="Times New Roman" w:hAnsi="Times New Roman" w:cs="Times New Roman"/>
          <w:sz w:val="24"/>
          <w:szCs w:val="24"/>
        </w:rPr>
        <w:t xml:space="preserve"> 2018г </w:t>
      </w:r>
      <w:bookmarkStart w:id="0" w:name="_GoBack"/>
      <w:bookmarkEnd w:id="0"/>
      <w:r w:rsidR="00762359" w:rsidRPr="00762359">
        <w:rPr>
          <w:rFonts w:ascii="Times New Roman" w:eastAsia="Times New Roman" w:hAnsi="Times New Roman" w:cs="Times New Roman"/>
          <w:sz w:val="24"/>
          <w:szCs w:val="24"/>
        </w:rPr>
        <w:t>№</w:t>
      </w:r>
      <w:r w:rsidR="00542B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647</w:t>
      </w:r>
    </w:p>
    <w:p w:rsidR="00762359" w:rsidRPr="00762359" w:rsidRDefault="00762359" w:rsidP="00762359">
      <w:pPr>
        <w:widowControl w:val="0"/>
        <w:autoSpaceDE w:val="0"/>
        <w:autoSpaceDN w:val="0"/>
        <w:spacing w:after="0" w:line="360" w:lineRule="auto"/>
        <w:jc w:val="right"/>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360" w:lineRule="auto"/>
        <w:jc w:val="right"/>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bookmarkStart w:id="1" w:name="P31"/>
      <w:bookmarkEnd w:id="1"/>
      <w:r w:rsidRPr="00762359">
        <w:rPr>
          <w:rFonts w:ascii="Times New Roman" w:eastAsia="Times New Roman" w:hAnsi="Times New Roman" w:cs="Times New Roman"/>
          <w:b/>
          <w:sz w:val="24"/>
          <w:szCs w:val="24"/>
        </w:rPr>
        <w:t>ПОРЯДОК</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rPr>
        <w:t>ОСУЩЕСТВЛЕНИЯ ПОЛНОМОЧИЙ ПО ВНУТРЕННЕМУ</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rPr>
        <w:t>МУНИЦИПАЛЬНОМУ ФИНАНСОВОМУ КОНТРОЛЮ В СФЕРЕ БЮДЖЕТНЫХ ПРАВООТНОШЕНИЙ  И  СФЕРЕ ЗАКУПОК ТОВАРОВ, РАБОТ, УСЛУГ</w:t>
      </w:r>
      <w:r>
        <w:rPr>
          <w:rFonts w:ascii="Times New Roman" w:eastAsia="Times New Roman" w:hAnsi="Times New Roman" w:cs="Times New Roman"/>
          <w:b/>
          <w:sz w:val="24"/>
          <w:szCs w:val="24"/>
        </w:rPr>
        <w:t xml:space="preserve"> В КЕМСКОМ МУНИЦИПАЛЬНОМ РАЙОНЕ, КЕМСКОМ ГОРОДСКОМ ПОСЕЛЕНИИ</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rPr>
        <w:t>I. Общие положения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Настоящий Порядок определяет правила осуществления полномочий по внутреннему муниципальному финансовому контролю Кемским муниципальным финансовым управлением (далее - Управление) в соответствии со </w:t>
      </w:r>
      <w:hyperlink r:id="rId8" w:history="1">
        <w:r w:rsidRPr="00762359">
          <w:rPr>
            <w:rFonts w:ascii="Times New Roman" w:eastAsia="Times New Roman" w:hAnsi="Times New Roman" w:cs="Times New Roman"/>
            <w:color w:val="000000"/>
            <w:sz w:val="24"/>
            <w:szCs w:val="24"/>
          </w:rPr>
          <w:t>статьей 269.2</w:t>
        </w:r>
      </w:hyperlink>
      <w:r w:rsidRPr="00762359">
        <w:rPr>
          <w:rFonts w:ascii="Times New Roman" w:eastAsia="Times New Roman" w:hAnsi="Times New Roman" w:cs="Times New Roman"/>
          <w:color w:val="000000"/>
          <w:sz w:val="24"/>
          <w:szCs w:val="24"/>
        </w:rPr>
        <w:t xml:space="preserve"> </w:t>
      </w:r>
      <w:r w:rsidRPr="00762359">
        <w:rPr>
          <w:rFonts w:ascii="Times New Roman" w:eastAsia="Times New Roman" w:hAnsi="Times New Roman" w:cs="Times New Roman"/>
          <w:sz w:val="24"/>
          <w:szCs w:val="24"/>
        </w:rPr>
        <w:t>Бюджетного кодекса Российской Федерации и во исполнение частей 8 и 11 статьи 99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Предметом внутреннего муниципального финансового контроля в сфере бюджетных правоотношений являются: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1)   контроль за соблюдение бюджетного законодательства Российской Федерации и иных нормативных правовых актов, регулирующих бюджетные правоотношения;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Предметом внутреннего муниципального финансового контроля в сфере закупок товаров, работ, услуг для обеспечения муниципальных нужд являются: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1)   соблюдение требований к обоснованию закупок;</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2)   соблюдение правил нормирования в сфере закупок;</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3) 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4)  применение заказчиком мер ответственности и совершение иных действий в случае нарушения поставщиком (подрядчиком, исполнителем) условий контракта;</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5)  соответствие поставленного товара, выполненной работы (ее результата) или оказанной услуги условиям контракта;</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6) своевременность, полнота и достоверность отражения в документах учета поставленного товара, выполненной работы (ее результата) или оказанной услуги;</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7) соответствие использования поставленного товара, выполненной работы (ее результата) или оказанной услуги целям осуществления закупки.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Контроль в сфере бюджетных правоотношений осуществляется в отношении:</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-главных распорядителей (распорядителей, получателей)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-муниципальных учреждений;</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lastRenderedPageBreak/>
        <w:t>-муниципальных</w:t>
      </w:r>
      <w:r>
        <w:rPr>
          <w:rFonts w:ascii="Times New Roman" w:eastAsia="Times New Roman" w:hAnsi="Times New Roman" w:cs="Times New Roman"/>
          <w:sz w:val="24"/>
          <w:szCs w:val="24"/>
        </w:rPr>
        <w:t xml:space="preserve"> унитарных предприятий</w:t>
      </w:r>
      <w:r w:rsidRPr="00762359">
        <w:rPr>
          <w:rFonts w:ascii="Times New Roman" w:eastAsia="Times New Roman" w:hAnsi="Times New Roman" w:cs="Times New Roman"/>
          <w:sz w:val="24"/>
          <w:szCs w:val="24"/>
        </w:rPr>
        <w:t xml:space="preserve"> и иных объектов, предусмотренных статьей 266.1 Бюджетного кодекса Российской Федерации.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Контроль</w:t>
      </w:r>
      <w:r w:rsidRPr="00762359">
        <w:rPr>
          <w:rFonts w:ascii="Calibri" w:eastAsia="Times New Roman" w:hAnsi="Calibri" w:cs="Calibri"/>
          <w:sz w:val="24"/>
          <w:szCs w:val="24"/>
        </w:rPr>
        <w:t xml:space="preserve"> </w:t>
      </w:r>
      <w:r w:rsidRPr="00762359">
        <w:rPr>
          <w:rFonts w:ascii="Times New Roman" w:eastAsia="Times New Roman" w:hAnsi="Times New Roman" w:cs="Times New Roman"/>
          <w:sz w:val="24"/>
          <w:szCs w:val="24"/>
        </w:rPr>
        <w:t>в сфере закупок товаров, работ, услуг осуществляется в отношении:</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-заказчиков;</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-контрактных служб;</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-контрактных управляющих;</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-комиссий по осуществлению закупок и их членов;</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При осуществлении контрольной деятельности в отношении расходов, связанных с осуществлением закупок товаров, работ, услуг для обеспечения муниципальных нужд, в рамках одного контрольного мероприятия могут быть реализованы полномочия, предусмотренные внутренним  муниципального финансового контроля в сфере бюджетных правоотношений.</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Деятельность по контролю подразделяется на плановую и внеплановую, осуществляется посредством проведения плановых и внеплановых проверок, а также проведения плановых и внеплановых ревизий и обследований (далее - контрольные мероприятия). Проверки подразделяются на выездные и камеральные, в том числе встречные проверки.    </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bookmarkStart w:id="2" w:name="P67"/>
      <w:bookmarkEnd w:id="2"/>
      <w:r w:rsidRPr="00762359">
        <w:rPr>
          <w:rFonts w:ascii="Times New Roman" w:eastAsia="Times New Roman" w:hAnsi="Times New Roman" w:cs="Times New Roman"/>
          <w:sz w:val="24"/>
          <w:szCs w:val="24"/>
        </w:rPr>
        <w:t>Должностными лицами Управления, осуществляющими внутренний муниципальный финансовый контроль, являются: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специалисты, уполномоченные на проведение контрольных мероприятий по внутреннему муниципальному финансовому контролю.</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Должностные лица, осуществляющие внутренний муниципальный финансовый контроль, обязаны:</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соблюдать требования нормативных правовых актов в установленной сфере деятельности;</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проводить контрольные мероприятия в соответствии с приказами Управления;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знакомить руководителя или уполномоченное должностное лицо  в отношении, которого осуществляется контрольное мероприятие с копией приказа о назначении контрольного мероприятия, о приостановлении, возобновлении и продлении срока проведения контрольного мероприятия, а также с результатами контрольных мероприятий (актами и заключениями);</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по решению начальника Управления;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при выявлении обстоятельств и фактов, свидетельствующих о признаках нарушений, относящегося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начальника Управления.</w:t>
      </w:r>
    </w:p>
    <w:p w:rsidR="00762359" w:rsidRPr="00762359" w:rsidRDefault="00762359" w:rsidP="00762359">
      <w:pPr>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Должностные лица, уполномоченные на проведение контрольных мероприятий, имеют право:</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lastRenderedPageBreak/>
        <w:t>-  при осуществлении контрольных мероприятий беспрепятственно по предъявлении служебного удостоверения, копии приказа Управления, о проведении контрольного мероприятия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выдавать представления, предписания об устранении выявленных нарушений в случаях, предусмотренных законодательством Российской Федерации;</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составлять протоколы об административных правонарушениях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передавать материалы проверок для обращения в суд с исковыми заявлениями о возмещении ущерба, причиненного бюджету Кемского муниципального района,</w:t>
      </w:r>
      <w:r w:rsidR="008B50D3">
        <w:rPr>
          <w:rFonts w:ascii="Times New Roman" w:eastAsia="Times New Roman" w:hAnsi="Times New Roman" w:cs="Times New Roman"/>
          <w:sz w:val="24"/>
          <w:szCs w:val="24"/>
        </w:rPr>
        <w:t xml:space="preserve"> бюджету Кемского городского поселения</w:t>
      </w:r>
      <w:r w:rsidRPr="00762359">
        <w:rPr>
          <w:rFonts w:ascii="Times New Roman" w:eastAsia="Times New Roman" w:hAnsi="Times New Roman" w:cs="Times New Roman"/>
          <w:sz w:val="24"/>
          <w:szCs w:val="24"/>
        </w:rPr>
        <w:t xml:space="preserve"> нарушением бюджетного законодательства Российской Федерации и иных нормативных правовых актов, регулирующих бюджетные правоотношения;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Все документы, составляемые должностными лицами Управления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информационных систем.</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руководителю или уполномоченным должностным лицам в отношении которых производилось контрольное мероприятие,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Срок представления информации, документов и материалов устанавливается в запросе и исчисляется с даты получения запроса. </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Должностные лица, уполномоченные на проведение контрольных мероприятий,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762359" w:rsidRPr="00762359" w:rsidRDefault="00762359" w:rsidP="00762359">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ind w:left="567"/>
        <w:jc w:val="center"/>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lang w:val="en-US"/>
        </w:rPr>
        <w:t>II</w:t>
      </w:r>
      <w:r w:rsidRPr="00762359">
        <w:rPr>
          <w:rFonts w:ascii="Times New Roman" w:eastAsia="Times New Roman" w:hAnsi="Times New Roman" w:cs="Times New Roman"/>
          <w:b/>
          <w:sz w:val="24"/>
          <w:szCs w:val="24"/>
        </w:rPr>
        <w:t>. Назначение контрольных мероприятий</w:t>
      </w:r>
    </w:p>
    <w:p w:rsidR="00762359" w:rsidRPr="00762359" w:rsidRDefault="00762359" w:rsidP="00762359">
      <w:pPr>
        <w:widowControl w:val="0"/>
        <w:autoSpaceDE w:val="0"/>
        <w:autoSpaceDN w:val="0"/>
        <w:spacing w:after="0" w:line="240" w:lineRule="auto"/>
        <w:ind w:left="567"/>
        <w:jc w:val="center"/>
        <w:rPr>
          <w:rFonts w:ascii="Times New Roman" w:eastAsia="Times New Roman" w:hAnsi="Times New Roman" w:cs="Times New Roman"/>
          <w:b/>
          <w:sz w:val="24"/>
          <w:szCs w:val="24"/>
        </w:rPr>
      </w:pP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Контрольное мероприятие проводится на основании приказа начальника Управления  о его назначении, в котором указываются следующие сведения: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-наименование объекта (субъекта) контроля, (далее – объект контроля);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-проверяемый период;</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-тема контрольного мероприятия;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lastRenderedPageBreak/>
        <w:t>-основание проведения контрольного мероприятия;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-должностные лица, уполномоченные на проведение контрольного мероприятия;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-срок проведения контрольного мероприятия;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-перечень основных вопросов, подлежащих изучению в ходе проведения контрольного мероприятия.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Плановые контрольные мероприятия осуществляются на основании плана контрольных мероприятий, который утверждается начальником Управления.</w:t>
      </w:r>
      <w:bookmarkStart w:id="3" w:name="P43"/>
      <w:bookmarkEnd w:id="3"/>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Периодичность проведения плановых контрольных мероприятий в отношении одного объекта  контроля и одной темы контрольного мероприятия составляет не чаще чем один раз в год.</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Основанием для проведения внеплановых контрольных мероприятий является: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-решение начальника Управления по результатам рассмотрения акта и иных материалов по результатам контрольного мероприятия о проведении внепланового контрольного мероприятия;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поступление информации о нарушении законодательства Российской Федерации и иных нормативных правовых актов в сфере бюджетных правоотношений, сфере закупок товаров, работ, услуг;</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-поручения главы администрации Кемского муниципального района, органов прокуратуры или других правоохранительных органов;</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должностных лиц контрактной службы, контрактного управляющего;</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-истечение срока исполнения ранее выданного предписания.</w:t>
      </w:r>
    </w:p>
    <w:p w:rsidR="00762359" w:rsidRPr="00762359" w:rsidRDefault="00762359" w:rsidP="00762359">
      <w:pPr>
        <w:widowControl w:val="0"/>
        <w:numPr>
          <w:ilvl w:val="0"/>
          <w:numId w:val="9"/>
        </w:numPr>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Документы, материалы и информация, необходимые для проведения контрольных мероприятий, представляются в подлиннике или копиях, заверенных в установленном порядке.</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ab/>
      </w:r>
    </w:p>
    <w:p w:rsidR="00762359" w:rsidRPr="00762359" w:rsidRDefault="00762359" w:rsidP="00762359">
      <w:pPr>
        <w:widowControl w:val="0"/>
        <w:autoSpaceDE w:val="0"/>
        <w:autoSpaceDN w:val="0"/>
        <w:spacing w:after="0" w:line="240" w:lineRule="auto"/>
        <w:ind w:firstLine="567"/>
        <w:jc w:val="center"/>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lang w:val="en-US"/>
        </w:rPr>
        <w:t>III.</w:t>
      </w:r>
      <w:r w:rsidRPr="00762359">
        <w:rPr>
          <w:rFonts w:ascii="Times New Roman" w:eastAsia="Times New Roman" w:hAnsi="Times New Roman" w:cs="Times New Roman"/>
          <w:b/>
          <w:sz w:val="24"/>
          <w:szCs w:val="24"/>
        </w:rPr>
        <w:t>Проведение контрольных мероприятий</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Камеральная проверка проводится по месту нахождения Управления, на основании документов и информации, представленной по запросам Управления, а также  документов и информации, полученной в результате анализа данных единой информационной системы в сфере закупок товаров, работ, услуг.</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Камеральная проверка проводится должностным лицом, указанным в  настоящем Порядке, в срок, не превышающий 20 рабочих дней со дня получения информации, документов, представленных по запросу Управления.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При проведении камеральной проверки должностным лицом, уполномоченным на проведение контрольного мероприятия, проводится проверка полноты представленных  объектом контроля документов и информации по запросу Управления в течение  трех рабочих дней со дня получения таких документов и информации.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 случае, если по результатам проверки полноты представленных документов и информации установлено, что не в полном объеме представлены запрошенные документы и информация, проведение камеральной проверки приостанавливается на период необходимый для предоставления документов и информации по повторному запросу специалиста, уполномоченного на проведение контрольного мероприятия, но не более чем на 10 рабочих дней со дня окончания проверки полноты представленных документов и информации.</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Одновременно с направлением копии решения о приостановлении камеральной проверки направляется повторный запрос о предоставлении недостающих документов и </w:t>
      </w:r>
      <w:r w:rsidRPr="00762359">
        <w:rPr>
          <w:rFonts w:ascii="Times New Roman" w:eastAsia="Times New Roman" w:hAnsi="Times New Roman" w:cs="Times New Roman"/>
          <w:sz w:val="24"/>
          <w:szCs w:val="24"/>
        </w:rPr>
        <w:lastRenderedPageBreak/>
        <w:t>информации, необходимых для проведения проверки.</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 случае непредставления документов и информации по повторному запросу специалиста, уполномоченного на проведение контрольного мероприятия, по истечении 10 рабочих дней проверка возобновляется.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Факт непредставления документов и информации фиксируется в акте, который оформляется по результатам проверки.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Выездная проверка (ревизия) проводится по месту нахождения и месту фактического осуществления деятельности объекта  контроля.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Срок проведения выездной проверки (ревизии) составляет не более 30 рабочих дней.</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 ходе выездной проверки (ревизии) проводятся контрольные действия по документальному и фактическому изучению деятельности. Контрольные действия по документальному изучению проводятся в отношении финансовых, бухгалтерских, отчетных документов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Срок проведения выездной проверки (ревизии) или камеральной проверки может быть продлен не более чем на 10 рабочих дней по решению начальника Управления.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Решение о продлении срока контрольного мероприятия принимается на основании мотивированного обращения специалиста, уполномоченного на проведение контрольного мероприятия.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Основанием продления срока контрольного мероприятия является получение в ходе проведения контрольного мероприятия информации о наличии нарушений  законодательства  Российской Федерации в сфере бюджетных правоотношений и сфере закупок товаров, работ, услуг и приятых в соответствии с ними нормативных правовых (правовых) актов, требующей дополнительного изучения.</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В рамках выездных проверок (ревизий) или камеральных проверок по решению начальника Управления, на основании мотивированного обращения специалиста, уполномоченного на проведение контрольного мероприятия, могут проводиться встречные проверки. </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При проведении встречных проверок проводятся контрольные мероприятия в целях установления и (или) подтверждения либо опровержения фактов нарушений законодательства Российской Федерации в сфере бюджетных правоотношений и сфере закупок товаров, работ, услуг и приятых в соответствии с ними нормативных правовых (правовых) актов.</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Встречная проверка производится в порядках, установленным пунктами 22-25 и 26-30 настоящего Порядка.</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Срок проведения встречной проверки не может превышать 20 рабочих дней.</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Результаты встречной проверки оформляются актом, который подписывается специалистом, уполномоченным на проведение контрольного мероприятия в последний день проведения проверки и приобщается к материалам выездной проверки (ревизии) или камеральной проверки соответственно.</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При проведении обследования осуществляются анализ и оценка состояния сферы деятельности объекта контроля, определенной приказом Управления.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Обследование (за исключением обследования, проводимого в рамках камеральных и выездных проверок, ревизий) проводится в порядке и в сроки, установленные для выездных проверок (ревизий).</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lastRenderedPageBreak/>
        <w:t>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 результатам проведения обследования оформляется заключение, которое подписывается специалистом, уполномоченным не проведение контрольного мероприятия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 итогам рассмотрения заключения, распорядительным документом начальника Управления, назначается проведение выездной проверки (ревизии) в случае получения в ходе обследования информации, свидетельствующей о наличии нарушений бюджетного законодательства.</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Проведение контрольного мероприятия по решению начальника Управления, принятого на основании мотивированного обращения специалиста уполномоченного на проведение контрольного мероприятия приостанавливается на общий срок не более 30 рабочих дней в следующих случаях:</w:t>
      </w:r>
    </w:p>
    <w:p w:rsidR="00762359" w:rsidRPr="00762359" w:rsidRDefault="00762359" w:rsidP="00762359">
      <w:pPr>
        <w:widowControl w:val="0"/>
        <w:numPr>
          <w:ilvl w:val="0"/>
          <w:numId w:val="10"/>
        </w:numPr>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на период проведения встречной проверки, но не более чем на 20 рабочих дней;</w:t>
      </w:r>
    </w:p>
    <w:p w:rsidR="00762359" w:rsidRPr="00762359" w:rsidRDefault="00762359" w:rsidP="00762359">
      <w:pPr>
        <w:widowControl w:val="0"/>
        <w:numPr>
          <w:ilvl w:val="0"/>
          <w:numId w:val="10"/>
        </w:numPr>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на период организации и проведение экспертиз, но не более чем на 20 рабочих дней;</w:t>
      </w:r>
    </w:p>
    <w:p w:rsidR="00762359" w:rsidRPr="00762359" w:rsidRDefault="00762359" w:rsidP="00762359">
      <w:pPr>
        <w:widowControl w:val="0"/>
        <w:numPr>
          <w:ilvl w:val="0"/>
          <w:numId w:val="10"/>
        </w:numPr>
        <w:autoSpaceDE w:val="0"/>
        <w:autoSpaceDN w:val="0"/>
        <w:spacing w:after="0" w:line="240" w:lineRule="auto"/>
        <w:ind w:left="0" w:firstLine="540"/>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762359" w:rsidRPr="00762359" w:rsidRDefault="00762359" w:rsidP="00762359">
      <w:pPr>
        <w:widowControl w:val="0"/>
        <w:numPr>
          <w:ilvl w:val="0"/>
          <w:numId w:val="10"/>
        </w:numPr>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на период необходимый для предоставления документов и информации по повторному запросу специалиста, уполномоченного на проведение контрольного мероприятия, но не более чем на 10 рабочих дней;</w:t>
      </w:r>
    </w:p>
    <w:p w:rsidR="00762359" w:rsidRPr="00762359" w:rsidRDefault="00762359" w:rsidP="00762359">
      <w:pPr>
        <w:widowControl w:val="0"/>
        <w:numPr>
          <w:ilvl w:val="0"/>
          <w:numId w:val="10"/>
        </w:numPr>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специалиста, уполномоченного на проведение контрольного мероприятия, включая наступление обстоятельств непреодолимой силы.</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Решение о возобновлении контрольного мероприятия принимается в срок не более 2 рабочих дней:</w:t>
      </w:r>
    </w:p>
    <w:p w:rsidR="00762359" w:rsidRPr="00762359" w:rsidRDefault="00762359" w:rsidP="00762359">
      <w:pPr>
        <w:widowControl w:val="0"/>
        <w:numPr>
          <w:ilvl w:val="0"/>
          <w:numId w:val="11"/>
        </w:numPr>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после завершения проведения встречной проверки согласно подпунктам «а», «б» пункта 39 настоящего Порядка;</w:t>
      </w:r>
    </w:p>
    <w:p w:rsidR="00762359" w:rsidRPr="00762359" w:rsidRDefault="00762359" w:rsidP="00762359">
      <w:pPr>
        <w:widowControl w:val="0"/>
        <w:numPr>
          <w:ilvl w:val="0"/>
          <w:numId w:val="11"/>
        </w:numPr>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после устранения причин приостановления проведения контрольного мероприятия, указанных в подпунктах «в» - «д» пункта 39 настоящего Порядка;</w:t>
      </w:r>
    </w:p>
    <w:p w:rsidR="00762359" w:rsidRPr="00762359" w:rsidRDefault="00762359" w:rsidP="00762359">
      <w:pPr>
        <w:widowControl w:val="0"/>
        <w:numPr>
          <w:ilvl w:val="0"/>
          <w:numId w:val="11"/>
        </w:numPr>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после истечения срока приостановления контрольного мероприятия, указанных в подпунктах «в» - «д» пункта 39  настоящего Порядка.</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Решение о продлении срока проведения, приостановлении, возобновлении проведения контрольного мероприятия принимается начальником Управления на основании мотивированного обращения, оформленного  специалистом, уполномоченным на проведение контрольного мероприятия, оформляется распорядительным документом, в котором указываются основания продления срока проведения контрольного мероприятия, его приостановления, возобновления. </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Копия распорядительного документа о продлении срока контрольного мероприятия, приостановлении, возобновлении направляется (вручается) объекту контроля в срок не более 3 рабочих дней со дня издания соответствующего распорядительного документа.</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 случае непредставления или несвоевременного представления объектом контроля документов по запросу, либо представления заведомо  недостоверных документов и информации, запрошенной специалистом, уполномоченным на проведение контрольного мероприятия, применяются меры ответственности в соответствии с законодательством Российской Федерации об административных правонарушениях.</w:t>
      </w:r>
    </w:p>
    <w:p w:rsidR="00762359" w:rsidRPr="00762359" w:rsidRDefault="00762359" w:rsidP="00762359">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ind w:left="540"/>
        <w:jc w:val="center"/>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lang w:val="en-US"/>
        </w:rPr>
        <w:t>IV</w:t>
      </w:r>
      <w:r w:rsidRPr="00762359">
        <w:rPr>
          <w:rFonts w:ascii="Times New Roman" w:eastAsia="Times New Roman" w:hAnsi="Times New Roman" w:cs="Times New Roman"/>
          <w:b/>
          <w:sz w:val="24"/>
          <w:szCs w:val="24"/>
        </w:rPr>
        <w:t>. Оформление результатов контрольных мероприятий</w:t>
      </w:r>
    </w:p>
    <w:p w:rsidR="00762359" w:rsidRPr="00762359" w:rsidRDefault="00762359" w:rsidP="00762359">
      <w:pPr>
        <w:widowControl w:val="0"/>
        <w:autoSpaceDE w:val="0"/>
        <w:autoSpaceDN w:val="0"/>
        <w:spacing w:after="0" w:line="240" w:lineRule="auto"/>
        <w:ind w:left="540"/>
        <w:jc w:val="center"/>
        <w:rPr>
          <w:rFonts w:ascii="Times New Roman" w:eastAsia="Times New Roman" w:hAnsi="Times New Roman" w:cs="Times New Roman"/>
          <w:b/>
          <w:sz w:val="24"/>
          <w:szCs w:val="24"/>
        </w:rPr>
      </w:pP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Результаты контрольного мероприятия оформляются актом (заключением).</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Акт (заключение) состоит из вводной, описательной и заключительной частей.</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Вводная часть акта (заключения) должна содержать следующие сведения: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тема контрольного мероприятия;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дата и место составления акта (заключения);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номер и дата приказа Управления о проведении контрольного мероприятия;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основание назначения контрольного мероприятия, в том числе указание на плановый характер либо проведение по обращению, требованию или поручению лиц или органов;</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фамилии, имена, отчества и должности должностных лиц, уполномоченных на проведение контрольного мероприятия;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проверяемый период;</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срок проведения контрольного мероприятия (дата начала и окончания);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сведения об объекте контроля: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а)   полное и краткое наименование, идентификационный номер налогоплательщика (ИНН), основной государственный регистрационный номер (ОГРН);</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б) ведомственная принадлежность и наименование органа, осуществляющего функции и полномочия учредителя, с указанием адреса и телефона такого органа (при наличии);</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    об учредителях (участниках) (при наличии);</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г)  о лицензиях на осуществление видов деятельности, на которые требуется лицензия;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Описательная часть акта (заключения) должна содержать описание проведенной работы и выявленных нарушений. </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Заключительная часть акта (заключения) должна содержать обобщенную информацию о результатах контрольного мероприятия, в том числе о выявленных нарушениях в сфере бюджетных правоотношений, в сфере закупок товаров, работ, услуг. </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Акт (заключение) оформляется не менее чем в двух экземплярах в срок не более 3 рабочих дней, исчисляемых со дня, следующего за днем окончания срока проведения контрольного мероприятия, подписывается специалистом, уполномоченным на проведение контрольного мероприятия.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К акту, оформленному по результатам контрольного мероприятия прилагаются результаты экспертиз, фото-, видео- и аудиоматериалы, акт встречной проверки (в случае ее проведения), а так же иные материалы, полученные в ходе контрольных мероприятий.</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Акт, оформленный по результатам контрольного мероприятия, в срок не более 3 рабочих дней со дня его подписания должен быть вручен (направлен) объекту контроля.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Объект  контроля вправе представить письменные возражения на  акт, оформленный по результатам контрольного мероприятия в срок не более 10 рабочих дней со дня получения такого акта. </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Письменные возражения приобщаются к материалам проверки.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Акт, оформленный по результатам контрольного мероприятия, материалы контрольного мероприятия подлежат рассмотрению начальником Управления.</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 результатам рассмотрения акта и иных материалов контрольного мероприятия  начальник Управления принимает решение, которое оформляется распорядительным документом в срок не более 30 рабочих дней со дня подписания акта:</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а)   о применении бюджетных мер принуждения;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lastRenderedPageBreak/>
        <w:t>б) о выдаче объекту контроля обязательного для исполнения представления, предписания в соответствии с бюджетным законодательством Российской Федерации;</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   об отсутствии оснований для применения мер принуждения;</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г) о выдаче обязательного для исполнения предписания, в соответствии с законодательством Российской Федерации в сфере закупок товаров, работ, услуг;</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д)   о проведении внеплановой выездной проверки.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Одновременно с подписанием вышеуказанного распорядительного документа начальником Управления, специалистом, уполномоченным на проведение контрольного мероприятия, составляется отчет о результатах контрольного мероприятия, который  включает в себя все отраженные в акте нарушения, выявленные при проведении контрольного мероприятия и подтвержденные после рассмотрения возражений (при наличии).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Отчет о результатах контрольного мероприятия подписывается специалистом, проводившим контрольное мероприятие.</w:t>
      </w:r>
    </w:p>
    <w:p w:rsidR="00762359" w:rsidRPr="00762359"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Отчет о результатах контрольного мероприятия приобщается к материалам проверки.</w:t>
      </w:r>
    </w:p>
    <w:p w:rsidR="00762359" w:rsidRPr="00762359" w:rsidRDefault="00762359" w:rsidP="00762359">
      <w:pPr>
        <w:widowControl w:val="0"/>
        <w:autoSpaceDE w:val="0"/>
        <w:autoSpaceDN w:val="0"/>
        <w:spacing w:after="0" w:line="240" w:lineRule="auto"/>
        <w:ind w:firstLine="567"/>
        <w:jc w:val="center"/>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lang w:val="en-US"/>
        </w:rPr>
        <w:t>V</w:t>
      </w:r>
      <w:r w:rsidRPr="00762359">
        <w:rPr>
          <w:rFonts w:ascii="Times New Roman" w:eastAsia="Times New Roman" w:hAnsi="Times New Roman" w:cs="Times New Roman"/>
          <w:b/>
          <w:sz w:val="24"/>
          <w:szCs w:val="24"/>
        </w:rPr>
        <w:t>. Реализация результатов контрольных мероприятий</w:t>
      </w:r>
    </w:p>
    <w:p w:rsidR="00762359" w:rsidRPr="00762359" w:rsidRDefault="00762359" w:rsidP="00762359">
      <w:pPr>
        <w:widowControl w:val="0"/>
        <w:autoSpaceDE w:val="0"/>
        <w:autoSpaceDN w:val="0"/>
        <w:spacing w:after="0" w:line="240" w:lineRule="auto"/>
        <w:ind w:firstLine="567"/>
        <w:jc w:val="center"/>
        <w:rPr>
          <w:rFonts w:ascii="Times New Roman" w:eastAsia="Times New Roman" w:hAnsi="Times New Roman" w:cs="Times New Roman"/>
          <w:b/>
          <w:sz w:val="24"/>
          <w:szCs w:val="24"/>
        </w:rPr>
      </w:pPr>
    </w:p>
    <w:p w:rsidR="00762359" w:rsidRPr="00762359" w:rsidRDefault="00762359" w:rsidP="00762359">
      <w:pPr>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rPr>
      </w:pPr>
      <w:bookmarkStart w:id="4" w:name="P180"/>
      <w:bookmarkEnd w:id="4"/>
      <w:r w:rsidRPr="00762359">
        <w:rPr>
          <w:rFonts w:ascii="Times New Roman" w:eastAsia="Times New Roman" w:hAnsi="Times New Roman" w:cs="Times New Roman"/>
          <w:sz w:val="24"/>
          <w:szCs w:val="24"/>
        </w:rPr>
        <w:t>При осуществлении полномочий по внутреннему муниципальному финансовому контролю в сфере бюджетных правоотношений специалист, уполномоченный на проведение контрольного мероприятия, направляет:</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а) </w:t>
      </w:r>
      <w:hyperlink w:anchor="P215" w:history="1">
        <w:r w:rsidRPr="00762359">
          <w:rPr>
            <w:rFonts w:ascii="Times New Roman" w:eastAsia="Times New Roman" w:hAnsi="Times New Roman" w:cs="Times New Roman"/>
            <w:sz w:val="24"/>
            <w:szCs w:val="24"/>
          </w:rPr>
          <w:t>представление</w:t>
        </w:r>
      </w:hyperlink>
      <w:r w:rsidRPr="00762359">
        <w:rPr>
          <w:rFonts w:ascii="Times New Roman" w:eastAsia="Times New Roman" w:hAnsi="Times New Roman" w:cs="Times New Roman"/>
          <w:sz w:val="24"/>
          <w:szCs w:val="24"/>
        </w:rPr>
        <w:t xml:space="preserve"> (приложение N 1), содержащее обязательную для рассмотрения информацию о выявленных нарушениях в сфере бюджетного законодательства Российской Федерации и иных нормативных правовых актов, регулирующих бюджетные правоотношения, а так 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сроки или в течение 30 календарных дней со дня его получения объектом контроля.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б) </w:t>
      </w:r>
      <w:hyperlink w:anchor="P264" w:history="1">
        <w:r w:rsidRPr="00762359">
          <w:rPr>
            <w:rFonts w:ascii="Times New Roman" w:eastAsia="Times New Roman" w:hAnsi="Times New Roman" w:cs="Times New Roman"/>
            <w:color w:val="0000FF"/>
            <w:sz w:val="24"/>
            <w:szCs w:val="24"/>
          </w:rPr>
          <w:t>предписание</w:t>
        </w:r>
      </w:hyperlink>
      <w:r w:rsidRPr="00762359">
        <w:rPr>
          <w:rFonts w:ascii="Times New Roman" w:eastAsia="Times New Roman" w:hAnsi="Times New Roman" w:cs="Times New Roman"/>
          <w:sz w:val="24"/>
          <w:szCs w:val="24"/>
        </w:rPr>
        <w:t xml:space="preserve"> (приложение N 2), содержащее обязательные для исполнения требования в указанный в предписании срок об устранении нарушений в сфере бюджетного законодательства, в сфере закупок товаров, работ, услуг.</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Представление, предписание направляется (вручается) в срок не более  5 рабочих дней со дня принятия решения начальником Управления  о выдаче представления, предписания. </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применяются к лицу, не исполнившему такое представление и (или) предписание, меры ответственности в соответствии с законодательством Российской Федерации.</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Формы и требования к содержанию представлений и предписаний, иных документов, предусмотренных настоящим Порядком, устанавливаются Управлением.</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Обжалование предписаний Управления осуществляется в порядке, установленном законодательством.</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ind w:firstLine="540"/>
        <w:jc w:val="center"/>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rPr>
        <w:t>VI. Порядок действий должностных лиц внутреннего муниципального финансового контроля, при неисполнении объектами контроля предписаний органа контроля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b/>
          <w:sz w:val="24"/>
          <w:szCs w:val="24"/>
        </w:rPr>
      </w:pP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В случае невозможности устранения нарушения в установленный срок заблаговременно, не позднее трех дней до истечения срока исполнения предписания, объект контроля  направляет в Управление выдавшее предписание, ходатайство с просьбой о продлении срока устранения нарушения. К ходатайству прилагаются </w:t>
      </w:r>
      <w:r w:rsidRPr="00762359">
        <w:rPr>
          <w:rFonts w:ascii="Times New Roman" w:eastAsia="Times New Roman" w:hAnsi="Times New Roman" w:cs="Times New Roman"/>
          <w:sz w:val="24"/>
          <w:szCs w:val="24"/>
        </w:rPr>
        <w:lastRenderedPageBreak/>
        <w:t>документы, подтверждающие принятие в установленный срок мер, необходимых для устранения правонарушения.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Ходатайство о продлении срока исполнения предписания рассматривается начальником Управления в течение суток после его поступления. По результатам рассмотрения ходатайства выносится определение:</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об удовлетворении ходатайства и продлении срока исполнения предписания, в случае, если нарушителем приняты все зависящие от него меры, требуемые для устранения правонарушения и подтверждения указанного факта;</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об отклонении ходатайства и оставлении срока устранения нарушения без изменения</w:t>
      </w:r>
      <w:r w:rsidRPr="00762359">
        <w:rPr>
          <w:rFonts w:ascii="Calibri" w:eastAsia="Times New Roman" w:hAnsi="Calibri" w:cs="Calibri"/>
          <w:sz w:val="24"/>
          <w:szCs w:val="24"/>
        </w:rPr>
        <w:t xml:space="preserve">, </w:t>
      </w:r>
      <w:r w:rsidRPr="00762359">
        <w:rPr>
          <w:rFonts w:ascii="Times New Roman" w:eastAsia="Times New Roman" w:hAnsi="Times New Roman" w:cs="Times New Roman"/>
          <w:sz w:val="24"/>
          <w:szCs w:val="24"/>
        </w:rPr>
        <w:t>в случае, если нарушителем не приняты все зависящие от него меры, необходимые для оформления и получения документов, требуемых для устранения нарушения и подтверждения указанного факта.</w:t>
      </w: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В случае неисполнения предписания по нарушениям в сфере бюджетного законодательства, законодательства  в сфере закупок  товаров, работ, услуг все материалы проверок направляются в суд с исковым заявлением о возмещении ущерба. </w:t>
      </w:r>
    </w:p>
    <w:p w:rsidR="00762359" w:rsidRPr="00762359" w:rsidRDefault="00762359" w:rsidP="00762359">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rPr>
        <w:t>IX. Требования к составлению и представлению отчетности</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r w:rsidRPr="00762359">
        <w:rPr>
          <w:rFonts w:ascii="Times New Roman" w:eastAsia="Times New Roman" w:hAnsi="Times New Roman" w:cs="Times New Roman"/>
          <w:b/>
          <w:sz w:val="24"/>
          <w:szCs w:val="24"/>
        </w:rPr>
        <w:t>о результатах контрольных мероприятий</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762359" w:rsidRDefault="00762359" w:rsidP="00762359">
      <w:pPr>
        <w:widowControl w:val="0"/>
        <w:numPr>
          <w:ilvl w:val="0"/>
          <w:numId w:val="9"/>
        </w:numPr>
        <w:autoSpaceDE w:val="0"/>
        <w:autoSpaceDN w:val="0"/>
        <w:spacing w:after="0" w:line="240" w:lineRule="auto"/>
        <w:ind w:left="0"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ежегодно составляется отчет о результатах проверок в сфере бюджетных правоотношений, сфере закупок товаров, работ, услуг.</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В отчете приводятся сведения об основных направлениях контрольной деятельности Управления, включая: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1) количество контрольных материалов с указанием объектов контроля и вида проводимой проверки, а также сумм нарушений;</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2)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3) количество должностных лиц, осуществляющих контроль в сфере бюджетных правоотношений;</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4) иную информацию о событиях, оказавших существенное влияние на осуществление контроля в сфере бюджетных правоотношений.</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Порядок использования единой информационной системы в сфере закупок, а так же ведения документооборота в единой информационной системе в сфере закупок при осуществлении деятельности по контролю, предусмотренной пунктом 5 части 11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27.10.2015  №1148.</w:t>
      </w:r>
    </w:p>
    <w:p w:rsidR="00762359" w:rsidRPr="00762359" w:rsidRDefault="00762359" w:rsidP="00762359">
      <w:pPr>
        <w:widowControl w:val="0"/>
        <w:numPr>
          <w:ilvl w:val="0"/>
          <w:numId w:val="9"/>
        </w:numPr>
        <w:autoSpaceDE w:val="0"/>
        <w:autoSpaceDN w:val="0"/>
        <w:spacing w:after="0" w:line="240" w:lineRule="auto"/>
        <w:ind w:left="0" w:firstLine="567"/>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Обязательными документами для размещения в единой информационной системе в сфере закупок товаров, работ, услуг являются отчет о результатах контрольного мероприятия. Отчет Управления формируется с учетом данных, содержащихся в актах (заключениях) по результатам проведения контрольных мероприятий должностными лицами Управления.</w:t>
      </w: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762359">
        <w:rPr>
          <w:rFonts w:ascii="Times New Roman" w:eastAsia="Times New Roman" w:hAnsi="Times New Roman" w:cs="Times New Roman"/>
          <w:sz w:val="24"/>
          <w:szCs w:val="24"/>
        </w:rPr>
        <w:t>риложение N 1</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lastRenderedPageBreak/>
        <w:t>к Порядку</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осуществления полномочий</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 внутреннему муниципальному</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финансовому контролю в сфере</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бюджетных правоотношений и сфере закупок </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Руководителю организации </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указывается полное наименование</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Организации, Ф.И.О. руководителя)</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bookmarkStart w:id="5" w:name="P215"/>
      <w:bookmarkEnd w:id="5"/>
      <w:r w:rsidRPr="00762359">
        <w:rPr>
          <w:rFonts w:ascii="Times New Roman" w:eastAsia="Times New Roman" w:hAnsi="Times New Roman" w:cs="Times New Roman"/>
          <w:b/>
          <w:sz w:val="24"/>
          <w:szCs w:val="24"/>
        </w:rPr>
        <w:t>ПРЕДСТАВЛЕНИЕ</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В соответствии с планом работы  Кемского муниципального  финансового управления на _______ год (другие основания), приказом   от ________ N __________ в  период  с "___" _____________ года по "___"___________года проведен(а) _____________________________________________________________________________</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sz w:val="20"/>
          <w:szCs w:val="20"/>
        </w:rPr>
      </w:pPr>
      <w:r w:rsidRPr="00762359">
        <w:rPr>
          <w:rFonts w:ascii="Times New Roman" w:eastAsia="Times New Roman" w:hAnsi="Times New Roman" w:cs="Times New Roman"/>
          <w:sz w:val="20"/>
          <w:szCs w:val="20"/>
        </w:rPr>
        <w:t>(полное наименование контрольного мероприятия)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В  результате  контрольного   мероприятия   были   выявлены   следующие недостатки и нарушения: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1. (перечисляются конкретные выявленные недостатки и нарушения)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2.</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Руководствуясь п. 11 Порядка  осуществления  полномочий  по внутреннему финансовому   контролю  в  сфере   бюджетных   правоотношений, сфере закупок товаров, работ, услуг  в срок до "___" _________ 20___ года</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ПРЕДЛАГАЮ:</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1. Перечисляются меры, направленные на устранения выявленных нарушений (недостатков   в   работе)  и  привлечению  к  ответственности  виновных  в допущенных нарушениях должностных лиц.</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2. О  принятых  решениях  и мерах  уведомить  Кемское муниципальное финансовое управление  в письменной форме в течение одного месяца со дня получения представления.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Приложение: экземпляр акта проверки (отчета) на _____ л. в 1 экз.</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Руководитель                                          /  подпись /      расшифровка подписи</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8"/>
          <w:szCs w:val="28"/>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8"/>
          <w:szCs w:val="28"/>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8"/>
          <w:szCs w:val="28"/>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8"/>
          <w:szCs w:val="28"/>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8"/>
          <w:szCs w:val="28"/>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8"/>
          <w:szCs w:val="28"/>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8"/>
          <w:szCs w:val="28"/>
        </w:rPr>
      </w:pPr>
    </w:p>
    <w:p w:rsidR="00762359" w:rsidRPr="00762359" w:rsidRDefault="00762359" w:rsidP="00762359">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Приложение N 2</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lastRenderedPageBreak/>
        <w:t>к Порядку</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осуществления полномочий</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по внутреннему муниципальному</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финансовому контролю в сфере</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бюджетных правоотношений и сфере закупок</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Руководителю организации </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указывается полное наименование</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организации и Ф.И.О. руководителя)</w:t>
      </w:r>
    </w:p>
    <w:p w:rsidR="00762359" w:rsidRPr="00762359"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bookmarkStart w:id="6" w:name="P264"/>
      <w:bookmarkEnd w:id="6"/>
      <w:r w:rsidRPr="00762359">
        <w:rPr>
          <w:rFonts w:ascii="Times New Roman" w:eastAsia="Times New Roman" w:hAnsi="Times New Roman" w:cs="Times New Roman"/>
          <w:b/>
          <w:sz w:val="24"/>
          <w:szCs w:val="24"/>
        </w:rPr>
        <w:t>ПРЕДПИСАНИЕ</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b/>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На основании _______________________________________________________________</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sz w:val="20"/>
          <w:szCs w:val="20"/>
        </w:rPr>
      </w:pPr>
      <w:r w:rsidRPr="00762359">
        <w:rPr>
          <w:rFonts w:ascii="Times New Roman" w:eastAsia="Times New Roman" w:hAnsi="Times New Roman" w:cs="Times New Roman"/>
          <w:sz w:val="20"/>
          <w:szCs w:val="20"/>
        </w:rPr>
        <w:t xml:space="preserve">                  (указываются основания проведения контрольного мероприятия)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специалистом   отдела    Кемского муниципального финансового  управления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_____________________________________________________________________________</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sz w:val="20"/>
          <w:szCs w:val="20"/>
        </w:rPr>
      </w:pPr>
      <w:r w:rsidRPr="00762359">
        <w:rPr>
          <w:rFonts w:ascii="Times New Roman" w:eastAsia="Times New Roman" w:hAnsi="Times New Roman" w:cs="Times New Roman"/>
          <w:sz w:val="20"/>
          <w:szCs w:val="20"/>
        </w:rPr>
        <w:t>(перечислить состав группы)</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проводится___________________________________________________________________</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sz w:val="20"/>
          <w:szCs w:val="20"/>
        </w:rPr>
      </w:pPr>
      <w:r w:rsidRPr="00762359">
        <w:rPr>
          <w:rFonts w:ascii="Times New Roman" w:eastAsia="Times New Roman" w:hAnsi="Times New Roman" w:cs="Times New Roman"/>
          <w:sz w:val="20"/>
          <w:szCs w:val="20"/>
        </w:rPr>
        <w:t>(указывается полное наименование контрольного мероприятия)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В  ходе  проведения  названного   контрольного   мероприятия   выявлены следующие нарушения, наносящие  </w:t>
      </w:r>
      <w:proofErr w:type="spellStart"/>
      <w:r w:rsidRPr="00762359">
        <w:rPr>
          <w:rFonts w:ascii="Times New Roman" w:eastAsia="Times New Roman" w:hAnsi="Times New Roman" w:cs="Times New Roman"/>
          <w:sz w:val="24"/>
          <w:szCs w:val="24"/>
        </w:rPr>
        <w:t>Кемскому</w:t>
      </w:r>
      <w:proofErr w:type="spellEnd"/>
      <w:r w:rsidRPr="00762359">
        <w:rPr>
          <w:rFonts w:ascii="Times New Roman" w:eastAsia="Times New Roman" w:hAnsi="Times New Roman" w:cs="Times New Roman"/>
          <w:sz w:val="24"/>
          <w:szCs w:val="24"/>
        </w:rPr>
        <w:t xml:space="preserve"> муниципальному району</w:t>
      </w:r>
      <w:r w:rsidR="008B50D3">
        <w:rPr>
          <w:rFonts w:ascii="Times New Roman" w:eastAsia="Times New Roman" w:hAnsi="Times New Roman" w:cs="Times New Roman"/>
          <w:sz w:val="24"/>
          <w:szCs w:val="24"/>
        </w:rPr>
        <w:t xml:space="preserve"> (</w:t>
      </w:r>
      <w:proofErr w:type="spellStart"/>
      <w:r w:rsidR="008B50D3">
        <w:rPr>
          <w:rFonts w:ascii="Times New Roman" w:eastAsia="Times New Roman" w:hAnsi="Times New Roman" w:cs="Times New Roman"/>
          <w:sz w:val="24"/>
          <w:szCs w:val="24"/>
        </w:rPr>
        <w:t>Кемскому</w:t>
      </w:r>
      <w:proofErr w:type="spellEnd"/>
      <w:r w:rsidR="008B50D3">
        <w:rPr>
          <w:rFonts w:ascii="Times New Roman" w:eastAsia="Times New Roman" w:hAnsi="Times New Roman" w:cs="Times New Roman"/>
          <w:sz w:val="24"/>
          <w:szCs w:val="24"/>
        </w:rPr>
        <w:t xml:space="preserve"> городскому поселению)</w:t>
      </w:r>
      <w:r w:rsidRPr="00762359">
        <w:rPr>
          <w:rFonts w:ascii="Times New Roman" w:eastAsia="Times New Roman" w:hAnsi="Times New Roman" w:cs="Times New Roman"/>
          <w:sz w:val="24"/>
          <w:szCs w:val="24"/>
        </w:rPr>
        <w:t xml:space="preserve">  прямой непосредственный ущерб и выразившиеся в _____________________________________________________________________________</w:t>
      </w:r>
    </w:p>
    <w:p w:rsidR="00762359" w:rsidRPr="00762359" w:rsidRDefault="00762359" w:rsidP="00762359">
      <w:pPr>
        <w:widowControl w:val="0"/>
        <w:autoSpaceDE w:val="0"/>
        <w:autoSpaceDN w:val="0"/>
        <w:spacing w:after="0" w:line="240" w:lineRule="auto"/>
        <w:jc w:val="center"/>
        <w:rPr>
          <w:rFonts w:ascii="Times New Roman" w:eastAsia="Times New Roman" w:hAnsi="Times New Roman" w:cs="Times New Roman"/>
          <w:sz w:val="20"/>
          <w:szCs w:val="20"/>
        </w:rPr>
      </w:pPr>
      <w:r w:rsidRPr="00762359">
        <w:rPr>
          <w:rFonts w:ascii="Times New Roman" w:eastAsia="Times New Roman" w:hAnsi="Times New Roman" w:cs="Times New Roman"/>
          <w:sz w:val="20"/>
          <w:szCs w:val="20"/>
        </w:rPr>
        <w:t>(указание конкретных проявлений выявленных нарушений)</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0"/>
          <w:szCs w:val="20"/>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На основании  изложенного  и руководствуясь п. 11 Порядка  осуществления  полномочий  по внутреннему финансовому   контролю  в  сфере   бюджетных   правоотношений и сфере закупок Вам  (незамедлительно  после   получения   настоящего предписания)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ПРЕДПИСЫВАЕТСЯ: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1. Перечисляются   меры,   направленные   на   пресечение   выявленных нарушений___________________________________________________________________</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2. О  реализации  перечисленных  мер  в  письменной  форме  сообщить  в Кемское муниципальное финансовое управление  до "____" часов "____" минут "____" ________________ года.</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 xml:space="preserve">    3. В  случае  неисполнения  или  ненадлежащего  исполнения   настоящего предписания   виновные   лица   будут   привлечены   к   ответственности  в установленном законодательством порядке.</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8"/>
          <w:szCs w:val="28"/>
        </w:rPr>
      </w:pP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r w:rsidRPr="00762359">
        <w:rPr>
          <w:rFonts w:ascii="Times New Roman" w:eastAsia="Times New Roman" w:hAnsi="Times New Roman" w:cs="Times New Roman"/>
          <w:sz w:val="24"/>
          <w:szCs w:val="24"/>
        </w:rPr>
        <w:t>Руководитель                                       /подпись/                                  /инициалы,  фамилия/</w:t>
      </w:r>
    </w:p>
    <w:p w:rsidR="00762359" w:rsidRPr="00762359" w:rsidRDefault="00762359" w:rsidP="00762359">
      <w:pPr>
        <w:widowControl w:val="0"/>
        <w:autoSpaceDE w:val="0"/>
        <w:autoSpaceDN w:val="0"/>
        <w:spacing w:after="0" w:line="240" w:lineRule="auto"/>
        <w:jc w:val="both"/>
        <w:rPr>
          <w:rFonts w:ascii="Times New Roman" w:eastAsia="Times New Roman" w:hAnsi="Times New Roman" w:cs="Times New Roman"/>
          <w:sz w:val="24"/>
          <w:szCs w:val="24"/>
        </w:rPr>
      </w:pPr>
    </w:p>
    <w:p w:rsidR="00762359" w:rsidRPr="00762359" w:rsidRDefault="00762359" w:rsidP="00762359">
      <w:pPr>
        <w:autoSpaceDE w:val="0"/>
        <w:autoSpaceDN w:val="0"/>
        <w:adjustRightInd w:val="0"/>
        <w:spacing w:after="0" w:line="240" w:lineRule="auto"/>
        <w:jc w:val="both"/>
        <w:rPr>
          <w:rFonts w:ascii="Times New Roman" w:eastAsia="Times New Roman" w:hAnsi="Times New Roman" w:cs="Times New Roman"/>
          <w:sz w:val="24"/>
          <w:szCs w:val="24"/>
        </w:rPr>
      </w:pPr>
    </w:p>
    <w:p w:rsidR="00762359" w:rsidRPr="00762359" w:rsidRDefault="00762359" w:rsidP="00762359"/>
    <w:sectPr w:rsidR="00762359" w:rsidRPr="00762359" w:rsidSect="00BB4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4000"/>
    <w:multiLevelType w:val="hybridMultilevel"/>
    <w:tmpl w:val="EF4CB762"/>
    <w:lvl w:ilvl="0" w:tplc="6F8CC26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62B1915"/>
    <w:multiLevelType w:val="hybridMultilevel"/>
    <w:tmpl w:val="1B562F30"/>
    <w:lvl w:ilvl="0" w:tplc="DD9A0DD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9A6A12"/>
    <w:multiLevelType w:val="hybridMultilevel"/>
    <w:tmpl w:val="D534B770"/>
    <w:lvl w:ilvl="0" w:tplc="481A6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6924CB"/>
    <w:multiLevelType w:val="hybridMultilevel"/>
    <w:tmpl w:val="5E263372"/>
    <w:lvl w:ilvl="0" w:tplc="714CD5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3E12C67"/>
    <w:multiLevelType w:val="hybridMultilevel"/>
    <w:tmpl w:val="4E48916C"/>
    <w:lvl w:ilvl="0" w:tplc="12BE653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60C595D"/>
    <w:multiLevelType w:val="hybridMultilevel"/>
    <w:tmpl w:val="2E3AB554"/>
    <w:lvl w:ilvl="0" w:tplc="40627A7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EF6A1F"/>
    <w:multiLevelType w:val="hybridMultilevel"/>
    <w:tmpl w:val="07D6140C"/>
    <w:lvl w:ilvl="0" w:tplc="40627A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6654D39"/>
    <w:multiLevelType w:val="multilevel"/>
    <w:tmpl w:val="00C4CB56"/>
    <w:lvl w:ilvl="0">
      <w:start w:val="1"/>
      <w:numFmt w:val="decimal"/>
      <w:lvlText w:val="%1."/>
      <w:lvlJc w:val="left"/>
      <w:pPr>
        <w:ind w:left="1069" w:hanging="360"/>
      </w:pPr>
      <w:rPr>
        <w:rFonts w:hint="default"/>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nsid w:val="510212AA"/>
    <w:multiLevelType w:val="hybridMultilevel"/>
    <w:tmpl w:val="505EBB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2F45E43"/>
    <w:multiLevelType w:val="hybridMultilevel"/>
    <w:tmpl w:val="2386155C"/>
    <w:lvl w:ilvl="0" w:tplc="6F8CC26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7DA922D7"/>
    <w:multiLevelType w:val="hybridMultilevel"/>
    <w:tmpl w:val="8B5CC75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6"/>
  </w:num>
  <w:num w:numId="2">
    <w:abstractNumId w:val="5"/>
  </w:num>
  <w:num w:numId="3">
    <w:abstractNumId w:val="8"/>
  </w:num>
  <w:num w:numId="4">
    <w:abstractNumId w:val="10"/>
  </w:num>
  <w:num w:numId="5">
    <w:abstractNumId w:val="2"/>
  </w:num>
  <w:num w:numId="6">
    <w:abstractNumId w:val="3"/>
  </w:num>
  <w:num w:numId="7">
    <w:abstractNumId w:val="7"/>
  </w:num>
  <w:num w:numId="8">
    <w:abstractNumId w:val="1"/>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41"/>
    <w:rsid w:val="000045D3"/>
    <w:rsid w:val="00052F12"/>
    <w:rsid w:val="00101957"/>
    <w:rsid w:val="00183F06"/>
    <w:rsid w:val="00247CB4"/>
    <w:rsid w:val="004D04E5"/>
    <w:rsid w:val="00542B89"/>
    <w:rsid w:val="00585874"/>
    <w:rsid w:val="0069414B"/>
    <w:rsid w:val="006C5021"/>
    <w:rsid w:val="00702440"/>
    <w:rsid w:val="00762359"/>
    <w:rsid w:val="007A0AB3"/>
    <w:rsid w:val="00805E80"/>
    <w:rsid w:val="00827245"/>
    <w:rsid w:val="008B50D3"/>
    <w:rsid w:val="00921723"/>
    <w:rsid w:val="00952BA7"/>
    <w:rsid w:val="00953D64"/>
    <w:rsid w:val="0097191F"/>
    <w:rsid w:val="009A4BB5"/>
    <w:rsid w:val="009E1D8F"/>
    <w:rsid w:val="00AF10A7"/>
    <w:rsid w:val="00BB4CCF"/>
    <w:rsid w:val="00C84427"/>
    <w:rsid w:val="00D30CE0"/>
    <w:rsid w:val="00DE15E8"/>
    <w:rsid w:val="00E82981"/>
    <w:rsid w:val="00E90FE3"/>
    <w:rsid w:val="00EA2DC7"/>
    <w:rsid w:val="00EE6531"/>
    <w:rsid w:val="00EF5E6A"/>
    <w:rsid w:val="00F45041"/>
    <w:rsid w:val="00F93F66"/>
    <w:rsid w:val="00FD6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5041"/>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F45041"/>
    <w:pPr>
      <w:keepNext/>
      <w:spacing w:after="0" w:line="240" w:lineRule="auto"/>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041"/>
    <w:rPr>
      <w:rFonts w:ascii="Times New Roman" w:eastAsia="Times New Roman" w:hAnsi="Times New Roman" w:cs="Times New Roman"/>
      <w:b/>
      <w:sz w:val="24"/>
      <w:szCs w:val="20"/>
    </w:rPr>
  </w:style>
  <w:style w:type="character" w:customStyle="1" w:styleId="20">
    <w:name w:val="Заголовок 2 Знак"/>
    <w:basedOn w:val="a0"/>
    <w:link w:val="2"/>
    <w:rsid w:val="00F45041"/>
    <w:rPr>
      <w:rFonts w:ascii="Times New Roman" w:eastAsia="Times New Roman" w:hAnsi="Times New Roman" w:cs="Times New Roman"/>
      <w:b/>
      <w:sz w:val="20"/>
      <w:szCs w:val="20"/>
    </w:rPr>
  </w:style>
  <w:style w:type="paragraph" w:styleId="a3">
    <w:name w:val="Balloon Text"/>
    <w:basedOn w:val="a"/>
    <w:link w:val="a4"/>
    <w:uiPriority w:val="99"/>
    <w:semiHidden/>
    <w:unhideWhenUsed/>
    <w:rsid w:val="00F45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041"/>
    <w:rPr>
      <w:rFonts w:ascii="Tahoma" w:hAnsi="Tahoma" w:cs="Tahoma"/>
      <w:sz w:val="16"/>
      <w:szCs w:val="16"/>
    </w:rPr>
  </w:style>
  <w:style w:type="paragraph" w:styleId="a5">
    <w:name w:val="List Paragraph"/>
    <w:basedOn w:val="a"/>
    <w:uiPriority w:val="34"/>
    <w:qFormat/>
    <w:rsid w:val="00F450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5041"/>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F45041"/>
    <w:pPr>
      <w:keepNext/>
      <w:spacing w:after="0" w:line="240" w:lineRule="auto"/>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041"/>
    <w:rPr>
      <w:rFonts w:ascii="Times New Roman" w:eastAsia="Times New Roman" w:hAnsi="Times New Roman" w:cs="Times New Roman"/>
      <w:b/>
      <w:sz w:val="24"/>
      <w:szCs w:val="20"/>
    </w:rPr>
  </w:style>
  <w:style w:type="character" w:customStyle="1" w:styleId="20">
    <w:name w:val="Заголовок 2 Знак"/>
    <w:basedOn w:val="a0"/>
    <w:link w:val="2"/>
    <w:rsid w:val="00F45041"/>
    <w:rPr>
      <w:rFonts w:ascii="Times New Roman" w:eastAsia="Times New Roman" w:hAnsi="Times New Roman" w:cs="Times New Roman"/>
      <w:b/>
      <w:sz w:val="20"/>
      <w:szCs w:val="20"/>
    </w:rPr>
  </w:style>
  <w:style w:type="paragraph" w:styleId="a3">
    <w:name w:val="Balloon Text"/>
    <w:basedOn w:val="a"/>
    <w:link w:val="a4"/>
    <w:uiPriority w:val="99"/>
    <w:semiHidden/>
    <w:unhideWhenUsed/>
    <w:rsid w:val="00F45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041"/>
    <w:rPr>
      <w:rFonts w:ascii="Tahoma" w:hAnsi="Tahoma" w:cs="Tahoma"/>
      <w:sz w:val="16"/>
      <w:szCs w:val="16"/>
    </w:rPr>
  </w:style>
  <w:style w:type="paragraph" w:styleId="a5">
    <w:name w:val="List Paragraph"/>
    <w:basedOn w:val="a"/>
    <w:uiPriority w:val="34"/>
    <w:qFormat/>
    <w:rsid w:val="00F45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09A97B6EACFBA2D42B2430BF983969F05E669CC6CB870751055C3A44744CF6015C928D9A8Da6HBH"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9330A-5BF6-4568-B02B-F57C82D3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4953</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Zakupki</cp:lastModifiedBy>
  <cp:revision>6</cp:revision>
  <cp:lastPrinted>2018-08-15T11:54:00Z</cp:lastPrinted>
  <dcterms:created xsi:type="dcterms:W3CDTF">2018-08-15T11:44:00Z</dcterms:created>
  <dcterms:modified xsi:type="dcterms:W3CDTF">2018-08-15T13:45:00Z</dcterms:modified>
</cp:coreProperties>
</file>