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165EAD" w:rsidRPr="00165EAD" w:rsidRDefault="00165EAD" w:rsidP="00165EAD">
      <w:pPr>
        <w:rPr>
          <w:sz w:val="24"/>
          <w:szCs w:val="26"/>
        </w:rPr>
      </w:pPr>
      <w:r w:rsidRPr="00165EAD">
        <w:rPr>
          <w:sz w:val="24"/>
          <w:szCs w:val="26"/>
        </w:rPr>
        <w:t>28  декабря  2018 года                                                                                                        № 1183</w:t>
      </w:r>
    </w:p>
    <w:p w:rsidR="00437D1F" w:rsidRPr="00165EAD" w:rsidRDefault="00165EAD" w:rsidP="00165EAD">
      <w:pPr>
        <w:rPr>
          <w:sz w:val="24"/>
          <w:szCs w:val="26"/>
        </w:rPr>
      </w:pPr>
      <w:r w:rsidRPr="00165EAD">
        <w:rPr>
          <w:sz w:val="24"/>
          <w:szCs w:val="26"/>
        </w:rPr>
        <w:t>г. Кемь</w:t>
      </w:r>
    </w:p>
    <w:p w:rsidR="00437D1F" w:rsidRDefault="00437D1F" w:rsidP="00C8405E">
      <w:pPr>
        <w:rPr>
          <w:sz w:val="26"/>
          <w:szCs w:val="26"/>
        </w:rPr>
      </w:pPr>
    </w:p>
    <w:p w:rsidR="00B009EA" w:rsidRDefault="005C6956" w:rsidP="00437D1F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F51039">
        <w:rPr>
          <w:sz w:val="26"/>
          <w:szCs w:val="26"/>
        </w:rPr>
        <w:t>б утверждении Положения</w:t>
      </w:r>
    </w:p>
    <w:p w:rsidR="000D6048" w:rsidRPr="00F5534B" w:rsidRDefault="00F51039" w:rsidP="00437D1F">
      <w:pPr>
        <w:rPr>
          <w:sz w:val="26"/>
          <w:szCs w:val="26"/>
        </w:rPr>
      </w:pPr>
      <w:r>
        <w:rPr>
          <w:sz w:val="26"/>
          <w:szCs w:val="26"/>
        </w:rPr>
        <w:t xml:space="preserve"> о</w:t>
      </w:r>
      <w:r w:rsidR="000D6048" w:rsidRPr="00F5534B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 xml:space="preserve">е </w:t>
      </w:r>
      <w:r w:rsidR="000D6048" w:rsidRPr="00F5534B">
        <w:rPr>
          <w:sz w:val="26"/>
          <w:szCs w:val="26"/>
        </w:rPr>
        <w:t xml:space="preserve"> населения </w:t>
      </w:r>
    </w:p>
    <w:p w:rsidR="000D6048" w:rsidRPr="00F5534B" w:rsidRDefault="000D6048" w:rsidP="00437D1F">
      <w:pPr>
        <w:rPr>
          <w:sz w:val="26"/>
          <w:szCs w:val="26"/>
        </w:rPr>
      </w:pPr>
      <w:r w:rsidRPr="00F5534B">
        <w:rPr>
          <w:sz w:val="26"/>
          <w:szCs w:val="26"/>
        </w:rPr>
        <w:t xml:space="preserve">в области </w:t>
      </w:r>
      <w:r w:rsidR="00F51039">
        <w:rPr>
          <w:sz w:val="26"/>
          <w:szCs w:val="26"/>
        </w:rPr>
        <w:t>гражданской обороны</w:t>
      </w:r>
      <w:r w:rsidRPr="00F5534B">
        <w:rPr>
          <w:sz w:val="26"/>
          <w:szCs w:val="26"/>
        </w:rPr>
        <w:t xml:space="preserve">                               </w:t>
      </w:r>
    </w:p>
    <w:p w:rsidR="000D6048" w:rsidRPr="00F5534B" w:rsidRDefault="000D6048" w:rsidP="00437D1F">
      <w:pPr>
        <w:rPr>
          <w:sz w:val="26"/>
          <w:szCs w:val="26"/>
        </w:rPr>
      </w:pPr>
      <w:r w:rsidRPr="00F5534B">
        <w:rPr>
          <w:sz w:val="26"/>
          <w:szCs w:val="26"/>
        </w:rPr>
        <w:t xml:space="preserve">на территории Кемского </w:t>
      </w:r>
    </w:p>
    <w:p w:rsidR="00C8405E" w:rsidRPr="00F5534B" w:rsidRDefault="000D6048" w:rsidP="00437D1F">
      <w:pPr>
        <w:rPr>
          <w:sz w:val="26"/>
          <w:szCs w:val="26"/>
        </w:rPr>
      </w:pPr>
      <w:r w:rsidRPr="00F5534B">
        <w:rPr>
          <w:sz w:val="26"/>
          <w:szCs w:val="26"/>
        </w:rPr>
        <w:t>муниципального района</w:t>
      </w:r>
      <w:r w:rsidR="00437D1F" w:rsidRPr="00F5534B">
        <w:rPr>
          <w:sz w:val="26"/>
          <w:szCs w:val="26"/>
        </w:rPr>
        <w:t xml:space="preserve"> </w:t>
      </w:r>
    </w:p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1ED2" w:rsidRPr="00F51039" w:rsidRDefault="00C8405E" w:rsidP="00437D1F">
      <w:pPr>
        <w:ind w:left="-180"/>
        <w:jc w:val="both"/>
        <w:rPr>
          <w:sz w:val="26"/>
          <w:szCs w:val="26"/>
        </w:rPr>
      </w:pPr>
      <w:r w:rsidRPr="00F51039">
        <w:rPr>
          <w:sz w:val="26"/>
          <w:szCs w:val="26"/>
        </w:rPr>
        <w:t xml:space="preserve">          </w:t>
      </w:r>
      <w:r w:rsidR="00F5534B" w:rsidRPr="00F51039">
        <w:rPr>
          <w:sz w:val="26"/>
          <w:szCs w:val="26"/>
        </w:rPr>
        <w:t xml:space="preserve">В соответствии с Федеральным законом от </w:t>
      </w:r>
      <w:r w:rsidR="00F51039" w:rsidRPr="00F51039">
        <w:rPr>
          <w:sz w:val="26"/>
          <w:szCs w:val="26"/>
        </w:rPr>
        <w:t>12  февраля 1998 года № 28-ФЗ «О гражданской обороне»</w:t>
      </w:r>
      <w:r w:rsidR="00F51039">
        <w:rPr>
          <w:sz w:val="26"/>
          <w:szCs w:val="26"/>
        </w:rPr>
        <w:t xml:space="preserve">, Федеральным законом от  </w:t>
      </w:r>
      <w:r w:rsidR="00F5534B" w:rsidRPr="00F51039">
        <w:rPr>
          <w:sz w:val="26"/>
          <w:szCs w:val="26"/>
        </w:rPr>
        <w:t>6</w:t>
      </w:r>
      <w:r w:rsidR="00621A3D" w:rsidRPr="00F51039">
        <w:rPr>
          <w:sz w:val="26"/>
          <w:szCs w:val="26"/>
        </w:rPr>
        <w:t xml:space="preserve"> октября </w:t>
      </w:r>
      <w:r w:rsidR="00F5534B" w:rsidRPr="00F51039">
        <w:rPr>
          <w:sz w:val="26"/>
          <w:szCs w:val="26"/>
        </w:rPr>
        <w:t xml:space="preserve">2003 года № 131-ФЗ «Об общих принципах организации местного самоуправления в Российской Федерации», </w:t>
      </w:r>
      <w:r w:rsidR="00D57EE2">
        <w:rPr>
          <w:sz w:val="26"/>
          <w:szCs w:val="26"/>
        </w:rPr>
        <w:t>П</w:t>
      </w:r>
      <w:r w:rsidR="00F51039" w:rsidRPr="00F51039">
        <w:rPr>
          <w:sz w:val="26"/>
          <w:szCs w:val="26"/>
        </w:rPr>
        <w:t>остановлением  Правительства Р</w:t>
      </w:r>
      <w:r w:rsidR="00D57EE2">
        <w:rPr>
          <w:sz w:val="26"/>
          <w:szCs w:val="26"/>
        </w:rPr>
        <w:t xml:space="preserve">оссийской </w:t>
      </w:r>
      <w:r w:rsidR="00F51039" w:rsidRPr="00F51039">
        <w:rPr>
          <w:sz w:val="26"/>
          <w:szCs w:val="26"/>
        </w:rPr>
        <w:t>Ф</w:t>
      </w:r>
      <w:r w:rsidR="00D57EE2">
        <w:rPr>
          <w:sz w:val="26"/>
          <w:szCs w:val="26"/>
        </w:rPr>
        <w:t>едерации</w:t>
      </w:r>
      <w:r w:rsidR="00F51039">
        <w:rPr>
          <w:sz w:val="26"/>
          <w:szCs w:val="26"/>
        </w:rPr>
        <w:t xml:space="preserve"> от </w:t>
      </w:r>
      <w:r w:rsidR="00F51039" w:rsidRPr="00F51039">
        <w:rPr>
          <w:sz w:val="26"/>
          <w:szCs w:val="26"/>
        </w:rPr>
        <w:t>2 ноября 2000</w:t>
      </w:r>
      <w:r w:rsidR="00F51039">
        <w:rPr>
          <w:sz w:val="26"/>
          <w:szCs w:val="26"/>
        </w:rPr>
        <w:t xml:space="preserve"> года </w:t>
      </w:r>
      <w:r w:rsidR="00F51039" w:rsidRPr="00F51039">
        <w:rPr>
          <w:sz w:val="26"/>
          <w:szCs w:val="26"/>
        </w:rPr>
        <w:t xml:space="preserve"> № 841 «Об утверждении Положения об организации обучения населения в</w:t>
      </w:r>
      <w:r w:rsidR="00D57EE2">
        <w:rPr>
          <w:sz w:val="26"/>
          <w:szCs w:val="26"/>
        </w:rPr>
        <w:t xml:space="preserve"> области гражданской обороны», П</w:t>
      </w:r>
      <w:r w:rsidR="00F51039" w:rsidRPr="00F51039">
        <w:rPr>
          <w:sz w:val="26"/>
          <w:szCs w:val="26"/>
        </w:rPr>
        <w:t>о</w:t>
      </w:r>
      <w:r w:rsidR="00F51039">
        <w:rPr>
          <w:sz w:val="26"/>
          <w:szCs w:val="26"/>
        </w:rPr>
        <w:t>становлением</w:t>
      </w:r>
      <w:r w:rsidR="00F51039" w:rsidRPr="00F51039">
        <w:rPr>
          <w:sz w:val="26"/>
          <w:szCs w:val="26"/>
        </w:rPr>
        <w:t xml:space="preserve"> Правительства Р</w:t>
      </w:r>
      <w:r w:rsidR="00D57EE2">
        <w:rPr>
          <w:sz w:val="26"/>
          <w:szCs w:val="26"/>
        </w:rPr>
        <w:t xml:space="preserve">оссийской </w:t>
      </w:r>
      <w:r w:rsidR="00F51039" w:rsidRPr="00F51039">
        <w:rPr>
          <w:sz w:val="26"/>
          <w:szCs w:val="26"/>
        </w:rPr>
        <w:t>Ф</w:t>
      </w:r>
      <w:r w:rsidR="00D57EE2">
        <w:rPr>
          <w:sz w:val="26"/>
          <w:szCs w:val="26"/>
        </w:rPr>
        <w:t>едерации</w:t>
      </w:r>
      <w:r w:rsidR="00F51039" w:rsidRPr="00F51039">
        <w:rPr>
          <w:sz w:val="26"/>
          <w:szCs w:val="26"/>
        </w:rPr>
        <w:t xml:space="preserve"> от 26 ноября 2007 года № 804 «Об утверждении Положения о гражданской обороне в Российской Федерации», </w:t>
      </w:r>
      <w:r w:rsidR="00F5534B" w:rsidRPr="00F51039">
        <w:rPr>
          <w:sz w:val="26"/>
          <w:szCs w:val="26"/>
        </w:rPr>
        <w:t xml:space="preserve">в целях совершенствования системы подготовки населения в области </w:t>
      </w:r>
      <w:r w:rsidR="00F51039">
        <w:rPr>
          <w:sz w:val="26"/>
          <w:szCs w:val="26"/>
        </w:rPr>
        <w:t>гражданской обороны</w:t>
      </w:r>
      <w:r w:rsidR="00F5534B" w:rsidRPr="00F51039">
        <w:rPr>
          <w:sz w:val="26"/>
          <w:szCs w:val="26"/>
        </w:rPr>
        <w:t xml:space="preserve">, защиты жизни и здоровья граждан </w:t>
      </w:r>
      <w:r w:rsidR="00437D1F" w:rsidRPr="00F51039">
        <w:rPr>
          <w:sz w:val="26"/>
          <w:szCs w:val="26"/>
        </w:rPr>
        <w:t>на территории Кемского муниципального района,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F5534B" w:rsidRPr="005C6956" w:rsidRDefault="00F5534B" w:rsidP="003B2C25">
      <w:pPr>
        <w:pStyle w:val="a8"/>
        <w:tabs>
          <w:tab w:val="left" w:pos="567"/>
        </w:tabs>
        <w:jc w:val="both"/>
        <w:rPr>
          <w:rStyle w:val="a9"/>
          <w:i w:val="0"/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577FF0" w:rsidRPr="005C6956">
        <w:rPr>
          <w:sz w:val="26"/>
          <w:szCs w:val="26"/>
        </w:rPr>
        <w:t xml:space="preserve">1. </w:t>
      </w:r>
      <w:r w:rsidRPr="005C6956">
        <w:rPr>
          <w:sz w:val="26"/>
          <w:szCs w:val="26"/>
        </w:rPr>
        <w:t xml:space="preserve">Утвердить </w:t>
      </w:r>
      <w:r w:rsidR="00AA5EEB">
        <w:rPr>
          <w:sz w:val="26"/>
          <w:szCs w:val="26"/>
        </w:rPr>
        <w:t xml:space="preserve">прилагаемое </w:t>
      </w:r>
      <w:r w:rsidR="00F51039">
        <w:rPr>
          <w:sz w:val="26"/>
          <w:szCs w:val="26"/>
        </w:rPr>
        <w:t>Положение о</w:t>
      </w:r>
      <w:r w:rsidRPr="005C6956">
        <w:rPr>
          <w:sz w:val="26"/>
          <w:szCs w:val="26"/>
        </w:rPr>
        <w:t xml:space="preserve"> подготовк</w:t>
      </w:r>
      <w:r w:rsidR="00F51039">
        <w:rPr>
          <w:sz w:val="26"/>
          <w:szCs w:val="26"/>
        </w:rPr>
        <w:t>е</w:t>
      </w:r>
      <w:r w:rsidRPr="005C6956">
        <w:rPr>
          <w:sz w:val="26"/>
          <w:szCs w:val="26"/>
        </w:rPr>
        <w:t xml:space="preserve"> населения в области </w:t>
      </w:r>
      <w:r w:rsidR="00F51039">
        <w:rPr>
          <w:sz w:val="26"/>
          <w:szCs w:val="26"/>
        </w:rPr>
        <w:t xml:space="preserve">гражданской обороны </w:t>
      </w:r>
      <w:r w:rsidRPr="005C6956">
        <w:rPr>
          <w:sz w:val="26"/>
          <w:szCs w:val="26"/>
        </w:rPr>
        <w:t xml:space="preserve">на территории Кемского </w:t>
      </w:r>
      <w:r w:rsidRPr="005C6956">
        <w:rPr>
          <w:rStyle w:val="a9"/>
          <w:i w:val="0"/>
          <w:sz w:val="26"/>
          <w:szCs w:val="26"/>
        </w:rPr>
        <w:t>муниципального района</w:t>
      </w:r>
      <w:r w:rsidR="00D57EE2">
        <w:rPr>
          <w:rStyle w:val="a9"/>
          <w:i w:val="0"/>
          <w:sz w:val="26"/>
          <w:szCs w:val="26"/>
        </w:rPr>
        <w:t xml:space="preserve"> (далее – Положение)</w:t>
      </w:r>
      <w:r w:rsidRPr="005C6956">
        <w:rPr>
          <w:sz w:val="26"/>
          <w:szCs w:val="26"/>
        </w:rPr>
        <w:t>.</w:t>
      </w:r>
    </w:p>
    <w:p w:rsidR="00F5534B" w:rsidRPr="005C6956" w:rsidRDefault="00F5534B" w:rsidP="005C6956">
      <w:pPr>
        <w:pStyle w:val="a8"/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 2. Рекомендовать руководителям организаций независимо от организационно-правовой формы и формы собственности организовать подготовку населения  в соответствии с </w:t>
      </w:r>
      <w:r w:rsidR="00F51039">
        <w:rPr>
          <w:sz w:val="26"/>
          <w:szCs w:val="26"/>
        </w:rPr>
        <w:t>Положением</w:t>
      </w:r>
      <w:r w:rsidR="005C6956" w:rsidRPr="005C6956">
        <w:rPr>
          <w:sz w:val="26"/>
          <w:szCs w:val="26"/>
        </w:rPr>
        <w:t>.</w:t>
      </w:r>
    </w:p>
    <w:p w:rsidR="00F11E05" w:rsidRPr="005C6956" w:rsidRDefault="00F11E05" w:rsidP="00F11E05">
      <w:pPr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</w:t>
      </w:r>
      <w:r w:rsidR="005C6956" w:rsidRPr="005C6956">
        <w:rPr>
          <w:sz w:val="26"/>
          <w:szCs w:val="26"/>
        </w:rPr>
        <w:t xml:space="preserve">  3</w:t>
      </w:r>
      <w:r w:rsidRPr="005C6956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9F5C21" w:rsidRDefault="005C6956" w:rsidP="00165EAD">
      <w:pPr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 4</w:t>
      </w:r>
      <w:r w:rsidR="00F11E05" w:rsidRPr="005C6956">
        <w:rPr>
          <w:sz w:val="26"/>
          <w:szCs w:val="26"/>
        </w:rPr>
        <w:t xml:space="preserve">. </w:t>
      </w:r>
      <w:r w:rsidR="007A0FAD" w:rsidRPr="005C6956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Pr="005C6956">
        <w:rPr>
          <w:sz w:val="26"/>
          <w:szCs w:val="26"/>
        </w:rPr>
        <w:t>заместителя главы администрации Белостоцкого С.А.</w:t>
      </w:r>
    </w:p>
    <w:p w:rsidR="00165EAD" w:rsidRPr="005C6956" w:rsidRDefault="00165EAD" w:rsidP="00165EAD">
      <w:pPr>
        <w:jc w:val="both"/>
        <w:rPr>
          <w:sz w:val="26"/>
          <w:szCs w:val="26"/>
        </w:rPr>
      </w:pPr>
    </w:p>
    <w:p w:rsidR="009F5C21" w:rsidRPr="005C6956" w:rsidRDefault="00F51039" w:rsidP="009F5C21">
      <w:pPr>
        <w:rPr>
          <w:sz w:val="26"/>
          <w:szCs w:val="26"/>
        </w:rPr>
      </w:pPr>
      <w:r w:rsidRPr="005C6956">
        <w:rPr>
          <w:sz w:val="26"/>
          <w:szCs w:val="26"/>
        </w:rPr>
        <w:t>Г</w:t>
      </w:r>
      <w:r w:rsidR="009F5C21" w:rsidRPr="005C6956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F5C21" w:rsidRPr="005C6956">
        <w:rPr>
          <w:sz w:val="26"/>
          <w:szCs w:val="26"/>
        </w:rPr>
        <w:t xml:space="preserve"> администрации</w:t>
      </w:r>
    </w:p>
    <w:p w:rsidR="009F5C21" w:rsidRDefault="009F5C21" w:rsidP="009F5C21">
      <w:pPr>
        <w:tabs>
          <w:tab w:val="left" w:pos="7084"/>
        </w:tabs>
        <w:rPr>
          <w:sz w:val="26"/>
          <w:szCs w:val="26"/>
        </w:rPr>
      </w:pPr>
      <w:r w:rsidRPr="005C6956">
        <w:rPr>
          <w:sz w:val="26"/>
          <w:szCs w:val="26"/>
        </w:rPr>
        <w:t>Кемск</w:t>
      </w:r>
      <w:r w:rsidR="00F51039">
        <w:rPr>
          <w:sz w:val="26"/>
          <w:szCs w:val="26"/>
        </w:rPr>
        <w:t>ого муниципального района</w:t>
      </w:r>
      <w:r w:rsidR="00F51039">
        <w:rPr>
          <w:sz w:val="26"/>
          <w:szCs w:val="26"/>
        </w:rPr>
        <w:tab/>
        <w:t xml:space="preserve">    Ю.К. </w:t>
      </w:r>
      <w:proofErr w:type="spellStart"/>
      <w:r w:rsidR="00F51039">
        <w:rPr>
          <w:sz w:val="26"/>
          <w:szCs w:val="26"/>
        </w:rPr>
        <w:t>Разумейчик</w:t>
      </w:r>
      <w:proofErr w:type="spellEnd"/>
    </w:p>
    <w:p w:rsidR="005C6956" w:rsidRDefault="005C6956" w:rsidP="009F5C21">
      <w:pPr>
        <w:tabs>
          <w:tab w:val="left" w:pos="7084"/>
        </w:tabs>
        <w:rPr>
          <w:sz w:val="26"/>
          <w:szCs w:val="26"/>
        </w:rPr>
      </w:pPr>
    </w:p>
    <w:p w:rsidR="005C6956" w:rsidRDefault="005C6956" w:rsidP="009F5C21">
      <w:pPr>
        <w:tabs>
          <w:tab w:val="left" w:pos="7084"/>
        </w:tabs>
        <w:rPr>
          <w:sz w:val="26"/>
          <w:szCs w:val="26"/>
        </w:rPr>
      </w:pPr>
    </w:p>
    <w:p w:rsidR="003B2C25" w:rsidRDefault="00AA5EEB" w:rsidP="005C6956">
      <w:pPr>
        <w:pStyle w:val="a8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  <w:r w:rsidR="005C6956" w:rsidRPr="005C6956">
        <w:rPr>
          <w:sz w:val="26"/>
          <w:szCs w:val="26"/>
        </w:rPr>
        <w:t xml:space="preserve">                                                                                                          </w:t>
      </w:r>
    </w:p>
    <w:p w:rsidR="005C6956" w:rsidRPr="005C6956" w:rsidRDefault="003B2C25" w:rsidP="005C6956">
      <w:pPr>
        <w:pStyle w:val="a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6956" w:rsidRPr="005C6956">
        <w:rPr>
          <w:sz w:val="26"/>
          <w:szCs w:val="26"/>
        </w:rPr>
        <w:t>постановлени</w:t>
      </w:r>
      <w:r w:rsidR="00AA5EEB">
        <w:rPr>
          <w:sz w:val="26"/>
          <w:szCs w:val="26"/>
        </w:rPr>
        <w:t>ем</w:t>
      </w:r>
      <w:r w:rsidR="005C6956" w:rsidRPr="005C6956">
        <w:rPr>
          <w:sz w:val="26"/>
          <w:szCs w:val="26"/>
        </w:rPr>
        <w:t xml:space="preserve"> администрации</w:t>
      </w:r>
    </w:p>
    <w:p w:rsidR="005C6956" w:rsidRPr="005C6956" w:rsidRDefault="005C6956" w:rsidP="005C6956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Кемского муниципального района </w:t>
      </w:r>
    </w:p>
    <w:p w:rsidR="005C6956" w:rsidRPr="005C6956" w:rsidRDefault="005C6956" w:rsidP="005C6956">
      <w:pPr>
        <w:pStyle w:val="a8"/>
        <w:ind w:left="5670" w:hanging="1134"/>
        <w:jc w:val="center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</w:t>
      </w:r>
      <w:r w:rsidR="00165EAD" w:rsidRPr="005C6956">
        <w:rPr>
          <w:sz w:val="26"/>
          <w:szCs w:val="26"/>
        </w:rPr>
        <w:t>О</w:t>
      </w:r>
      <w:r w:rsidRPr="005C6956">
        <w:rPr>
          <w:sz w:val="26"/>
          <w:szCs w:val="26"/>
        </w:rPr>
        <w:t>т</w:t>
      </w:r>
      <w:r w:rsidR="00165EAD">
        <w:rPr>
          <w:sz w:val="26"/>
          <w:szCs w:val="26"/>
        </w:rPr>
        <w:t xml:space="preserve"> 28.12.2018</w:t>
      </w:r>
      <w:r w:rsidRPr="005C6956">
        <w:rPr>
          <w:sz w:val="26"/>
          <w:szCs w:val="26"/>
        </w:rPr>
        <w:t xml:space="preserve">г. № </w:t>
      </w:r>
      <w:r w:rsidR="00165EAD">
        <w:rPr>
          <w:sz w:val="26"/>
          <w:szCs w:val="26"/>
        </w:rPr>
        <w:t>1183</w:t>
      </w:r>
      <w:bookmarkStart w:id="0" w:name="_GoBack"/>
      <w:bookmarkEnd w:id="0"/>
    </w:p>
    <w:p w:rsidR="005C6956" w:rsidRPr="00193D04" w:rsidRDefault="005C6956" w:rsidP="005C6956">
      <w:pPr>
        <w:pStyle w:val="1"/>
        <w:jc w:val="both"/>
        <w:rPr>
          <w:rStyle w:val="a9"/>
          <w:b w:val="0"/>
          <w:i w:val="0"/>
          <w:sz w:val="28"/>
          <w:szCs w:val="28"/>
        </w:rPr>
      </w:pPr>
    </w:p>
    <w:p w:rsidR="005C6956" w:rsidRPr="005C6956" w:rsidRDefault="005C6956" w:rsidP="005C6956">
      <w:pPr>
        <w:jc w:val="center"/>
        <w:rPr>
          <w:sz w:val="26"/>
          <w:szCs w:val="26"/>
        </w:rPr>
      </w:pPr>
      <w:r w:rsidRPr="005C6956">
        <w:rPr>
          <w:sz w:val="26"/>
          <w:szCs w:val="26"/>
        </w:rPr>
        <w:t>П</w:t>
      </w:r>
      <w:r w:rsidR="00B009EA">
        <w:rPr>
          <w:sz w:val="26"/>
          <w:szCs w:val="26"/>
        </w:rPr>
        <w:t>оложение о</w:t>
      </w:r>
    </w:p>
    <w:p w:rsidR="005C6956" w:rsidRPr="005C6956" w:rsidRDefault="005C6956" w:rsidP="005C6956">
      <w:pPr>
        <w:jc w:val="center"/>
        <w:rPr>
          <w:sz w:val="26"/>
          <w:szCs w:val="26"/>
        </w:rPr>
      </w:pPr>
      <w:r w:rsidRPr="005C6956">
        <w:rPr>
          <w:sz w:val="26"/>
          <w:szCs w:val="26"/>
        </w:rPr>
        <w:t>подготовк</w:t>
      </w:r>
      <w:r w:rsidR="00B009EA">
        <w:rPr>
          <w:sz w:val="26"/>
          <w:szCs w:val="26"/>
        </w:rPr>
        <w:t>е</w:t>
      </w:r>
      <w:r w:rsidRPr="005C6956">
        <w:rPr>
          <w:sz w:val="26"/>
          <w:szCs w:val="26"/>
        </w:rPr>
        <w:t xml:space="preserve"> населения в области </w:t>
      </w:r>
      <w:r w:rsidR="00F51039">
        <w:rPr>
          <w:sz w:val="26"/>
          <w:szCs w:val="26"/>
        </w:rPr>
        <w:t xml:space="preserve">гражданской обороны </w:t>
      </w:r>
    </w:p>
    <w:p w:rsidR="005C6956" w:rsidRDefault="005C6956" w:rsidP="005C6956">
      <w:pPr>
        <w:pStyle w:val="a8"/>
        <w:spacing w:line="240" w:lineRule="atLeast"/>
        <w:jc w:val="center"/>
        <w:rPr>
          <w:color w:val="000000"/>
          <w:sz w:val="26"/>
          <w:szCs w:val="26"/>
        </w:rPr>
      </w:pPr>
      <w:r w:rsidRPr="005C6956">
        <w:rPr>
          <w:color w:val="000000"/>
          <w:sz w:val="26"/>
          <w:szCs w:val="26"/>
        </w:rPr>
        <w:t xml:space="preserve">на территории Кемского муниципального района </w:t>
      </w:r>
    </w:p>
    <w:p w:rsidR="005C6956" w:rsidRPr="005C6956" w:rsidRDefault="005C6956" w:rsidP="005C6956">
      <w:pPr>
        <w:pStyle w:val="a8"/>
        <w:spacing w:line="240" w:lineRule="atLeast"/>
        <w:jc w:val="center"/>
        <w:rPr>
          <w:color w:val="000000"/>
          <w:sz w:val="26"/>
          <w:szCs w:val="26"/>
        </w:rPr>
      </w:pPr>
    </w:p>
    <w:p w:rsidR="005C6956" w:rsidRPr="005C6956" w:rsidRDefault="005C6956" w:rsidP="00621A3D">
      <w:pPr>
        <w:pStyle w:val="21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40" w:lineRule="auto"/>
        <w:ind w:firstLine="440"/>
        <w:rPr>
          <w:rFonts w:ascii="Times New Roman" w:hAnsi="Times New Roman" w:cs="Times New Roman"/>
        </w:rPr>
      </w:pPr>
      <w:r w:rsidRPr="005C6956">
        <w:rPr>
          <w:rFonts w:ascii="Times New Roman" w:hAnsi="Times New Roman" w:cs="Times New Roman"/>
          <w:color w:val="000000"/>
        </w:rPr>
        <w:t>Настоящ</w:t>
      </w:r>
      <w:r w:rsidR="000B0CE7">
        <w:rPr>
          <w:rFonts w:ascii="Times New Roman" w:hAnsi="Times New Roman" w:cs="Times New Roman"/>
          <w:color w:val="000000"/>
        </w:rPr>
        <w:t>ее Положение</w:t>
      </w:r>
      <w:r w:rsidRPr="005C6956">
        <w:rPr>
          <w:rFonts w:ascii="Times New Roman" w:hAnsi="Times New Roman" w:cs="Times New Roman"/>
          <w:color w:val="000000"/>
        </w:rPr>
        <w:t xml:space="preserve"> </w:t>
      </w:r>
      <w:r w:rsidR="00621A3D">
        <w:rPr>
          <w:rFonts w:ascii="Times New Roman" w:hAnsi="Times New Roman" w:cs="Times New Roman"/>
          <w:color w:val="000000"/>
        </w:rPr>
        <w:t xml:space="preserve">подготовки населения в области </w:t>
      </w:r>
      <w:r w:rsidR="00F51039">
        <w:rPr>
          <w:rFonts w:ascii="Times New Roman" w:hAnsi="Times New Roman" w:cs="Times New Roman"/>
          <w:color w:val="000000"/>
        </w:rPr>
        <w:t>гражданской обороны</w:t>
      </w:r>
      <w:r w:rsidR="00621A3D">
        <w:rPr>
          <w:rFonts w:ascii="Times New Roman" w:hAnsi="Times New Roman" w:cs="Times New Roman"/>
          <w:color w:val="000000"/>
        </w:rPr>
        <w:t xml:space="preserve"> на территории Кемского муниципального района (далее – </w:t>
      </w:r>
      <w:r w:rsidR="000B0CE7">
        <w:rPr>
          <w:rFonts w:ascii="Times New Roman" w:hAnsi="Times New Roman" w:cs="Times New Roman"/>
          <w:color w:val="000000"/>
        </w:rPr>
        <w:t>Положение</w:t>
      </w:r>
      <w:r w:rsidR="00621A3D">
        <w:rPr>
          <w:rFonts w:ascii="Times New Roman" w:hAnsi="Times New Roman" w:cs="Times New Roman"/>
          <w:color w:val="000000"/>
        </w:rPr>
        <w:t xml:space="preserve">) </w:t>
      </w:r>
      <w:r w:rsidR="000B0CE7" w:rsidRPr="00FF026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определяет порядок подготовки населения </w:t>
      </w:r>
      <w:r w:rsidR="000B0CE7">
        <w:rPr>
          <w:rFonts w:ascii="Times New Roman" w:eastAsia="Times New Roman" w:hAnsi="Times New Roman" w:cs="Times New Roman"/>
          <w:bCs/>
          <w:sz w:val="24"/>
          <w:szCs w:val="24"/>
        </w:rPr>
        <w:t>Кемского муниципального района</w:t>
      </w:r>
      <w:r w:rsidR="000B0CE7" w:rsidRPr="00FF026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области гражданской обороны</w:t>
      </w:r>
      <w:r w:rsidR="000B0C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B0CE7" w:rsidRPr="00FF0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B0CE7" w:rsidRPr="000B0CE7" w:rsidRDefault="000B0CE7" w:rsidP="000B0C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0CE7">
        <w:rPr>
          <w:bCs/>
          <w:sz w:val="26"/>
          <w:szCs w:val="26"/>
        </w:rPr>
        <w:t xml:space="preserve">      2. </w:t>
      </w:r>
      <w:r w:rsidRPr="000B0CE7">
        <w:rPr>
          <w:sz w:val="26"/>
          <w:szCs w:val="26"/>
        </w:rPr>
        <w:t xml:space="preserve">Основными задачами подготовки населения </w:t>
      </w:r>
      <w:r>
        <w:rPr>
          <w:sz w:val="26"/>
          <w:szCs w:val="26"/>
        </w:rPr>
        <w:t xml:space="preserve">Кемского муниципального района </w:t>
      </w:r>
      <w:r w:rsidRPr="000B0CE7">
        <w:rPr>
          <w:sz w:val="26"/>
          <w:szCs w:val="26"/>
        </w:rPr>
        <w:t>в области гражданской обороны являются:</w:t>
      </w:r>
    </w:p>
    <w:p w:rsidR="000B0CE7" w:rsidRPr="000B0CE7" w:rsidRDefault="000B0CE7" w:rsidP="000B0CE7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0B0CE7">
        <w:rPr>
          <w:sz w:val="26"/>
          <w:szCs w:val="26"/>
        </w:rPr>
        <w:t>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0B0CE7" w:rsidRPr="000B0CE7" w:rsidRDefault="000B0CE7" w:rsidP="000B0CE7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B0CE7">
        <w:rPr>
          <w:sz w:val="26"/>
          <w:szCs w:val="26"/>
        </w:rPr>
        <w:t>совершенствование навыков по организации и проведению мероприятий по гражданской обороне;</w:t>
      </w:r>
    </w:p>
    <w:p w:rsidR="000B0CE7" w:rsidRPr="000B0CE7" w:rsidRDefault="000B0CE7" w:rsidP="000B0CE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B0CE7">
        <w:rPr>
          <w:sz w:val="26"/>
          <w:szCs w:val="26"/>
        </w:rPr>
        <w:t xml:space="preserve"> выработка умений и навыков для проведения аварийно-спасательных и других неотложных работ;</w:t>
      </w:r>
    </w:p>
    <w:p w:rsidR="008D7CDE" w:rsidRDefault="000B0CE7" w:rsidP="008D7CD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0B0CE7">
        <w:rPr>
          <w:sz w:val="26"/>
          <w:szCs w:val="26"/>
        </w:rPr>
        <w:t xml:space="preserve">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D7CDE" w:rsidRPr="008D7CDE" w:rsidRDefault="008D7CDE" w:rsidP="008D7CD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8D7CDE">
        <w:rPr>
          <w:sz w:val="26"/>
          <w:szCs w:val="26"/>
        </w:rPr>
        <w:t xml:space="preserve"> Основными задачами подготовки сил гражданской обороны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8D7CDE" w:rsidRPr="008D7CDE" w:rsidRDefault="008D7CDE" w:rsidP="008D7CD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D7CDE">
        <w:rPr>
          <w:sz w:val="26"/>
          <w:szCs w:val="26"/>
        </w:rPr>
        <w:t>достижение высокой слаженности в работе руководителей организаций, органов управления, формирований и служб при ликвидации последствий чрезвычайных ситуаций, восстановлении систем жизнеобеспечения и ведении гражданской обороны;</w:t>
      </w:r>
    </w:p>
    <w:p w:rsidR="008D7CDE" w:rsidRPr="008D7CDE" w:rsidRDefault="008D7CDE" w:rsidP="008D7C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D7CDE">
        <w:rPr>
          <w:sz w:val="26"/>
          <w:szCs w:val="26"/>
        </w:rPr>
        <w:t>совершенствование приемов и способов защиты населения от чрезвычайных ситуаций, повышение устойчивости функционирования объектов в чрезвычайных ситуациях мирного и военного времени;</w:t>
      </w:r>
    </w:p>
    <w:p w:rsidR="008D7CDE" w:rsidRPr="008D7CDE" w:rsidRDefault="008D7CDE" w:rsidP="008D7C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D7CDE">
        <w:rPr>
          <w:sz w:val="26"/>
          <w:szCs w:val="26"/>
        </w:rPr>
        <w:t xml:space="preserve">проверка качества выполнения мероприятий, предусмотренных планами гражданской </w:t>
      </w:r>
      <w:r w:rsidRPr="008D7CDE">
        <w:rPr>
          <w:color w:val="000000" w:themeColor="text1"/>
          <w:sz w:val="26"/>
          <w:szCs w:val="26"/>
        </w:rPr>
        <w:t xml:space="preserve">обороны и защиты населения (планами гражданской обороны), планами действий по предупреждению и ликвидации чрезвычайных ситуаций, </w:t>
      </w:r>
      <w:r w:rsidRPr="008D7CDE">
        <w:rPr>
          <w:color w:val="000000" w:themeColor="text1"/>
          <w:sz w:val="26"/>
          <w:szCs w:val="26"/>
        </w:rPr>
        <w:lastRenderedPageBreak/>
        <w:t>паспортами безопасности поселений,</w:t>
      </w:r>
      <w:r w:rsidRPr="008D7CDE">
        <w:rPr>
          <w:sz w:val="26"/>
          <w:szCs w:val="26"/>
        </w:rPr>
        <w:t xml:space="preserve"> декларациями безопасности и паспортами опасных объектов;</w:t>
      </w:r>
    </w:p>
    <w:p w:rsidR="008D7CDE" w:rsidRPr="008D7CDE" w:rsidRDefault="008D7CDE" w:rsidP="008D7C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D7CDE">
        <w:rPr>
          <w:sz w:val="26"/>
          <w:szCs w:val="26"/>
        </w:rPr>
        <w:t>оценка состояния гражданской обороны, муниципальных и объектовых звеньев единой государственной системы предупреждения и ликвидации чрезвычайных ситуаций, их фактической готовности к решению задач по предназначению, надежности систем управления, связи и оповещения</w:t>
      </w:r>
    </w:p>
    <w:p w:rsidR="000B0CE7" w:rsidRPr="003B2C25" w:rsidRDefault="000B0CE7" w:rsidP="000B0CE7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B2C25">
        <w:rPr>
          <w:bCs/>
          <w:sz w:val="26"/>
          <w:szCs w:val="26"/>
        </w:rPr>
        <w:t xml:space="preserve">      3. Лица, подлежащие подготовке, подразделяются на следующие группы:</w:t>
      </w:r>
    </w:p>
    <w:p w:rsidR="000B0CE7" w:rsidRPr="003B2C25" w:rsidRDefault="000B0CE7" w:rsidP="000B0CE7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B2C25">
        <w:rPr>
          <w:bCs/>
          <w:sz w:val="26"/>
          <w:szCs w:val="26"/>
        </w:rPr>
        <w:t xml:space="preserve">       глава Кемского муниципального района, глава администрации Кемского муниципального района, главы поселений  и руководители организаций (далее - руководители);</w:t>
      </w:r>
    </w:p>
    <w:p w:rsidR="003B2C25" w:rsidRPr="003B2C25" w:rsidRDefault="000B0CE7" w:rsidP="003B2C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B2C25">
        <w:rPr>
          <w:sz w:val="26"/>
          <w:szCs w:val="26"/>
        </w:rPr>
        <w:t xml:space="preserve">       работники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</w:t>
      </w:r>
      <w:r w:rsidR="00D57EE2">
        <w:rPr>
          <w:sz w:val="26"/>
          <w:szCs w:val="26"/>
        </w:rPr>
        <w:t>х</w:t>
      </w:r>
      <w:r w:rsidRPr="003B2C25">
        <w:rPr>
          <w:sz w:val="26"/>
          <w:szCs w:val="26"/>
        </w:rP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обороны, а также преподаватели предмета "Основы </w:t>
      </w:r>
      <w:r w:rsidR="00D57EE2">
        <w:rPr>
          <w:sz w:val="26"/>
          <w:szCs w:val="26"/>
        </w:rPr>
        <w:t>безопасности жизнедеятельности";</w:t>
      </w:r>
    </w:p>
    <w:p w:rsidR="000B0CE7" w:rsidRPr="003B2C25" w:rsidRDefault="003B2C25" w:rsidP="003B2C2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B0CE7" w:rsidRPr="003B2C25">
        <w:rPr>
          <w:sz w:val="26"/>
          <w:szCs w:val="26"/>
        </w:rPr>
        <w:t>личный состав формирований и служб;</w:t>
      </w:r>
    </w:p>
    <w:p w:rsidR="000B0CE7" w:rsidRPr="003B2C25" w:rsidRDefault="003B2C25" w:rsidP="003B2C2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B0CE7" w:rsidRPr="003B2C25">
        <w:rPr>
          <w:sz w:val="26"/>
          <w:szCs w:val="26"/>
        </w:rPr>
        <w:t>работающее население;</w:t>
      </w:r>
    </w:p>
    <w:p w:rsidR="000B0CE7" w:rsidRPr="003B2C25" w:rsidRDefault="003B2C25" w:rsidP="003B2C25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B0CE7" w:rsidRPr="003B2C25">
        <w:rPr>
          <w:sz w:val="26"/>
          <w:szCs w:val="26"/>
        </w:rPr>
        <w:t xml:space="preserve">обучающиеся </w:t>
      </w:r>
      <w:r w:rsidRPr="003B2C25">
        <w:rPr>
          <w:sz w:val="26"/>
          <w:szCs w:val="26"/>
        </w:rPr>
        <w:t xml:space="preserve">образовательных </w:t>
      </w:r>
      <w:r w:rsidR="000B0CE7" w:rsidRPr="003B2C25">
        <w:rPr>
          <w:sz w:val="26"/>
          <w:szCs w:val="26"/>
        </w:rPr>
        <w:t>организаций</w:t>
      </w:r>
      <w:r w:rsidRPr="003B2C25">
        <w:rPr>
          <w:sz w:val="26"/>
          <w:szCs w:val="26"/>
        </w:rPr>
        <w:t xml:space="preserve"> </w:t>
      </w:r>
      <w:r w:rsidR="000B0CE7" w:rsidRPr="003B2C25">
        <w:rPr>
          <w:sz w:val="26"/>
          <w:szCs w:val="26"/>
        </w:rPr>
        <w:t>(далее  - обучающиеся);</w:t>
      </w:r>
    </w:p>
    <w:p w:rsidR="000B0CE7" w:rsidRDefault="003B2C25" w:rsidP="003B2C25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B0CE7" w:rsidRPr="003B2C25">
        <w:rPr>
          <w:sz w:val="26"/>
          <w:szCs w:val="26"/>
        </w:rPr>
        <w:t>неработающее население.</w:t>
      </w:r>
    </w:p>
    <w:p w:rsidR="008D7CDE" w:rsidRPr="00BA5931" w:rsidRDefault="00BA5931" w:rsidP="00BA5931">
      <w:pPr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  </w:t>
      </w:r>
      <w:r w:rsidR="005F73FB" w:rsidRPr="00BA5931">
        <w:rPr>
          <w:sz w:val="26"/>
          <w:szCs w:val="26"/>
        </w:rPr>
        <w:t xml:space="preserve"> </w:t>
      </w:r>
      <w:r w:rsidR="003B2C25" w:rsidRPr="00BA5931">
        <w:rPr>
          <w:bCs/>
          <w:sz w:val="26"/>
          <w:szCs w:val="26"/>
        </w:rPr>
        <w:t xml:space="preserve">4. </w:t>
      </w:r>
      <w:r w:rsidR="008D7CDE" w:rsidRPr="00BA5931">
        <w:rPr>
          <w:sz w:val="26"/>
          <w:szCs w:val="26"/>
        </w:rPr>
        <w:tab/>
        <w:t>Формы подготовки в области гражданской обороны</w:t>
      </w:r>
      <w:r>
        <w:rPr>
          <w:sz w:val="26"/>
          <w:szCs w:val="26"/>
        </w:rPr>
        <w:t>.</w:t>
      </w:r>
    </w:p>
    <w:p w:rsidR="008D7CDE" w:rsidRPr="00BA5931" w:rsidRDefault="00BA5931" w:rsidP="00BA5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D7CDE" w:rsidRPr="00BA5931">
        <w:rPr>
          <w:sz w:val="26"/>
          <w:szCs w:val="26"/>
        </w:rPr>
        <w:t>Подготовка населения Кемского муниципального района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8D7CDE" w:rsidRPr="00BA5931" w:rsidRDefault="008D7CDE" w:rsidP="008D7CDE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Подготовка является обязательной и проводится: </w:t>
      </w:r>
    </w:p>
    <w:p w:rsidR="008D7CDE" w:rsidRPr="00BA5931" w:rsidRDefault="008D7CDE" w:rsidP="008D7CDE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:rsidR="008D7CDE" w:rsidRPr="00BA5931" w:rsidRDefault="008D7CDE" w:rsidP="008D7CDE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в Государственном казенном учреждении дополнительного профессионального образования Республики Карелия «Учебно-методический центр по гражданской обороне и чрезвычайным ситуациям» и в других организациях, осуществляющих образовательную деятельность по дополнительным профессиональным программам в области гражданской обороны;</w:t>
      </w:r>
    </w:p>
    <w:p w:rsidR="008D7CDE" w:rsidRPr="00BA5931" w:rsidRDefault="00D57EE2" w:rsidP="00D57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месту работы, учебы </w:t>
      </w:r>
      <w:r w:rsidR="008D7CDE" w:rsidRPr="00BA5931">
        <w:rPr>
          <w:sz w:val="26"/>
          <w:szCs w:val="26"/>
        </w:rPr>
        <w:t>и месту жительства граждан.</w:t>
      </w:r>
    </w:p>
    <w:p w:rsidR="008D7CDE" w:rsidRPr="00BA5931" w:rsidRDefault="008D7CDE" w:rsidP="008D7CDE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лет.</w:t>
      </w:r>
    </w:p>
    <w:p w:rsidR="008D7CDE" w:rsidRPr="00BA5931" w:rsidRDefault="008D7CDE" w:rsidP="008D7CDE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- не реже одного раза в 3 года. </w:t>
      </w:r>
    </w:p>
    <w:p w:rsidR="008D7CDE" w:rsidRPr="00BA5931" w:rsidRDefault="008D7CDE" w:rsidP="008D7CDE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Для указанных категорий лиц, впервые назначенных на должность повышения квалификации или курсовое обучение в области гражданской обороны проводится в течение первого года работы</w:t>
      </w:r>
    </w:p>
    <w:p w:rsidR="00BA5931" w:rsidRPr="00BA5931" w:rsidRDefault="00D57EE2" w:rsidP="00BA593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BA5931" w:rsidRPr="00BA5931">
        <w:rPr>
          <w:sz w:val="26"/>
          <w:szCs w:val="26"/>
        </w:rPr>
        <w:t xml:space="preserve"> Формы подготовки в области гражданской обороны (по группам лиц, подлежащих подготовке)</w:t>
      </w:r>
      <w:r w:rsidR="00BA5931">
        <w:rPr>
          <w:sz w:val="26"/>
          <w:szCs w:val="26"/>
        </w:rPr>
        <w:t>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Работники гражданской обороны</w:t>
      </w:r>
      <w:r>
        <w:rPr>
          <w:sz w:val="26"/>
          <w:szCs w:val="26"/>
        </w:rPr>
        <w:t>,</w:t>
      </w:r>
      <w:r w:rsidRPr="00BA5931">
        <w:rPr>
          <w:sz w:val="26"/>
          <w:szCs w:val="26"/>
        </w:rPr>
        <w:t xml:space="preserve"> руководители организаций, отнесенных к категориям по гражданской обороне, а также организаций, продолжающих работу в военное время: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участие в учениях, тренировках и других плановых мероприятиях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 участие руководителей (работников) структурных подразделений, уполномоченных на решение задач в области гражданской обороны </w:t>
      </w:r>
      <w:r>
        <w:rPr>
          <w:sz w:val="26"/>
          <w:szCs w:val="26"/>
        </w:rPr>
        <w:t>Кемского муниципального района</w:t>
      </w:r>
      <w:r w:rsidRPr="00BA5931">
        <w:rPr>
          <w:sz w:val="26"/>
          <w:szCs w:val="26"/>
        </w:rPr>
        <w:t xml:space="preserve"> и организаций в тематических и проблемных обучающих семинарах (вебинарах) по гражданской обороне, проводимых под руководством вышестоящих органов, осуществляющих управление гражданской обороной.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Личный состав формирований и служб: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курсовое обучение руководителей формирований и служб на курсах гражданской обороны, в Государственном казенном учреждении дополнительного профессионального образования Республики Карелия «Учебно-методический центр по гражданской обороне и чрезвычайным ситуациям»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курсовое обучение личного состава формирований и служб по месту работы;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участие в учениях и тренировках по гражданской обороне.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Работающее население: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курсовое обучение в области гражданской обороны по месту работы;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прохождение вводного инструктажа по гражданской обороне по месту работы;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участие в учениях, тренировках и других плановых мероприятиях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индивидуальное изучение способов защиты от опасностей, возникающих при военных конфликтах или вследствие этих конфликтов.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Обучающиеся: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участие в учениях и тренировках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 Неработающее население (по месту жительства):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lastRenderedPageBreak/>
        <w:t>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участие в учениях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5.</w:t>
      </w:r>
      <w:r w:rsidRPr="00BA5931">
        <w:rPr>
          <w:sz w:val="26"/>
          <w:szCs w:val="26"/>
        </w:rPr>
        <w:tab/>
        <w:t>Порядок организации подготовки</w:t>
      </w:r>
      <w:r>
        <w:rPr>
          <w:sz w:val="26"/>
          <w:szCs w:val="26"/>
        </w:rPr>
        <w:t xml:space="preserve"> </w:t>
      </w:r>
      <w:r w:rsidR="00787468">
        <w:rPr>
          <w:sz w:val="26"/>
          <w:szCs w:val="26"/>
        </w:rPr>
        <w:t xml:space="preserve">населения </w:t>
      </w:r>
      <w:r>
        <w:rPr>
          <w:sz w:val="26"/>
          <w:szCs w:val="26"/>
        </w:rPr>
        <w:t>в области гражданской обороны на территории Кемского муниципального района.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В целях организации и осуществления подготовки в области гражданской обороны: </w:t>
      </w:r>
    </w:p>
    <w:p w:rsidR="00BA5931" w:rsidRPr="00A2582D" w:rsidRDefault="00BA5931" w:rsidP="00BA5931">
      <w:pPr>
        <w:ind w:firstLine="709"/>
        <w:jc w:val="both"/>
        <w:rPr>
          <w:sz w:val="26"/>
          <w:szCs w:val="26"/>
        </w:rPr>
      </w:pPr>
      <w:r w:rsidRPr="00A2582D">
        <w:rPr>
          <w:sz w:val="26"/>
          <w:szCs w:val="26"/>
        </w:rPr>
        <w:t>Администрация Кемского муниципального района: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 xml:space="preserve">организует и осуществляет подготовку </w:t>
      </w:r>
      <w:r w:rsidR="00A2582D">
        <w:rPr>
          <w:sz w:val="26"/>
          <w:szCs w:val="26"/>
        </w:rPr>
        <w:t xml:space="preserve">неработающего </w:t>
      </w:r>
      <w:r w:rsidRPr="00BA5931">
        <w:rPr>
          <w:sz w:val="26"/>
          <w:szCs w:val="26"/>
        </w:rPr>
        <w:t xml:space="preserve">населения проживающего на </w:t>
      </w:r>
      <w:r>
        <w:rPr>
          <w:sz w:val="26"/>
          <w:szCs w:val="26"/>
        </w:rPr>
        <w:t>территории Кемскуого муниципального района</w:t>
      </w:r>
      <w:r w:rsidRPr="00BA5931">
        <w:rPr>
          <w:sz w:val="26"/>
          <w:szCs w:val="26"/>
        </w:rPr>
        <w:t xml:space="preserve"> в области гражданской обороны;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проводит учения и тренировки по гражданской обороне;</w:t>
      </w:r>
    </w:p>
    <w:p w:rsidR="00BA5931" w:rsidRPr="00A2582D" w:rsidRDefault="00BA5931" w:rsidP="00BA5931">
      <w:pPr>
        <w:ind w:firstLine="709"/>
        <w:jc w:val="both"/>
        <w:rPr>
          <w:sz w:val="26"/>
          <w:szCs w:val="26"/>
        </w:rPr>
      </w:pPr>
      <w:r w:rsidRPr="00A2582D">
        <w:rPr>
          <w:sz w:val="26"/>
          <w:szCs w:val="26"/>
        </w:rPr>
        <w:t>осуществляет организационно-методическое руководство и контроль за подготовкой работников организаций и формирований, находящихся на территории Кемского муниципального района;</w:t>
      </w:r>
    </w:p>
    <w:p w:rsidR="00BA5931" w:rsidRPr="00A2582D" w:rsidRDefault="00BA5931" w:rsidP="00BA5931">
      <w:pPr>
        <w:ind w:firstLine="709"/>
        <w:jc w:val="both"/>
        <w:rPr>
          <w:sz w:val="26"/>
          <w:szCs w:val="26"/>
        </w:rPr>
      </w:pPr>
      <w:r w:rsidRPr="00A2582D">
        <w:rPr>
          <w:sz w:val="26"/>
          <w:szCs w:val="26"/>
        </w:rPr>
        <w:t>создает учебно-консультационные пункты по гражданской обороне и организует их деятельность либо обеспечивает курсовое обучение соответствующих групп населения и оказывает населению консультационные услуги в области гражданской обороны.</w:t>
      </w:r>
    </w:p>
    <w:p w:rsidR="00BA5931" w:rsidRPr="00BA5931" w:rsidRDefault="00787468" w:rsidP="007874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A5931" w:rsidRPr="00BA5931">
        <w:rPr>
          <w:sz w:val="26"/>
          <w:szCs w:val="26"/>
        </w:rPr>
        <w:t>Руководители организаций: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создают и поддерживают в рабочем состоянии соответствующую учебно-материальную базу;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планируют и проводят учения и тренировки по гражданской обороне;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разрабатыва</w:t>
      </w:r>
      <w:r>
        <w:rPr>
          <w:sz w:val="26"/>
          <w:szCs w:val="26"/>
        </w:rPr>
        <w:t>ю</w:t>
      </w:r>
      <w:r w:rsidRPr="00BA5931">
        <w:rPr>
          <w:sz w:val="26"/>
          <w:szCs w:val="26"/>
        </w:rPr>
        <w:t>т в установленном  законодательством Российской Федерации порядке рабочие программы обучения личного состава формирований и служб организаций, а также работников организаций в области гражданской обороны;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осуществля</w:t>
      </w:r>
      <w:r>
        <w:rPr>
          <w:sz w:val="26"/>
          <w:szCs w:val="26"/>
        </w:rPr>
        <w:t>ю</w:t>
      </w:r>
      <w:r w:rsidRPr="00BA5931">
        <w:rPr>
          <w:sz w:val="26"/>
          <w:szCs w:val="26"/>
        </w:rPr>
        <w:t>т подготовку личного состава формирований и служб организаций, а также работников организаций в области гражданской обороны;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организов</w:t>
      </w:r>
      <w:r>
        <w:rPr>
          <w:sz w:val="26"/>
          <w:szCs w:val="26"/>
        </w:rPr>
        <w:t>ываю</w:t>
      </w:r>
      <w:r w:rsidRPr="00BA5931">
        <w:rPr>
          <w:sz w:val="26"/>
          <w:szCs w:val="26"/>
        </w:rPr>
        <w:t xml:space="preserve">т подготовку руководителей и специалистов формирований в </w:t>
      </w:r>
      <w:r w:rsidR="00787468" w:rsidRPr="00BA5931">
        <w:rPr>
          <w:sz w:val="26"/>
          <w:szCs w:val="26"/>
        </w:rPr>
        <w:t xml:space="preserve">Государственном казенном учреждении дополнительного профессионального образования Республики Карелия «Учебно-методический центр по гражданской обороне и чрезвычайным ситуациям» </w:t>
      </w:r>
      <w:r w:rsidRPr="00BA5931">
        <w:rPr>
          <w:sz w:val="26"/>
          <w:szCs w:val="26"/>
        </w:rPr>
        <w:t xml:space="preserve">и на курсах гражданской обороны, </w:t>
      </w:r>
      <w:r w:rsidRPr="00BA5931">
        <w:rPr>
          <w:sz w:val="26"/>
          <w:szCs w:val="26"/>
        </w:rPr>
        <w:lastRenderedPageBreak/>
        <w:t>подготовку личного состава формирований непосредственно по месту работы, а также в ходе учений и тренировок;</w:t>
      </w:r>
    </w:p>
    <w:p w:rsidR="00BA5931" w:rsidRPr="00BA5931" w:rsidRDefault="00BA5931" w:rsidP="00BA5931">
      <w:pPr>
        <w:ind w:firstLine="709"/>
        <w:jc w:val="both"/>
        <w:rPr>
          <w:sz w:val="26"/>
          <w:szCs w:val="26"/>
        </w:rPr>
      </w:pPr>
      <w:r w:rsidRPr="00BA5931">
        <w:rPr>
          <w:sz w:val="26"/>
          <w:szCs w:val="26"/>
        </w:rPr>
        <w:t>созда</w:t>
      </w:r>
      <w:r w:rsidR="00787468">
        <w:rPr>
          <w:sz w:val="26"/>
          <w:szCs w:val="26"/>
        </w:rPr>
        <w:t>ю</w:t>
      </w:r>
      <w:r w:rsidRPr="00BA5931">
        <w:rPr>
          <w:sz w:val="26"/>
          <w:szCs w:val="26"/>
        </w:rPr>
        <w:t>т и поддержива</w:t>
      </w:r>
      <w:r w:rsidR="00787468">
        <w:rPr>
          <w:sz w:val="26"/>
          <w:szCs w:val="26"/>
        </w:rPr>
        <w:t>ю</w:t>
      </w:r>
      <w:r w:rsidRPr="00BA5931">
        <w:rPr>
          <w:sz w:val="26"/>
          <w:szCs w:val="26"/>
        </w:rPr>
        <w:t>т в рабочем состоянии соответствующую учебно-материальную базу.</w:t>
      </w:r>
    </w:p>
    <w:p w:rsidR="00787468" w:rsidRDefault="00787468" w:rsidP="00787468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r w:rsidRPr="005C6956">
        <w:rPr>
          <w:rFonts w:ascii="Times New Roman" w:hAnsi="Times New Roman" w:cs="Times New Roman"/>
          <w:color w:val="000000"/>
        </w:rPr>
        <w:t xml:space="preserve">Ответственность за организацию, своевременность обучения в области </w:t>
      </w:r>
      <w:r>
        <w:rPr>
          <w:rFonts w:ascii="Times New Roman" w:hAnsi="Times New Roman" w:cs="Times New Roman"/>
          <w:color w:val="000000"/>
        </w:rPr>
        <w:t>гражданской обороны</w:t>
      </w:r>
      <w:r w:rsidRPr="005C6956">
        <w:rPr>
          <w:rFonts w:ascii="Times New Roman" w:hAnsi="Times New Roman" w:cs="Times New Roman"/>
          <w:color w:val="000000"/>
        </w:rPr>
        <w:t xml:space="preserve"> несут </w:t>
      </w:r>
      <w:r>
        <w:rPr>
          <w:rFonts w:ascii="Times New Roman" w:hAnsi="Times New Roman" w:cs="Times New Roman"/>
          <w:color w:val="000000"/>
        </w:rPr>
        <w:t xml:space="preserve">руководители </w:t>
      </w:r>
      <w:r w:rsidRPr="005C6956">
        <w:rPr>
          <w:rFonts w:ascii="Times New Roman" w:hAnsi="Times New Roman" w:cs="Times New Roman"/>
          <w:color w:val="000000"/>
        </w:rPr>
        <w:t xml:space="preserve"> (собственники)</w:t>
      </w:r>
      <w:r w:rsidR="00D57EE2">
        <w:rPr>
          <w:rFonts w:ascii="Times New Roman" w:hAnsi="Times New Roman" w:cs="Times New Roman"/>
          <w:color w:val="000000"/>
        </w:rPr>
        <w:t xml:space="preserve"> </w:t>
      </w:r>
      <w:r w:rsidRPr="005C6956">
        <w:rPr>
          <w:rFonts w:ascii="Times New Roman" w:hAnsi="Times New Roman" w:cs="Times New Roman"/>
          <w:color w:val="000000"/>
        </w:rPr>
        <w:t xml:space="preserve">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 </w:t>
      </w:r>
    </w:p>
    <w:p w:rsidR="005F73FB" w:rsidRPr="00BA5931" w:rsidRDefault="005F73FB" w:rsidP="005F73FB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5F73FB" w:rsidRPr="00BA5931" w:rsidRDefault="005F73FB" w:rsidP="005F73FB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5F73FB" w:rsidRPr="00BA5931" w:rsidRDefault="005F73FB" w:rsidP="005F73FB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5F73FB" w:rsidRPr="00BA5931" w:rsidRDefault="005F73FB" w:rsidP="005F73FB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3B2C25" w:rsidRPr="00BA5931" w:rsidRDefault="003B2C25" w:rsidP="003B2C25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B2C25" w:rsidRPr="00BA5931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230"/>
    <w:multiLevelType w:val="multilevel"/>
    <w:tmpl w:val="6896AB7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62612"/>
    <w:multiLevelType w:val="multilevel"/>
    <w:tmpl w:val="3CACDE9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4">
    <w:nsid w:val="29C93545"/>
    <w:multiLevelType w:val="multilevel"/>
    <w:tmpl w:val="8B025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F9369FB"/>
    <w:multiLevelType w:val="multilevel"/>
    <w:tmpl w:val="137AAA94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6">
    <w:nsid w:val="32540E88"/>
    <w:multiLevelType w:val="multilevel"/>
    <w:tmpl w:val="6C9C24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8">
    <w:nsid w:val="45BC7106"/>
    <w:multiLevelType w:val="hybridMultilevel"/>
    <w:tmpl w:val="CD0E1932"/>
    <w:lvl w:ilvl="0" w:tplc="A0CAF140">
      <w:start w:val="2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E72EB3"/>
    <w:multiLevelType w:val="multilevel"/>
    <w:tmpl w:val="83E67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061C4"/>
    <w:multiLevelType w:val="multilevel"/>
    <w:tmpl w:val="F09E9BE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1">
    <w:nsid w:val="59032406"/>
    <w:multiLevelType w:val="multilevel"/>
    <w:tmpl w:val="56567B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35327C"/>
    <w:multiLevelType w:val="multilevel"/>
    <w:tmpl w:val="F06C0C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553238"/>
    <w:multiLevelType w:val="singleLevel"/>
    <w:tmpl w:val="69D0ECD6"/>
    <w:lvl w:ilvl="0">
      <w:start w:val="1"/>
      <w:numFmt w:val="decimal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4B83"/>
    <w:rsid w:val="00067BE2"/>
    <w:rsid w:val="000B0CE7"/>
    <w:rsid w:val="000C335C"/>
    <w:rsid w:val="000D6048"/>
    <w:rsid w:val="000F3618"/>
    <w:rsid w:val="001149D5"/>
    <w:rsid w:val="00120847"/>
    <w:rsid w:val="00165EAD"/>
    <w:rsid w:val="001C5164"/>
    <w:rsid w:val="001D3BA9"/>
    <w:rsid w:val="00201FEE"/>
    <w:rsid w:val="00282CF7"/>
    <w:rsid w:val="002A4B31"/>
    <w:rsid w:val="00336DCC"/>
    <w:rsid w:val="003530D4"/>
    <w:rsid w:val="00384A13"/>
    <w:rsid w:val="003B2C25"/>
    <w:rsid w:val="003B2EC9"/>
    <w:rsid w:val="00402492"/>
    <w:rsid w:val="00437D1F"/>
    <w:rsid w:val="004467B2"/>
    <w:rsid w:val="004E4534"/>
    <w:rsid w:val="004F5BF9"/>
    <w:rsid w:val="0056581F"/>
    <w:rsid w:val="00577FF0"/>
    <w:rsid w:val="005C6956"/>
    <w:rsid w:val="005F73FB"/>
    <w:rsid w:val="0060536F"/>
    <w:rsid w:val="00621A3D"/>
    <w:rsid w:val="00654CFC"/>
    <w:rsid w:val="00656FEA"/>
    <w:rsid w:val="006B46C9"/>
    <w:rsid w:val="00701ED2"/>
    <w:rsid w:val="00773F7A"/>
    <w:rsid w:val="0078518D"/>
    <w:rsid w:val="00787468"/>
    <w:rsid w:val="007A0FAD"/>
    <w:rsid w:val="007A6E18"/>
    <w:rsid w:val="0082789F"/>
    <w:rsid w:val="00843155"/>
    <w:rsid w:val="0086278F"/>
    <w:rsid w:val="008631C2"/>
    <w:rsid w:val="00894615"/>
    <w:rsid w:val="008C4F6A"/>
    <w:rsid w:val="008D7CDE"/>
    <w:rsid w:val="00916979"/>
    <w:rsid w:val="00925067"/>
    <w:rsid w:val="00992534"/>
    <w:rsid w:val="009F2CF2"/>
    <w:rsid w:val="009F5C21"/>
    <w:rsid w:val="00A2582D"/>
    <w:rsid w:val="00A66375"/>
    <w:rsid w:val="00A66FBE"/>
    <w:rsid w:val="00AA5EEB"/>
    <w:rsid w:val="00AC3F8B"/>
    <w:rsid w:val="00B009EA"/>
    <w:rsid w:val="00B91EAC"/>
    <w:rsid w:val="00BA5931"/>
    <w:rsid w:val="00BC5E51"/>
    <w:rsid w:val="00BE6B81"/>
    <w:rsid w:val="00C05830"/>
    <w:rsid w:val="00C40451"/>
    <w:rsid w:val="00C6563F"/>
    <w:rsid w:val="00C72957"/>
    <w:rsid w:val="00C73E1B"/>
    <w:rsid w:val="00C8405E"/>
    <w:rsid w:val="00CB680C"/>
    <w:rsid w:val="00CB6F65"/>
    <w:rsid w:val="00D57172"/>
    <w:rsid w:val="00D57EE2"/>
    <w:rsid w:val="00D973F1"/>
    <w:rsid w:val="00DE2628"/>
    <w:rsid w:val="00E02C46"/>
    <w:rsid w:val="00E376FC"/>
    <w:rsid w:val="00E63348"/>
    <w:rsid w:val="00EE72DF"/>
    <w:rsid w:val="00F11E05"/>
    <w:rsid w:val="00F3593F"/>
    <w:rsid w:val="00F4184D"/>
    <w:rsid w:val="00F51039"/>
    <w:rsid w:val="00F5534B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F5534B"/>
    <w:rPr>
      <w:i/>
      <w:iCs/>
    </w:rPr>
  </w:style>
  <w:style w:type="paragraph" w:customStyle="1" w:styleId="ConsPlusTitle">
    <w:name w:val="ConsPlusTitle"/>
    <w:rsid w:val="005C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5C6956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6956"/>
    <w:pPr>
      <w:widowControl w:val="0"/>
      <w:shd w:val="clear" w:color="auto" w:fill="FFFFFF"/>
      <w:spacing w:before="420" w:after="720" w:line="0" w:lineRule="atLeas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har">
    <w:name w:val="Char"/>
    <w:basedOn w:val="a"/>
    <w:rsid w:val="0056581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46</cp:revision>
  <cp:lastPrinted>2018-12-28T11:57:00Z</cp:lastPrinted>
  <dcterms:created xsi:type="dcterms:W3CDTF">2017-08-01T10:22:00Z</dcterms:created>
  <dcterms:modified xsi:type="dcterms:W3CDTF">2018-12-28T11:57:00Z</dcterms:modified>
</cp:coreProperties>
</file>