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16DA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4A" w:rsidRDefault="00F17BA6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 июня 2017 года                                                                                                               № 472</w:t>
      </w:r>
    </w:p>
    <w:p w:rsidR="00F17BA6" w:rsidRDefault="00F17BA6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190308" w:rsidRDefault="00190308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67EB" w:rsidRDefault="00CD67E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190308" w:rsidRDefault="00C80835" w:rsidP="00504E72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 Положения   о   порядке установления   расходных      обязательств Кемского   муниципального района, подлежащих исполнению за счет субвенции</w:t>
      </w:r>
      <w:r w:rsidR="0019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 Республики Карелия на исполнение  переданных государственных</w:t>
      </w:r>
      <w:r w:rsidR="0028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8A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90308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выплате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</w:r>
      <w:r w:rsidR="00CD67E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 предусмотренной Законом Республики Карелия от</w:t>
      </w:r>
      <w:proofErr w:type="gramEnd"/>
      <w:r w:rsidR="00CD67E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20 декабря 2013 года № 1755-ЗРК «Об образовании»</w:t>
      </w:r>
    </w:p>
    <w:p w:rsidR="00C80835" w:rsidRPr="00C80835" w:rsidRDefault="00C80835" w:rsidP="00DD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D67EB" w:rsidRDefault="00C80835" w:rsidP="00CD67EB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Федеральным законом от 29 декабря 2012 года №273-ФЗ «Об образовании в Российской Федерации», Законом Республики Карелия от 20 декабря 2013 года № 1755-ЗРК «Об образовании», Постановлением Правительства Республики Карелия от 18 марта 2008 года №60-П «Об утверждении Порядка установления и исполнения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муниципальных образований, подлежащих исполнению за с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</w:t>
      </w:r>
      <w:r w:rsidR="00CD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Республики Карелия от 20 мая </w:t>
      </w:r>
      <w:proofErr w:type="gramStart"/>
      <w:r w:rsidR="00CD67EB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года № 155-П «Об утверждении порядка обращения за получением компенсации платы, взимаемой с родителей (законных представителей) за присмотр и уход за детьми,</w:t>
      </w:r>
      <w:r w:rsidR="00CD67EB" w:rsidRPr="00894D3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CD67EB" w:rsidRPr="009C0A6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осваивающими образовательные программы дошкольного образования в организациях, осуществляющих образовательную деятельность</w:t>
      </w:r>
      <w:r w:rsidR="00CD67E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и порядок ее выплаты» По</w:t>
      </w:r>
      <w:r w:rsidR="00CD67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становлением Правительства Республики Карелия от 22 января 2015 года № 11-П «О внесении изменений в постановление Правительства Республики Карелия от 20 мая 2014 года № 155-П</w:t>
      </w:r>
      <w:proofErr w:type="gramEnd"/>
      <w:r w:rsidR="00CD6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 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DD2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504E72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F0BD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hyperlink r:id="rId8" w:history="1">
        <w:r w:rsidRPr="00504E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 расходных      обязательств Кемского   муниципального района, подлежащих исполнению за счет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субвенции из  бюджета Республики Карелия на исполнение  переданных государственных   полномочий       Республики Карелия </w:t>
      </w:r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E2070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выплате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</w:r>
      <w:r w:rsidR="00CD67E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</w:t>
      </w:r>
      <w:r w:rsidR="00CD67EB" w:rsidRPr="00CD67E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CD67E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предусмотренной Законом Республики Карелия от</w:t>
      </w:r>
      <w:proofErr w:type="gramEnd"/>
      <w:r w:rsidR="00CD67E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20 декабря 2013 года № 1755-ЗРК «Об образовании».</w:t>
      </w:r>
    </w:p>
    <w:p w:rsidR="00CD67EB" w:rsidRDefault="00CD67EB" w:rsidP="00CD67E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      2. Признать утратившими силу:</w:t>
      </w:r>
    </w:p>
    <w:p w:rsidR="00CD67EB" w:rsidRDefault="00CD67EB" w:rsidP="00CD67E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постановление администрации Кемского муниципального района от 20 апреля 2012 года № 332 «Об установлении Порядка установления и исполнения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Республики Карелия по финансированию расходов, связанных с предоставлением компенсации части родительской платы за содержание ребенка, посещающего</w:t>
      </w:r>
      <w:r w:rsidR="00F33A2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муниципальное образовательное учреждение, иную образовательную организацию, реализующие основную общеобразовательную</w:t>
      </w:r>
      <w:proofErr w:type="gramEnd"/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F33A2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программу дошкольного образования</w:t>
      </w:r>
      <w:r w:rsidR="00FE5B87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»</w:t>
      </w:r>
      <w:r w:rsidR="00F33A2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;</w:t>
      </w:r>
    </w:p>
    <w:p w:rsidR="00F33A29" w:rsidRPr="00CF0BDA" w:rsidRDefault="00F33A29" w:rsidP="00CD67E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постановление администрации Кемского муниципального района от 26 мая 2015 года № 394 «О</w:t>
      </w:r>
      <w:r w:rsidR="00AD264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Порядке установления и исполнения расходных обязательств администрации Кемского муниципального района по выплате компенсаци</w:t>
      </w:r>
      <w:r w:rsidR="00FE5B87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 за</w:t>
      </w:r>
      <w:r w:rsidR="00AD264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плат</w:t>
      </w:r>
      <w:r w:rsidR="00FE5B87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у</w:t>
      </w:r>
      <w:r w:rsidR="00AD264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 взимаем</w:t>
      </w:r>
      <w:r w:rsidR="00FE5B87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ую</w:t>
      </w:r>
      <w:r w:rsidR="00AD264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с родителей (законных представителей) за присмотр и уход за детьми, осваивающими образовательную программу дошкольного образования в организациях, осуществляющих образовательную деятельность, предусмотренную Законом Республики Карелия от 2</w:t>
      </w:r>
      <w:r w:rsidR="00FB6A1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0 декабря 2013 года № 1755 - ЗРК «</w:t>
      </w:r>
      <w:r w:rsidR="00AD264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Об</w:t>
      </w:r>
      <w:proofErr w:type="gramEnd"/>
      <w:r w:rsidR="00AD264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</w:t>
      </w:r>
      <w:proofErr w:type="gramStart"/>
      <w:r w:rsidR="00AD264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образовании</w:t>
      </w:r>
      <w:proofErr w:type="gramEnd"/>
      <w:r w:rsidR="00FB6A1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».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9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DA" w:rsidRPr="00C80835" w:rsidRDefault="00CF0BD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</w:t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6C" w:rsidRDefault="00C80835" w:rsidP="00FB6A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0A6C" w:rsidRDefault="009C0A6C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803A36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1CE">
        <w:rPr>
          <w:rFonts w:ascii="Times New Roman" w:eastAsia="Times New Roman" w:hAnsi="Times New Roman" w:cs="Times New Roman"/>
          <w:sz w:val="24"/>
          <w:szCs w:val="24"/>
          <w:lang w:eastAsia="ru-RU"/>
        </w:rPr>
        <w:t>29.06.2017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2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472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C80835" w:rsidRPr="00C80835" w:rsidRDefault="00C80835" w:rsidP="0080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установления расходных обязательств Кемского муниципального района, подлежащих исполнению за счет субвенции из бюджета Республики Карелия на исполнение  переданных государственных полномочий Республики Карелия </w:t>
      </w:r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E2070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выплате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</w:r>
      <w:r w:rsid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</w:t>
      </w:r>
      <w:r w:rsidR="00D35CBD" w:rsidRP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предусмотренной Законом Республики Карелия от 20 декабря 2013</w:t>
      </w:r>
      <w:proofErr w:type="gramEnd"/>
      <w:r w:rsid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года № 1755-ЗРК «Об образовании»</w:t>
      </w:r>
    </w:p>
    <w:p w:rsidR="00803A36" w:rsidRDefault="00803A36" w:rsidP="00C808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3B" w:rsidRDefault="00803A36" w:rsidP="00894D3B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</w:t>
      </w:r>
      <w:r w:rsidR="00A050E9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E2070" w:rsidRPr="009C0A6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выплате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</w:r>
      <w:r w:rsid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</w:t>
      </w:r>
      <w:r w:rsidR="00D35CBD" w:rsidRP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предусмотренной Законом Республики Карелия от 20 декабря 2013 года № 1755-ЗРК «Об образовании»</w:t>
      </w:r>
      <w:proofErr w:type="gramStart"/>
      <w:r w:rsid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  <w:proofErr w:type="gramEnd"/>
      <w:r w:rsidR="00EE2070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по тексту - Положение,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полномочия,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Субвенция</w:t>
      </w:r>
      <w:r w:rsidR="00D35C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Компенсация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4D3B" w:rsidRDefault="009C0A6C" w:rsidP="00894D3B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соответствии с настоящим Положением администрация Кемского муниципального района является органом, организующим исполнение указанных в пункте  1 настоящего Положения расходных обязательств.</w:t>
      </w:r>
    </w:p>
    <w:p w:rsidR="009C0A6C" w:rsidRPr="00894D3B" w:rsidRDefault="009C0A6C" w:rsidP="00894D3B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деятельности по исполнению государственных полномочий осуществляется на основании:</w:t>
      </w:r>
    </w:p>
    <w:p w:rsidR="009C0A6C" w:rsidRPr="00FB6A16" w:rsidRDefault="00894D3B" w:rsidP="00FB6A16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Республики Карелия от 20 мая 2014 года № 155-П «Об утверждении порядка обращения за получением компенсации платы, взимаемой с родителей (законных представителей) за присмотр и уход за детьми,</w:t>
      </w:r>
      <w:r w:rsidRPr="00894D3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9C0A6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осваивающими образовательные программы дошкольного образования в организациях, осуществляющих образовательную деятельность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и порядок ее выплаты»</w:t>
      </w:r>
      <w:r w:rsidR="00FB6A1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, в редакции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FB6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2015 года № 11-П.</w:t>
      </w:r>
      <w:proofErr w:type="gramEnd"/>
    </w:p>
    <w:p w:rsidR="0098678D" w:rsidRDefault="00894D3B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исполнение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государственных полномочий</w:t>
      </w:r>
      <w:r w:rsidR="009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="00D779BC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настоящим Положением расходных обязательств, относ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E2070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78D" w:rsidRDefault="00EE2070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</w:r>
      <w:r w:rsidR="0098678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;</w:t>
      </w:r>
    </w:p>
    <w:p w:rsidR="0098678D" w:rsidRDefault="0098678D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>риведение данных всех форм отчетности</w:t>
      </w:r>
      <w:r w:rsidR="009C0A6C">
        <w:rPr>
          <w:rFonts w:ascii="Times New Roman" w:hAnsi="Times New Roman" w:cs="Times New Roman"/>
          <w:color w:val="000000"/>
          <w:sz w:val="24"/>
          <w:szCs w:val="24"/>
        </w:rPr>
        <w:t xml:space="preserve"> по выполнению государственного полномочия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>, в том числе федеральной статистической отчетности в соответствие с показателями региональной автоматизированной информационной системой «Электронное образование Республики Карелия»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E2070" w:rsidRDefault="0098678D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 xml:space="preserve">роведение оценки обеспеченности потребности в средствах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>убвенции бюджет</w:t>
      </w:r>
      <w:r w:rsidR="00905F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Кемского 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B6A1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бюджет района)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государственных полномочий Республики Карелия, предусмотренных Законом Республики Карелия «Об образовании» по выплате компенсации, для обеспечения выплат</w:t>
      </w:r>
      <w:r w:rsidRPr="009867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78D">
        <w:rPr>
          <w:rFonts w:ascii="Times New Roman" w:hAnsi="Times New Roman" w:cs="Times New Roman"/>
          <w:color w:val="000000"/>
          <w:sz w:val="24"/>
          <w:szCs w:val="24"/>
        </w:rPr>
        <w:t>компенсации в полном объеме в соответствующем году</w:t>
      </w:r>
      <w:r w:rsidR="00905F72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1 октября текущего года</w:t>
      </w:r>
      <w:r w:rsidR="00D35CB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;</w:t>
      </w:r>
    </w:p>
    <w:p w:rsidR="00D35CBD" w:rsidRPr="0098678D" w:rsidRDefault="00D35CBD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ведение реестра</w:t>
      </w:r>
      <w:r w:rsidR="00FB22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родителей (законных представителей), которым предоставляется Компенсация.</w:t>
      </w:r>
    </w:p>
    <w:p w:rsidR="00C80835" w:rsidRPr="00C80835" w:rsidRDefault="00894D3B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норматива на осуществление государственных полномочий</w:t>
      </w:r>
      <w:r w:rsidR="00FB6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22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установленных размеров указанной Компенсации, в расчете на одного ребенка (первого, второго ребенка и последующих детей)</w:t>
      </w:r>
      <w:r w:rsidR="00931F51" w:rsidRPr="0093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F51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объема Субвенции для</w:t>
      </w:r>
      <w:r w:rsidR="0093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Средства Субвенции,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зачисляются на единый счет бюджета района</w:t>
      </w:r>
      <w:r w:rsidR="009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Кемское муниципальное финансовое управление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главный администратор доходов бюджета района: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общий объем бюджетных ассигнований на исполнение расходных обязатель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составления проекта бюджета района на очередной финансовый год и на плановый период с последующим уточне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соответствии с размером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министратора дохода бюджета 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сводной бюджетной росписи и лимиты бюджетных обязательств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расходов за счет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процессе санкционирования оплаты денежных обязательств;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возврат в бюджет Республики Карелия остатка не использова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в текущем финансовом году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убвенции, потребность в которой отсутствует;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отчетности о расходовании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Министерство финансов Республики Карелия и (или) уполномоченный орган исполнительной власти Республики Карелия.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Кемского муниципального района как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распорядитель средств С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бюджетной росписи и лимиты бюджетных обязательств по исполнению расходов за счет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до получателя средств бюджета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полнением расходных обязательств по предоставлению мер социальной поддержки</w:t>
      </w:r>
      <w:r w:rsidR="004636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Расходование средств Субвенции осуществляется Муниципальным казенным учреждением «</w:t>
      </w:r>
      <w:r w:rsid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учреждений образования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установленных лимитов бюджетных обязательств на цели, указанные в </w:t>
      </w:r>
      <w:hyperlink r:id="rId9" w:history="1">
        <w:r w:rsidR="00C80835" w:rsidRPr="00894D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с учетом единицы расчета и финансового норматива Кемского муниципального района. 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Муниципальное казенное учреждение </w:t>
      </w:r>
      <w:r w:rsidR="00E776F2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учреждений образования</w:t>
      </w:r>
      <w:r w:rsidR="00E776F2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района, как получатель средств С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на исполнение расходных обязательств по предоставлению мер социальной поддержки: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выполнение функци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</w:t>
      </w:r>
      <w:r w:rsidR="0073011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3D4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4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3D40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утверждает бюджетную с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мету расходов по использованию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пределах доведенных лимитов бюджетных обязательств;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предоставляет в Кемское муниципальное финансовое управление отчетность о выполнении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</w:t>
      </w:r>
      <w:r w:rsidR="00905F7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расходовании средств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установленном порядке;</w:t>
      </w:r>
    </w:p>
    <w:p w:rsidR="00C80835" w:rsidRPr="00C80835" w:rsidRDefault="008A5A36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C80835" w:rsidRPr="008A5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результативность, целевой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использования предусмотренных бюджетных ассигнований на предоставление мер социальной поддержки, несет ответственность в соответствии с законодательством.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05F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</w:t>
      </w:r>
      <w:r w:rsidR="00905F72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уются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905F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Субвенции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на </w:t>
      </w:r>
      <w:r w:rsidR="00E776F2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76F2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ыплат</w:t>
      </w:r>
      <w:r w:rsidR="00E776F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у </w:t>
      </w:r>
      <w:r w:rsidR="00E776F2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905F7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373C79" w:rsidRDefault="00373C79"/>
    <w:sectPr w:rsidR="00373C79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1927"/>
    <w:multiLevelType w:val="hybridMultilevel"/>
    <w:tmpl w:val="B5647220"/>
    <w:lvl w:ilvl="0" w:tplc="0AA25956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11144"/>
    <w:rsid w:val="0006136C"/>
    <w:rsid w:val="00066E7D"/>
    <w:rsid w:val="00087268"/>
    <w:rsid w:val="00090F51"/>
    <w:rsid w:val="00096987"/>
    <w:rsid w:val="000E6717"/>
    <w:rsid w:val="0012257B"/>
    <w:rsid w:val="00157F31"/>
    <w:rsid w:val="00190308"/>
    <w:rsid w:val="001964E4"/>
    <w:rsid w:val="001A7D7A"/>
    <w:rsid w:val="001D0B2C"/>
    <w:rsid w:val="001E1A23"/>
    <w:rsid w:val="002469DB"/>
    <w:rsid w:val="00280D2F"/>
    <w:rsid w:val="002A75A3"/>
    <w:rsid w:val="002B0909"/>
    <w:rsid w:val="002E47C1"/>
    <w:rsid w:val="00314769"/>
    <w:rsid w:val="00346959"/>
    <w:rsid w:val="00373C79"/>
    <w:rsid w:val="0039417D"/>
    <w:rsid w:val="003D40D2"/>
    <w:rsid w:val="004636AB"/>
    <w:rsid w:val="0050072E"/>
    <w:rsid w:val="00504E72"/>
    <w:rsid w:val="00510A62"/>
    <w:rsid w:val="0051403B"/>
    <w:rsid w:val="005231CE"/>
    <w:rsid w:val="00581C3B"/>
    <w:rsid w:val="00592D08"/>
    <w:rsid w:val="005B28CC"/>
    <w:rsid w:val="005C55F4"/>
    <w:rsid w:val="005E5EE2"/>
    <w:rsid w:val="0064268A"/>
    <w:rsid w:val="006B167D"/>
    <w:rsid w:val="006E6BD3"/>
    <w:rsid w:val="00730112"/>
    <w:rsid w:val="0074063B"/>
    <w:rsid w:val="00790D8D"/>
    <w:rsid w:val="00791A4A"/>
    <w:rsid w:val="00803A36"/>
    <w:rsid w:val="00810A18"/>
    <w:rsid w:val="00816D55"/>
    <w:rsid w:val="00820E96"/>
    <w:rsid w:val="0088452B"/>
    <w:rsid w:val="00894D3B"/>
    <w:rsid w:val="008A077D"/>
    <w:rsid w:val="008A5A36"/>
    <w:rsid w:val="008F3593"/>
    <w:rsid w:val="00905F72"/>
    <w:rsid w:val="00931F51"/>
    <w:rsid w:val="00947E1B"/>
    <w:rsid w:val="0098678D"/>
    <w:rsid w:val="009879B1"/>
    <w:rsid w:val="0099191D"/>
    <w:rsid w:val="009C0A6C"/>
    <w:rsid w:val="009D1C82"/>
    <w:rsid w:val="009D58EA"/>
    <w:rsid w:val="009E5A1E"/>
    <w:rsid w:val="009E6D03"/>
    <w:rsid w:val="00A050E9"/>
    <w:rsid w:val="00A25344"/>
    <w:rsid w:val="00AD2648"/>
    <w:rsid w:val="00B423D6"/>
    <w:rsid w:val="00BB1D38"/>
    <w:rsid w:val="00BB226B"/>
    <w:rsid w:val="00C16DA4"/>
    <w:rsid w:val="00C80835"/>
    <w:rsid w:val="00C8599A"/>
    <w:rsid w:val="00CA49EC"/>
    <w:rsid w:val="00CD67EB"/>
    <w:rsid w:val="00CE42DD"/>
    <w:rsid w:val="00CE6544"/>
    <w:rsid w:val="00CF0BDA"/>
    <w:rsid w:val="00D028F6"/>
    <w:rsid w:val="00D25793"/>
    <w:rsid w:val="00D35CBD"/>
    <w:rsid w:val="00D45F17"/>
    <w:rsid w:val="00D779BC"/>
    <w:rsid w:val="00DD2300"/>
    <w:rsid w:val="00DE763F"/>
    <w:rsid w:val="00DF4EC1"/>
    <w:rsid w:val="00E776F2"/>
    <w:rsid w:val="00EA7224"/>
    <w:rsid w:val="00ED794F"/>
    <w:rsid w:val="00EE2070"/>
    <w:rsid w:val="00F17BA6"/>
    <w:rsid w:val="00F33A29"/>
    <w:rsid w:val="00F76B19"/>
    <w:rsid w:val="00F8259F"/>
    <w:rsid w:val="00F95822"/>
    <w:rsid w:val="00FB22D9"/>
    <w:rsid w:val="00FB6A16"/>
    <w:rsid w:val="00FC75F4"/>
    <w:rsid w:val="00FE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27C4D1B329847E8A392AF4FBACACDC3684638885AEADF6DBA9DAF095F1654334CE01DE23E42276986101xDw1O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27C4D1B329847E8A392AF4FBACACDC3684638885AEADF6DBA9DAF095F1654334CE01DE23E42276986101xDw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FFFE-D5E8-427E-9C53-9EEF768F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User27</cp:lastModifiedBy>
  <cp:revision>10</cp:revision>
  <cp:lastPrinted>2017-06-30T06:22:00Z</cp:lastPrinted>
  <dcterms:created xsi:type="dcterms:W3CDTF">2017-06-28T09:33:00Z</dcterms:created>
  <dcterms:modified xsi:type="dcterms:W3CDTF">2017-06-30T06:24:00Z</dcterms:modified>
</cp:coreProperties>
</file>