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1A54F1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4A" w:rsidRDefault="00791A4A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308" w:rsidRDefault="001A54F1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 июня 2017 года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№ 471</w:t>
      </w:r>
    </w:p>
    <w:p w:rsidR="001A54F1" w:rsidRDefault="001A54F1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190308" w:rsidRDefault="00190308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308" w:rsidRPr="0044590A" w:rsidRDefault="00190308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A37D9">
      <w:pPr>
        <w:spacing w:after="0" w:line="240" w:lineRule="auto"/>
        <w:ind w:right="25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</w:t>
      </w:r>
      <w:r w:rsidR="0019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Республики Карелия на исполнение  переданных государственных</w:t>
      </w:r>
      <w:r w:rsidR="0028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90308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выплате</w:t>
      </w:r>
      <w:r w:rsidR="0019030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CA37D9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предусмотренной Законом Республики Карелия от</w:t>
      </w:r>
      <w:proofErr w:type="gramEnd"/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20 дека</w:t>
      </w:r>
      <w:r w:rsidR="00C4522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бря 2013 года № 1755-ЗРК «Об об</w:t>
      </w:r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разовании»</w:t>
      </w:r>
    </w:p>
    <w:p w:rsidR="00CA37D9" w:rsidRPr="00C80835" w:rsidRDefault="00CA37D9" w:rsidP="00CA37D9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Федеральным законом от 29 декабря 2012 года №273-ФЗ «Об образовании в Российской Федерации», Законом Республики Карелия от 20 декабря 2013 года № 1755-ЗРК «Об образовании», Постановлением Правительства Республики Карелия от 18 марта 2008 года №60-П «Об утверждении Порядка установления и исполнения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образований, подлежащих исполнению за с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</w:t>
      </w:r>
      <w:r w:rsidR="003F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Республики Карелия от 15 апреля 2014 года № 113-П « Об утверждении условий и порядка возмещения расходов, связанных с предоставлением </w:t>
      </w:r>
      <w:r w:rsidR="003F044C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компенсации расходов на оплату жилых помещений, отопления и освещения педагогическим работникам </w:t>
      </w:r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государственных </w:t>
      </w:r>
      <w:r w:rsidR="003F044C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образовательных организаций, проживающим и работающим в сельских населенных пунктах, рабочих поселках (поселках городского типа)</w:t>
      </w:r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письмом Министерства образования</w:t>
      </w:r>
      <w:proofErr w:type="gramEnd"/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gramStart"/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Республики Карелия от 4 июня 2015 года № 4804/11/01-33/МО-и «По предоставлению </w:t>
      </w:r>
      <w:r w:rsidR="000F438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предоставления педагогическим работникам муниципальных образовательных организаций, проживающим и работающим </w:t>
      </w:r>
      <w:r w:rsidR="000F438E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 сельских населенных пунктах, рабочих поселках (поселках городского типа)</w:t>
      </w:r>
      <w:r w:rsidR="000F438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компенсации расходов на оплату жилого помещения, отопления и освещения»,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Совета Кемского муниципального района от 13 апреля 2017 года № 27-3/211 «Об установлении расходных обязательств Кемского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района на осуществление о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DD2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504E72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F0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hyperlink r:id="rId7" w:history="1">
        <w:r w:rsidRPr="00504E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     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  полномочий       Республики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 w:rsidR="000F438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предусмотренной </w:t>
      </w:r>
      <w:r w:rsidR="000F438E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20</w:t>
      </w:r>
      <w:proofErr w:type="gramEnd"/>
      <w:r w:rsidR="000F438E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2013 года № 1755-ЗРК «Об образовании»</w:t>
      </w:r>
      <w:r w:rsidR="000F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38E" w:rsidRDefault="000F438E" w:rsidP="00CF0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0F438E" w:rsidRPr="00404B81" w:rsidRDefault="000F438E" w:rsidP="00404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13 апреля</w:t>
      </w:r>
      <w:r w:rsidR="0040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года № 297 «</w:t>
      </w:r>
      <w:r w:rsidR="00404B81" w:rsidRPr="00404B81">
        <w:rPr>
          <w:rFonts w:ascii="Times New Roman" w:hAnsi="Times New Roman" w:cs="Times New Roman"/>
          <w:sz w:val="24"/>
          <w:szCs w:val="24"/>
        </w:rPr>
        <w:t>Об утверждении Положения об  установлении расходных обязательств Администрации Кемского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муниципального района,  подлежащих исполнению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за счёт субвенции из бюджета Республики Карелия на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выполнение государственных полномочий Республики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Карелия по </w:t>
      </w:r>
      <w:r w:rsidR="00404B81">
        <w:rPr>
          <w:rFonts w:ascii="Times New Roman" w:hAnsi="Times New Roman" w:cs="Times New Roman"/>
          <w:sz w:val="24"/>
          <w:szCs w:val="24"/>
        </w:rPr>
        <w:t xml:space="preserve">предоставлению социальной </w:t>
      </w:r>
      <w:r w:rsidR="00404B81" w:rsidRPr="00404B81">
        <w:rPr>
          <w:rFonts w:ascii="Times New Roman" w:hAnsi="Times New Roman" w:cs="Times New Roman"/>
          <w:sz w:val="24"/>
          <w:szCs w:val="24"/>
        </w:rPr>
        <w:t>поддержки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педагогических работников муниципальных</w:t>
      </w:r>
      <w:r w:rsidR="00404B8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учреждений, </w:t>
      </w:r>
      <w:r w:rsidR="00404B81" w:rsidRPr="00404B81">
        <w:rPr>
          <w:rFonts w:ascii="Times New Roman" w:hAnsi="Times New Roman" w:cs="Times New Roman"/>
          <w:sz w:val="24"/>
          <w:szCs w:val="24"/>
        </w:rPr>
        <w:t>работающих и проживающих в сельской местности, рабочих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поселках (поселках городского типа)</w:t>
      </w:r>
      <w:r w:rsidR="00404B8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F438E" w:rsidRDefault="000F438E" w:rsidP="00CF0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15 июня 2009 года № 457 «О внесении изменений</w:t>
      </w:r>
      <w:r w:rsidR="0040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Кемского муниципального района от 13 апреля 2009 года № 297»;</w:t>
      </w:r>
    </w:p>
    <w:p w:rsidR="000F438E" w:rsidRPr="000F438E" w:rsidRDefault="000F438E" w:rsidP="000F43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26 мая 2015 года № 396 «О порядке установления </w:t>
      </w:r>
      <w:r w:rsidR="0040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исполнения 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404B81">
        <w:rPr>
          <w:rFonts w:ascii="Times New Roman" w:hAnsi="Times New Roman" w:cs="Times New Roman"/>
          <w:sz w:val="24"/>
          <w:szCs w:val="24"/>
        </w:rPr>
        <w:t>а</w:t>
      </w:r>
      <w:r w:rsidR="00404B81" w:rsidRPr="00404B81">
        <w:rPr>
          <w:rFonts w:ascii="Times New Roman" w:hAnsi="Times New Roman" w:cs="Times New Roman"/>
          <w:sz w:val="24"/>
          <w:szCs w:val="24"/>
        </w:rPr>
        <w:t>дминистрации Кемского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муниципального района,  подлежащих исполнению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за счёт субвенции из бюджета Республики Карелия на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>выполнение государственных полномочий Республики</w:t>
      </w:r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по </w:t>
      </w:r>
      <w:r w:rsidR="00404B81">
        <w:rPr>
          <w:rFonts w:ascii="Times New Roman" w:hAnsi="Times New Roman" w:cs="Times New Roman"/>
          <w:sz w:val="24"/>
          <w:szCs w:val="24"/>
        </w:rPr>
        <w:t xml:space="preserve">предоставлению компенсации расходов на оплату жилых помещений, отопления и освещения </w:t>
      </w:r>
      <w:r w:rsidR="00404B81" w:rsidRPr="00404B81">
        <w:rPr>
          <w:rFonts w:ascii="Times New Roman" w:hAnsi="Times New Roman" w:cs="Times New Roman"/>
          <w:sz w:val="24"/>
          <w:szCs w:val="24"/>
        </w:rPr>
        <w:t>педагогически</w:t>
      </w:r>
      <w:r w:rsidR="00404B81">
        <w:rPr>
          <w:rFonts w:ascii="Times New Roman" w:hAnsi="Times New Roman" w:cs="Times New Roman"/>
          <w:sz w:val="24"/>
          <w:szCs w:val="24"/>
        </w:rPr>
        <w:t>м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404B81">
        <w:rPr>
          <w:rFonts w:ascii="Times New Roman" w:hAnsi="Times New Roman" w:cs="Times New Roman"/>
          <w:sz w:val="24"/>
          <w:szCs w:val="24"/>
        </w:rPr>
        <w:t>ам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404B81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</w:t>
      </w:r>
      <w:r w:rsidR="00404B81" w:rsidRPr="00404B81">
        <w:rPr>
          <w:rFonts w:ascii="Times New Roman" w:hAnsi="Times New Roman" w:cs="Times New Roman"/>
          <w:sz w:val="24"/>
          <w:szCs w:val="24"/>
        </w:rPr>
        <w:t>проживающи</w:t>
      </w:r>
      <w:r w:rsidR="00404B81">
        <w:rPr>
          <w:rFonts w:ascii="Times New Roman" w:hAnsi="Times New Roman" w:cs="Times New Roman"/>
          <w:sz w:val="24"/>
          <w:szCs w:val="24"/>
        </w:rPr>
        <w:t>м и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 работающи</w:t>
      </w:r>
      <w:r w:rsidR="00404B81">
        <w:rPr>
          <w:rFonts w:ascii="Times New Roman" w:hAnsi="Times New Roman" w:cs="Times New Roman"/>
          <w:sz w:val="24"/>
          <w:szCs w:val="24"/>
        </w:rPr>
        <w:t>м</w:t>
      </w:r>
      <w:r w:rsidR="00932089">
        <w:rPr>
          <w:rFonts w:ascii="Times New Roman" w:hAnsi="Times New Roman" w:cs="Times New Roman"/>
          <w:sz w:val="24"/>
          <w:szCs w:val="24"/>
        </w:rPr>
        <w:t xml:space="preserve"> </w:t>
      </w:r>
      <w:r w:rsidR="00404B81" w:rsidRPr="00404B81">
        <w:rPr>
          <w:rFonts w:ascii="Times New Roman" w:hAnsi="Times New Roman" w:cs="Times New Roman"/>
          <w:sz w:val="24"/>
          <w:szCs w:val="24"/>
        </w:rPr>
        <w:t xml:space="preserve"> в сельск</w:t>
      </w:r>
      <w:r w:rsidR="00932089">
        <w:rPr>
          <w:rFonts w:ascii="Times New Roman" w:hAnsi="Times New Roman" w:cs="Times New Roman"/>
          <w:sz w:val="24"/>
          <w:szCs w:val="24"/>
        </w:rPr>
        <w:t>их населенных пунктах</w:t>
      </w:r>
      <w:r w:rsidR="00404B81" w:rsidRPr="00404B81">
        <w:rPr>
          <w:rFonts w:ascii="Times New Roman" w:hAnsi="Times New Roman" w:cs="Times New Roman"/>
          <w:sz w:val="24"/>
          <w:szCs w:val="24"/>
        </w:rPr>
        <w:t>, рабочих</w:t>
      </w:r>
      <w:proofErr w:type="gramEnd"/>
      <w:r w:rsidR="00404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B81" w:rsidRPr="00404B81">
        <w:rPr>
          <w:rFonts w:ascii="Times New Roman" w:hAnsi="Times New Roman" w:cs="Times New Roman"/>
          <w:sz w:val="24"/>
          <w:szCs w:val="24"/>
        </w:rPr>
        <w:t>поселках</w:t>
      </w:r>
      <w:proofErr w:type="gramEnd"/>
      <w:r w:rsidR="00404B81" w:rsidRPr="00404B81">
        <w:rPr>
          <w:rFonts w:ascii="Times New Roman" w:hAnsi="Times New Roman" w:cs="Times New Roman"/>
          <w:sz w:val="24"/>
          <w:szCs w:val="24"/>
        </w:rPr>
        <w:t xml:space="preserve"> (поселках городского типа)</w:t>
      </w:r>
      <w:r w:rsidR="00932089">
        <w:rPr>
          <w:rFonts w:ascii="Times New Roman" w:hAnsi="Times New Roman" w:cs="Times New Roman"/>
          <w:sz w:val="24"/>
          <w:szCs w:val="24"/>
        </w:rPr>
        <w:t>, предусмотренных</w:t>
      </w:r>
      <w:r w:rsidR="00932089" w:rsidRPr="0093208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93208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Законом Республики Карелия от 20 декабря 2013 года № 1755- ЗРК «Об  образовании»</w:t>
      </w:r>
      <w:r w:rsidR="002A4240">
        <w:rPr>
          <w:rFonts w:ascii="Times New Roman" w:hAnsi="Times New Roman" w:cs="Times New Roman"/>
          <w:sz w:val="24"/>
          <w:szCs w:val="24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9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DA" w:rsidRPr="00C80835" w:rsidRDefault="00CF0BD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</w:t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BDA" w:rsidRDefault="00CF0BDA" w:rsidP="00006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A" w:rsidRDefault="0000613A" w:rsidP="00006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6C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0A6C" w:rsidRDefault="009C0A6C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803A36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803A36" w:rsidRDefault="00C80835" w:rsidP="00A9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установления расходных обязательств 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Республики Карелия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предусмотренной </w:t>
      </w:r>
      <w:r w:rsidR="0000613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20 декабря 2013</w:t>
      </w:r>
      <w:proofErr w:type="gramEnd"/>
      <w:r w:rsidR="0000613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1755-ЗРК «Об образовании»</w:t>
      </w:r>
    </w:p>
    <w:p w:rsidR="00A95820" w:rsidRDefault="00A95820" w:rsidP="00A9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3B" w:rsidRDefault="00803A36" w:rsidP="00894D3B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</w:t>
      </w:r>
      <w:r w:rsidR="00A95820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предусмотренной </w:t>
      </w:r>
      <w:r w:rsidR="0000613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20 декабря 2013 года № 1755-ЗРК «Об образовании»</w:t>
      </w:r>
      <w:r w:rsidR="0000613A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</w:t>
      </w:r>
      <w:proofErr w:type="gramEnd"/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 - Положение,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полномочия,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Субвенция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омпенсация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4D3B" w:rsidRDefault="009C0A6C" w:rsidP="00894D3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настоящим Положением администрация Кемского муниципального района является органом, организующим исполнение указанных в пункте  1 настоящего Положения расходных обязательств.</w:t>
      </w:r>
    </w:p>
    <w:p w:rsidR="009C0A6C" w:rsidRPr="00894D3B" w:rsidRDefault="009C0A6C" w:rsidP="00894D3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деятельности по исполнению государственных полномочий осуществляется на основании:</w:t>
      </w:r>
    </w:p>
    <w:p w:rsidR="009C0A6C" w:rsidRDefault="00894D3B" w:rsidP="00894D3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Республики Карелия от 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1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«Об утверждении 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возмещения расходов, связанных с предоставлением компенсации и расходов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на оплату жилых помещений, отопления и освещения педагогическим работникам 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организаций Республики Карелия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и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»</w:t>
      </w:r>
      <w:r w:rsidR="00B132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;</w:t>
      </w:r>
      <w:proofErr w:type="gramEnd"/>
    </w:p>
    <w:p w:rsidR="00A95820" w:rsidRPr="00B132D9" w:rsidRDefault="00B132D9" w:rsidP="00B132D9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письма Министерства образования Республики Карелия от 4 июня 2015 года «По вопросу предоставления </w:t>
      </w:r>
      <w:r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педагогическим работникам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</w:t>
      </w:r>
      <w:r w:rsidRPr="00B1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расходов </w:t>
      </w:r>
      <w:r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на оплату жил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ого помещения</w:t>
      </w:r>
      <w:r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отопления и освещения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».</w:t>
      </w:r>
    </w:p>
    <w:p w:rsidR="0098678D" w:rsidRDefault="00894D3B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государственных полномочий</w:t>
      </w:r>
      <w:r w:rsidR="009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D779BC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настоящим Положением расходных обязательств, относ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E2070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78D" w:rsidRDefault="00EE2070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ыплата 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Компенсации;</w:t>
      </w:r>
    </w:p>
    <w:p w:rsidR="007F523E" w:rsidRPr="007F523E" w:rsidRDefault="007F523E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на уровне </w:t>
      </w:r>
      <w:r w:rsidR="00C452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образовательных организаций работы по своевременному предоставлению к оплате документов, содержащих сведения о начисленных платежах за жилое помещение с отоплением и освещением за соответствующий год, с педагогическими работниками, имеющими право на предоставление указанных мер социальной поддержки;</w:t>
      </w:r>
    </w:p>
    <w:p w:rsidR="00EE2070" w:rsidRPr="007F523E" w:rsidRDefault="007F523E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роведение оценки обеспеченности потребности в средствах субвенции бюджет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Кемского 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4522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бюджет района)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государственных полномочий Республики Карелия, предусмотренных Законом Республики Карелия «Об образовании» по </w:t>
      </w:r>
      <w:r w:rsidR="003070E9">
        <w:rPr>
          <w:rFonts w:ascii="Times New Roman" w:hAnsi="Times New Roman" w:cs="Times New Roman"/>
          <w:color w:val="000000"/>
          <w:sz w:val="24"/>
          <w:szCs w:val="24"/>
        </w:rPr>
        <w:t>мерам социальной поддержки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, для обеспечения </w:t>
      </w:r>
      <w:r w:rsidR="003070E9">
        <w:rPr>
          <w:rFonts w:ascii="Times New Roman" w:hAnsi="Times New Roman" w:cs="Times New Roman"/>
          <w:color w:val="000000"/>
          <w:sz w:val="24"/>
          <w:szCs w:val="24"/>
        </w:rPr>
        <w:t>мер социальной поддержки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в соответствующем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5F72" w:rsidRPr="007F523E">
        <w:rPr>
          <w:rFonts w:ascii="Times New Roman" w:hAnsi="Times New Roman" w:cs="Times New Roman"/>
          <w:color w:val="000000"/>
          <w:sz w:val="24"/>
          <w:szCs w:val="24"/>
        </w:rPr>
        <w:t>в срок до 1 октября текущего года</w:t>
      </w:r>
      <w:r w:rsidR="00EE2070" w:rsidRPr="007F523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C80835" w:rsidRPr="00C80835" w:rsidRDefault="00894D3B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</w:t>
      </w:r>
      <w:r w:rsidR="00C45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норматива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полномочий на территории Кемского муниципального района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общих объемов Субвенции способом умножения средней численности педагогических работников на соответствующий норматив формирования бюджетных ассигнований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Субвенции,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зачисляются на единый счет бюджета района</w:t>
      </w:r>
      <w:r w:rsidR="009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Кемское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составления проекта бюджета района на очередной финансовый год и на плановый период с последующим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министратора дохода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процессе санкционирования оплаты денежных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 текущем финансовом году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убвенции, потребность в которой отсутствует;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Кемского муниципального района как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средств С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до получателя средств бюджета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полнением расходных обязательств по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Компенсации</w:t>
      </w:r>
      <w:r w:rsidR="003070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Расходование средств Субвенции осуществляется Муниципальным казенным учреждением «</w:t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учреждений образования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установленных лимитов бюджетных обязательств на цели, указанные в </w:t>
      </w:r>
      <w:hyperlink r:id="rId8" w:history="1">
        <w:r w:rsidR="00C80835" w:rsidRPr="00894D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с учетом единицы расчета и финансового норматива Кемского муниципального района. 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Муниципальное казенное учреждение </w:t>
      </w:r>
      <w:r w:rsidR="00E776F2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учреждений образования</w:t>
      </w:r>
      <w:r w:rsidR="00E776F2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района, как получатель средств С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на исполнение расходных обязательств по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Компенсации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функци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</w:t>
      </w:r>
      <w:r w:rsidR="0073011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 w:rsidR="00C452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C45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утверждает бюджетную с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 расходов по использованию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пределах доведенных лимитов бюджетных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предоставляет в Кемское муниципальное финансовое управление отчетность о выполнении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расходовании средств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установленном порядке;</w:t>
      </w:r>
    </w:p>
    <w:p w:rsidR="00C80835" w:rsidRPr="00C80835" w:rsidRDefault="008A5A36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C80835" w:rsidRPr="008A5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результативность, целевой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использования предусмотренных бюджетных ассигнований на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Компенсации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ответственность в соответствии с законодательством.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Субвенции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полном объеме 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на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Компенсации</w:t>
      </w:r>
      <w:r w:rsidR="003070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927"/>
    <w:multiLevelType w:val="hybridMultilevel"/>
    <w:tmpl w:val="B5647220"/>
    <w:lvl w:ilvl="0" w:tplc="0AA2595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0613A"/>
    <w:rsid w:val="00011144"/>
    <w:rsid w:val="0006136C"/>
    <w:rsid w:val="00066E7D"/>
    <w:rsid w:val="00087268"/>
    <w:rsid w:val="00090F51"/>
    <w:rsid w:val="00096987"/>
    <w:rsid w:val="000E6717"/>
    <w:rsid w:val="000F438E"/>
    <w:rsid w:val="0012257B"/>
    <w:rsid w:val="00190308"/>
    <w:rsid w:val="001964E4"/>
    <w:rsid w:val="001A54F1"/>
    <w:rsid w:val="001A7D7A"/>
    <w:rsid w:val="001D0B2C"/>
    <w:rsid w:val="002469DB"/>
    <w:rsid w:val="00280D2F"/>
    <w:rsid w:val="002A4240"/>
    <w:rsid w:val="002A75A3"/>
    <w:rsid w:val="002B0909"/>
    <w:rsid w:val="002E47C1"/>
    <w:rsid w:val="003070E9"/>
    <w:rsid w:val="00346959"/>
    <w:rsid w:val="00373C79"/>
    <w:rsid w:val="0039417D"/>
    <w:rsid w:val="003F044C"/>
    <w:rsid w:val="00404B81"/>
    <w:rsid w:val="004C6D14"/>
    <w:rsid w:val="0050072E"/>
    <w:rsid w:val="00504E72"/>
    <w:rsid w:val="00510A62"/>
    <w:rsid w:val="0051403B"/>
    <w:rsid w:val="00585EBF"/>
    <w:rsid w:val="00591F8B"/>
    <w:rsid w:val="00592D08"/>
    <w:rsid w:val="005A4D2D"/>
    <w:rsid w:val="005B28CC"/>
    <w:rsid w:val="005C55F4"/>
    <w:rsid w:val="005D5D05"/>
    <w:rsid w:val="005E5EE2"/>
    <w:rsid w:val="0064268A"/>
    <w:rsid w:val="006B167D"/>
    <w:rsid w:val="006E6BD3"/>
    <w:rsid w:val="00730112"/>
    <w:rsid w:val="00743B48"/>
    <w:rsid w:val="00790D8D"/>
    <w:rsid w:val="00791A4A"/>
    <w:rsid w:val="007F523E"/>
    <w:rsid w:val="00803A36"/>
    <w:rsid w:val="00810A18"/>
    <w:rsid w:val="00820E96"/>
    <w:rsid w:val="00824D9C"/>
    <w:rsid w:val="0088452B"/>
    <w:rsid w:val="00894D3B"/>
    <w:rsid w:val="008A077D"/>
    <w:rsid w:val="008A5A36"/>
    <w:rsid w:val="008F3593"/>
    <w:rsid w:val="00905F72"/>
    <w:rsid w:val="00932089"/>
    <w:rsid w:val="00947E1B"/>
    <w:rsid w:val="0098678D"/>
    <w:rsid w:val="009879B1"/>
    <w:rsid w:val="0099191D"/>
    <w:rsid w:val="009C0A6C"/>
    <w:rsid w:val="009D1C82"/>
    <w:rsid w:val="009D58EA"/>
    <w:rsid w:val="009E5A1E"/>
    <w:rsid w:val="009E6D03"/>
    <w:rsid w:val="00A050E9"/>
    <w:rsid w:val="00A25344"/>
    <w:rsid w:val="00A66811"/>
    <w:rsid w:val="00A95820"/>
    <w:rsid w:val="00B132D9"/>
    <w:rsid w:val="00B423D6"/>
    <w:rsid w:val="00BB1D38"/>
    <w:rsid w:val="00BB226B"/>
    <w:rsid w:val="00C4522A"/>
    <w:rsid w:val="00C80835"/>
    <w:rsid w:val="00C8599A"/>
    <w:rsid w:val="00CA37D9"/>
    <w:rsid w:val="00CA49EC"/>
    <w:rsid w:val="00CB68DB"/>
    <w:rsid w:val="00CE6544"/>
    <w:rsid w:val="00CF0BDA"/>
    <w:rsid w:val="00D028F6"/>
    <w:rsid w:val="00D25793"/>
    <w:rsid w:val="00D45F17"/>
    <w:rsid w:val="00D779BC"/>
    <w:rsid w:val="00DD174F"/>
    <w:rsid w:val="00DD2300"/>
    <w:rsid w:val="00DE763F"/>
    <w:rsid w:val="00DF4EC1"/>
    <w:rsid w:val="00E776F2"/>
    <w:rsid w:val="00EA3A51"/>
    <w:rsid w:val="00EA7224"/>
    <w:rsid w:val="00ED794F"/>
    <w:rsid w:val="00EE2070"/>
    <w:rsid w:val="00F22E0C"/>
    <w:rsid w:val="00F76B19"/>
    <w:rsid w:val="00F8259F"/>
    <w:rsid w:val="00F95822"/>
    <w:rsid w:val="00FC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27C4D1B329847E8A392AF4FBACACDC3684638885AEADF6DBA9DAF095F1654334CE01DE23E42276986101xDw4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27C4D1B329847E8A392AF4FBACACDC3684638885AEADF6DBA9DAF095F1654334CE01DE23E42276986101xDw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User27</cp:lastModifiedBy>
  <cp:revision>13</cp:revision>
  <cp:lastPrinted>2017-06-29T12:55:00Z</cp:lastPrinted>
  <dcterms:created xsi:type="dcterms:W3CDTF">2017-05-17T09:43:00Z</dcterms:created>
  <dcterms:modified xsi:type="dcterms:W3CDTF">2017-06-29T13:43:00Z</dcterms:modified>
</cp:coreProperties>
</file>