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3B" w:rsidRDefault="003D136D" w:rsidP="009C433B">
      <w:pPr>
        <w:jc w:val="center"/>
      </w:pPr>
      <w:r>
        <w:rPr>
          <w:noProof/>
        </w:rPr>
        <w:drawing>
          <wp:inline distT="0" distB="0" distL="0" distR="0">
            <wp:extent cx="526415" cy="802005"/>
            <wp:effectExtent l="0" t="0" r="6985" b="0"/>
            <wp:docPr id="3" name="Рисунок 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415" cy="802005"/>
                    </a:xfrm>
                    <a:prstGeom prst="rect">
                      <a:avLst/>
                    </a:prstGeom>
                    <a:noFill/>
                    <a:ln>
                      <a:noFill/>
                    </a:ln>
                  </pic:spPr>
                </pic:pic>
              </a:graphicData>
            </a:graphic>
          </wp:inline>
        </w:drawing>
      </w:r>
    </w:p>
    <w:p w:rsidR="009C433B" w:rsidRDefault="009C433B" w:rsidP="009C433B">
      <w:pPr>
        <w:jc w:val="center"/>
        <w:rPr>
          <w:b/>
        </w:rPr>
      </w:pPr>
      <w:r>
        <w:rPr>
          <w:b/>
        </w:rPr>
        <w:t>Российская Федерация</w:t>
      </w:r>
    </w:p>
    <w:p w:rsidR="009C433B" w:rsidRPr="00FC1500" w:rsidRDefault="009C433B" w:rsidP="009C433B">
      <w:pPr>
        <w:pStyle w:val="1"/>
        <w:rPr>
          <w:sz w:val="24"/>
          <w:szCs w:val="24"/>
        </w:rPr>
      </w:pPr>
      <w:r w:rsidRPr="00FC1500">
        <w:rPr>
          <w:sz w:val="24"/>
          <w:szCs w:val="24"/>
        </w:rPr>
        <w:t>Республика Карелия</w:t>
      </w:r>
    </w:p>
    <w:p w:rsidR="009C433B" w:rsidRDefault="009C433B" w:rsidP="009C433B">
      <w:pPr>
        <w:pStyle w:val="2"/>
        <w:rPr>
          <w:szCs w:val="28"/>
        </w:rPr>
      </w:pPr>
      <w:r>
        <w:rPr>
          <w:szCs w:val="28"/>
        </w:rPr>
        <w:t xml:space="preserve">Администрация Кемского муниципального </w:t>
      </w:r>
      <w:r w:rsidR="00E04B31">
        <w:rPr>
          <w:szCs w:val="28"/>
        </w:rPr>
        <w:t>округа</w:t>
      </w:r>
    </w:p>
    <w:p w:rsidR="009C433B" w:rsidRDefault="009C433B" w:rsidP="009C433B">
      <w:pPr>
        <w:rPr>
          <w:sz w:val="20"/>
          <w:szCs w:val="20"/>
        </w:rPr>
      </w:pPr>
    </w:p>
    <w:p w:rsidR="009C433B" w:rsidRDefault="009C433B" w:rsidP="009C433B"/>
    <w:p w:rsidR="009C433B" w:rsidRDefault="009C433B" w:rsidP="009C433B">
      <w:pPr>
        <w:jc w:val="center"/>
        <w:rPr>
          <w:b/>
          <w:sz w:val="28"/>
          <w:szCs w:val="28"/>
        </w:rPr>
      </w:pPr>
      <w:r w:rsidRPr="00FC1500">
        <w:rPr>
          <w:b/>
          <w:sz w:val="28"/>
          <w:szCs w:val="28"/>
        </w:rPr>
        <w:t>ПОСТАНОВЛЕНИЕ</w:t>
      </w:r>
    </w:p>
    <w:p w:rsidR="002B190D" w:rsidRDefault="002B190D" w:rsidP="009C433B">
      <w:pPr>
        <w:jc w:val="center"/>
        <w:rPr>
          <w:b/>
          <w:sz w:val="28"/>
          <w:szCs w:val="28"/>
        </w:rPr>
      </w:pPr>
    </w:p>
    <w:p w:rsidR="002B190D" w:rsidRPr="00FC1500" w:rsidRDefault="00514F22" w:rsidP="00514F22">
      <w:pPr>
        <w:tabs>
          <w:tab w:val="left" w:pos="408"/>
        </w:tabs>
        <w:rPr>
          <w:b/>
          <w:sz w:val="28"/>
          <w:szCs w:val="28"/>
        </w:rPr>
      </w:pPr>
      <w:bookmarkStart w:id="0" w:name="_GoBack"/>
      <w:bookmarkEnd w:id="0"/>
      <w:r>
        <w:rPr>
          <w:b/>
          <w:sz w:val="28"/>
          <w:szCs w:val="28"/>
        </w:rPr>
        <w:tab/>
      </w:r>
    </w:p>
    <w:p w:rsidR="00514F22" w:rsidRPr="00514F22" w:rsidRDefault="00514F22" w:rsidP="00514F22">
      <w:pPr>
        <w:tabs>
          <w:tab w:val="right" w:pos="9639"/>
        </w:tabs>
        <w:ind w:right="-2"/>
        <w:jc w:val="both"/>
        <w:rPr>
          <w:sz w:val="22"/>
          <w:szCs w:val="22"/>
        </w:rPr>
      </w:pPr>
      <w:r w:rsidRPr="00514F22">
        <w:rPr>
          <w:sz w:val="22"/>
          <w:szCs w:val="22"/>
        </w:rPr>
        <w:t>27 января 2026 года</w:t>
      </w:r>
      <w:r w:rsidRPr="00514F22">
        <w:rPr>
          <w:sz w:val="22"/>
          <w:szCs w:val="22"/>
        </w:rPr>
        <w:tab/>
        <w:t>№ 54</w:t>
      </w:r>
    </w:p>
    <w:p w:rsidR="002F4AB6" w:rsidRPr="00514F22" w:rsidRDefault="00514F22" w:rsidP="00514F22">
      <w:pPr>
        <w:rPr>
          <w:bCs/>
          <w:sz w:val="22"/>
          <w:szCs w:val="22"/>
        </w:rPr>
      </w:pPr>
      <w:r w:rsidRPr="00514F22">
        <w:rPr>
          <w:sz w:val="22"/>
          <w:szCs w:val="22"/>
        </w:rPr>
        <w:t>г. Кемь</w:t>
      </w:r>
    </w:p>
    <w:p w:rsidR="002F4AB6" w:rsidRDefault="002F4AB6" w:rsidP="002F4AB6">
      <w:pPr>
        <w:rPr>
          <w:bCs/>
        </w:rPr>
      </w:pPr>
    </w:p>
    <w:p w:rsidR="00206420" w:rsidRPr="002F4AB6" w:rsidRDefault="00E05EEF" w:rsidP="003D136D">
      <w:pPr>
        <w:jc w:val="center"/>
        <w:rPr>
          <w:bCs/>
          <w:szCs w:val="28"/>
        </w:rPr>
      </w:pPr>
      <w:r w:rsidRPr="002F4AB6">
        <w:rPr>
          <w:bCs/>
          <w:szCs w:val="28"/>
        </w:rPr>
        <w:t>О</w:t>
      </w:r>
      <w:r w:rsidR="00393411" w:rsidRPr="002F4AB6">
        <w:rPr>
          <w:bCs/>
          <w:szCs w:val="28"/>
        </w:rPr>
        <w:t xml:space="preserve"> </w:t>
      </w:r>
      <w:r w:rsidR="00206420" w:rsidRPr="002F4AB6">
        <w:rPr>
          <w:bCs/>
          <w:szCs w:val="28"/>
        </w:rPr>
        <w:t>Порядк</w:t>
      </w:r>
      <w:r w:rsidRPr="002F4AB6">
        <w:rPr>
          <w:bCs/>
          <w:szCs w:val="28"/>
        </w:rPr>
        <w:t>е</w:t>
      </w:r>
      <w:r w:rsidR="00206420" w:rsidRPr="002F4AB6">
        <w:rPr>
          <w:bCs/>
          <w:szCs w:val="28"/>
        </w:rPr>
        <w:t xml:space="preserve"> принятия решения</w:t>
      </w:r>
    </w:p>
    <w:p w:rsidR="009C433B" w:rsidRPr="002F4AB6" w:rsidRDefault="007E6AE1" w:rsidP="003D136D">
      <w:pPr>
        <w:jc w:val="center"/>
        <w:rPr>
          <w:bCs/>
          <w:szCs w:val="28"/>
        </w:rPr>
      </w:pPr>
      <w:r w:rsidRPr="002F4AB6">
        <w:rPr>
          <w:bCs/>
          <w:szCs w:val="28"/>
        </w:rPr>
        <w:t>о</w:t>
      </w:r>
      <w:r w:rsidR="00206420" w:rsidRPr="002F4AB6">
        <w:rPr>
          <w:bCs/>
          <w:szCs w:val="28"/>
        </w:rPr>
        <w:t xml:space="preserve"> размещении нестационарного торгового объекта</w:t>
      </w:r>
    </w:p>
    <w:p w:rsidR="00393411" w:rsidRPr="002F4AB6" w:rsidRDefault="00393411" w:rsidP="009C433B">
      <w:pPr>
        <w:rPr>
          <w:bCs/>
          <w:sz w:val="22"/>
        </w:rPr>
      </w:pPr>
    </w:p>
    <w:p w:rsidR="0049297C" w:rsidRPr="00547870" w:rsidRDefault="000669D9" w:rsidP="00E04B31">
      <w:pPr>
        <w:autoSpaceDE w:val="0"/>
        <w:autoSpaceDN w:val="0"/>
        <w:adjustRightInd w:val="0"/>
        <w:ind w:firstLine="709"/>
        <w:jc w:val="both"/>
        <w:rPr>
          <w:rFonts w:eastAsiaTheme="minorHAnsi"/>
          <w:lang w:eastAsia="en-US"/>
        </w:rPr>
      </w:pPr>
      <w:r w:rsidRPr="002F4AB6">
        <w:rPr>
          <w:szCs w:val="28"/>
        </w:rPr>
        <w:t xml:space="preserve">В соответствии с Федеральным законом от </w:t>
      </w:r>
      <w:r w:rsidR="00547870">
        <w:rPr>
          <w:szCs w:val="28"/>
        </w:rPr>
        <w:t>20 марта</w:t>
      </w:r>
      <w:r w:rsidRPr="002F4AB6">
        <w:rPr>
          <w:szCs w:val="28"/>
        </w:rPr>
        <w:t xml:space="preserve"> 20</w:t>
      </w:r>
      <w:r w:rsidR="00547870">
        <w:rPr>
          <w:szCs w:val="28"/>
        </w:rPr>
        <w:t>25</w:t>
      </w:r>
      <w:r w:rsidRPr="002F4AB6">
        <w:rPr>
          <w:szCs w:val="28"/>
        </w:rPr>
        <w:t xml:space="preserve"> года № </w:t>
      </w:r>
      <w:r w:rsidR="00547870">
        <w:rPr>
          <w:szCs w:val="28"/>
        </w:rPr>
        <w:t>33</w:t>
      </w:r>
      <w:r w:rsidRPr="002F4AB6">
        <w:rPr>
          <w:szCs w:val="28"/>
        </w:rPr>
        <w:t>-ФЗ «</w:t>
      </w:r>
      <w:r w:rsidR="00547870">
        <w:rPr>
          <w:rFonts w:eastAsiaTheme="minorHAnsi"/>
          <w:lang w:eastAsia="en-US"/>
        </w:rPr>
        <w:t>Об общих принципах организации местного самоуправления в единой системе публичной власти</w:t>
      </w:r>
      <w:r w:rsidRPr="002F4AB6">
        <w:rPr>
          <w:szCs w:val="28"/>
        </w:rPr>
        <w:t>», Федеральным законом от 28 декабря 2009 № 381-ФЗ «Об основах государственного регулирования торговой деятельности в Российской Федерации», постановлением Правительства Республики Карелия от 26 апреля 2017 № 133-П «О мерах по развитию нестационарной торговли на территории Республики Карелия»</w:t>
      </w:r>
    </w:p>
    <w:p w:rsidR="000669D9" w:rsidRPr="002F4AB6" w:rsidRDefault="000669D9" w:rsidP="00032B21">
      <w:pPr>
        <w:ind w:firstLine="709"/>
        <w:jc w:val="both"/>
        <w:rPr>
          <w:rStyle w:val="apple-style-span"/>
          <w:color w:val="000000"/>
          <w:sz w:val="20"/>
          <w:szCs w:val="22"/>
        </w:rPr>
      </w:pPr>
    </w:p>
    <w:p w:rsidR="0049297C" w:rsidRPr="002F4AB6" w:rsidRDefault="0049297C" w:rsidP="0049297C">
      <w:pPr>
        <w:ind w:firstLine="708"/>
        <w:jc w:val="center"/>
        <w:rPr>
          <w:rStyle w:val="apple-style-span"/>
          <w:color w:val="000000"/>
          <w:szCs w:val="28"/>
        </w:rPr>
      </w:pPr>
      <w:r w:rsidRPr="002F4AB6">
        <w:rPr>
          <w:rStyle w:val="apple-style-span"/>
          <w:color w:val="000000"/>
          <w:szCs w:val="28"/>
        </w:rPr>
        <w:t xml:space="preserve">администрация Кемского муниципального </w:t>
      </w:r>
      <w:r w:rsidR="00E04B31">
        <w:rPr>
          <w:rStyle w:val="apple-style-span"/>
          <w:color w:val="000000"/>
          <w:szCs w:val="28"/>
        </w:rPr>
        <w:t>округа</w:t>
      </w:r>
      <w:r w:rsidRPr="002F4AB6">
        <w:rPr>
          <w:rStyle w:val="apple-style-span"/>
          <w:color w:val="000000"/>
          <w:szCs w:val="28"/>
        </w:rPr>
        <w:t xml:space="preserve"> </w:t>
      </w:r>
      <w:r w:rsidR="000669D9" w:rsidRPr="002F4AB6">
        <w:rPr>
          <w:rStyle w:val="apple-style-span"/>
          <w:color w:val="000000"/>
          <w:szCs w:val="28"/>
        </w:rPr>
        <w:t>ПОСТАНОВЛЯЕТ</w:t>
      </w:r>
      <w:r w:rsidRPr="002F4AB6">
        <w:rPr>
          <w:rStyle w:val="apple-style-span"/>
          <w:color w:val="000000"/>
          <w:szCs w:val="28"/>
        </w:rPr>
        <w:t>:</w:t>
      </w:r>
    </w:p>
    <w:p w:rsidR="0049297C" w:rsidRPr="002F4AB6" w:rsidRDefault="0049297C" w:rsidP="0049297C">
      <w:pPr>
        <w:ind w:firstLine="708"/>
        <w:jc w:val="center"/>
        <w:rPr>
          <w:rStyle w:val="apple-style-span"/>
          <w:color w:val="000000"/>
          <w:sz w:val="20"/>
          <w:szCs w:val="22"/>
        </w:rPr>
      </w:pPr>
    </w:p>
    <w:p w:rsidR="0049297C" w:rsidRPr="002F4AB6" w:rsidRDefault="003A09F4" w:rsidP="00180FE1">
      <w:pPr>
        <w:ind w:firstLine="709"/>
        <w:jc w:val="both"/>
        <w:rPr>
          <w:rStyle w:val="apple-style-span"/>
          <w:color w:val="000000"/>
          <w:szCs w:val="28"/>
        </w:rPr>
      </w:pPr>
      <w:r w:rsidRPr="002F4AB6">
        <w:rPr>
          <w:rStyle w:val="apple-style-span"/>
          <w:color w:val="000000"/>
          <w:szCs w:val="28"/>
        </w:rPr>
        <w:t xml:space="preserve">1. </w:t>
      </w:r>
      <w:r w:rsidR="0049297C" w:rsidRPr="002F4AB6">
        <w:rPr>
          <w:rStyle w:val="apple-style-span"/>
          <w:color w:val="000000"/>
          <w:szCs w:val="28"/>
        </w:rPr>
        <w:t xml:space="preserve">Утвердить прилагаемый </w:t>
      </w:r>
      <w:r w:rsidR="00206420" w:rsidRPr="002F4AB6">
        <w:rPr>
          <w:rStyle w:val="apple-style-span"/>
          <w:color w:val="000000"/>
          <w:szCs w:val="28"/>
        </w:rPr>
        <w:t>Порядок принятия решения о размещении нестационарного объекта.</w:t>
      </w:r>
    </w:p>
    <w:p w:rsidR="00547870" w:rsidRPr="009A48DC" w:rsidRDefault="003A09F4" w:rsidP="009A48DC">
      <w:pPr>
        <w:ind w:firstLine="709"/>
        <w:jc w:val="both"/>
        <w:rPr>
          <w:color w:val="000000"/>
          <w:szCs w:val="28"/>
        </w:rPr>
      </w:pPr>
      <w:r w:rsidRPr="002F4AB6">
        <w:rPr>
          <w:rStyle w:val="apple-style-span"/>
          <w:color w:val="000000"/>
          <w:szCs w:val="28"/>
        </w:rPr>
        <w:t xml:space="preserve">2. </w:t>
      </w:r>
      <w:r w:rsidR="009A48DC">
        <w:rPr>
          <w:rStyle w:val="apple-style-span"/>
          <w:color w:val="000000"/>
          <w:szCs w:val="28"/>
        </w:rPr>
        <w:t xml:space="preserve">Признать утратившим силу </w:t>
      </w:r>
      <w:r w:rsidR="00447CD8" w:rsidRPr="002F4AB6">
        <w:rPr>
          <w:rStyle w:val="apple-style-span"/>
          <w:color w:val="000000"/>
          <w:szCs w:val="28"/>
        </w:rPr>
        <w:t>постановление администрации Кемского муниципального района от 1</w:t>
      </w:r>
      <w:r w:rsidR="00547870">
        <w:rPr>
          <w:rStyle w:val="apple-style-span"/>
          <w:color w:val="000000"/>
          <w:szCs w:val="28"/>
        </w:rPr>
        <w:t>6</w:t>
      </w:r>
      <w:r w:rsidR="00447CD8" w:rsidRPr="002F4AB6">
        <w:rPr>
          <w:rStyle w:val="apple-style-span"/>
          <w:color w:val="000000"/>
          <w:szCs w:val="28"/>
        </w:rPr>
        <w:t xml:space="preserve"> </w:t>
      </w:r>
      <w:r w:rsidR="00547870">
        <w:rPr>
          <w:rStyle w:val="apple-style-span"/>
          <w:color w:val="000000"/>
          <w:szCs w:val="28"/>
        </w:rPr>
        <w:t>декабря</w:t>
      </w:r>
      <w:r w:rsidR="00447CD8" w:rsidRPr="002F4AB6">
        <w:rPr>
          <w:rStyle w:val="apple-style-span"/>
          <w:color w:val="000000"/>
          <w:szCs w:val="28"/>
        </w:rPr>
        <w:t xml:space="preserve"> 20</w:t>
      </w:r>
      <w:r w:rsidR="000669D9" w:rsidRPr="002F4AB6">
        <w:rPr>
          <w:rStyle w:val="apple-style-span"/>
          <w:color w:val="000000"/>
          <w:szCs w:val="28"/>
        </w:rPr>
        <w:t>2</w:t>
      </w:r>
      <w:r w:rsidR="00547870">
        <w:rPr>
          <w:rStyle w:val="apple-style-span"/>
          <w:color w:val="000000"/>
          <w:szCs w:val="28"/>
        </w:rPr>
        <w:t>1</w:t>
      </w:r>
      <w:r w:rsidR="00447CD8" w:rsidRPr="002F4AB6">
        <w:rPr>
          <w:rStyle w:val="apple-style-span"/>
          <w:color w:val="000000"/>
          <w:szCs w:val="28"/>
        </w:rPr>
        <w:t xml:space="preserve"> года № </w:t>
      </w:r>
      <w:r w:rsidR="00547870" w:rsidRPr="00C67F2B">
        <w:rPr>
          <w:rStyle w:val="apple-style-span"/>
          <w:color w:val="000000"/>
          <w:szCs w:val="28"/>
        </w:rPr>
        <w:t>1059</w:t>
      </w:r>
      <w:r w:rsidR="00447CD8" w:rsidRPr="00C67F2B">
        <w:rPr>
          <w:rStyle w:val="apple-style-span"/>
          <w:color w:val="000000"/>
          <w:szCs w:val="28"/>
        </w:rPr>
        <w:t xml:space="preserve"> «</w:t>
      </w:r>
      <w:r w:rsidR="00547870" w:rsidRPr="00C67F2B">
        <w:rPr>
          <w:bCs/>
          <w:szCs w:val="28"/>
        </w:rPr>
        <w:t>О Порядке принятия решения о размещении нестационарного торгового объекта».</w:t>
      </w:r>
    </w:p>
    <w:p w:rsidR="0049297C" w:rsidRDefault="003A09F4" w:rsidP="00547870">
      <w:pPr>
        <w:ind w:firstLine="709"/>
        <w:jc w:val="both"/>
        <w:rPr>
          <w:szCs w:val="28"/>
        </w:rPr>
      </w:pPr>
      <w:r w:rsidRPr="002F4AB6">
        <w:rPr>
          <w:szCs w:val="28"/>
        </w:rPr>
        <w:t xml:space="preserve">3. </w:t>
      </w:r>
      <w:r w:rsidR="0049297C" w:rsidRPr="002F4AB6">
        <w:rPr>
          <w:szCs w:val="28"/>
        </w:rPr>
        <w:t>Опублик</w:t>
      </w:r>
      <w:r w:rsidR="00253294">
        <w:rPr>
          <w:szCs w:val="28"/>
        </w:rPr>
        <w:t xml:space="preserve">овать настоящее постановление </w:t>
      </w:r>
      <w:r w:rsidR="0049297C" w:rsidRPr="002F4AB6">
        <w:rPr>
          <w:szCs w:val="28"/>
        </w:rPr>
        <w:t xml:space="preserve">на официальном сайте администрации Кемского муниципального </w:t>
      </w:r>
      <w:r w:rsidR="004317D9">
        <w:rPr>
          <w:szCs w:val="28"/>
        </w:rPr>
        <w:t>округа</w:t>
      </w:r>
      <w:r w:rsidR="0049297C" w:rsidRPr="002F4AB6">
        <w:rPr>
          <w:szCs w:val="28"/>
        </w:rPr>
        <w:t xml:space="preserve"> в информационно-телекоммуникационной сети «Интернет».</w:t>
      </w:r>
    </w:p>
    <w:p w:rsidR="00C67F2B" w:rsidRPr="00C67F2B" w:rsidRDefault="00C67F2B" w:rsidP="00C67F2B">
      <w:pPr>
        <w:ind w:firstLine="709"/>
        <w:rPr>
          <w:szCs w:val="28"/>
        </w:rPr>
      </w:pPr>
      <w:r>
        <w:rPr>
          <w:szCs w:val="28"/>
        </w:rPr>
        <w:t xml:space="preserve">4. Настоящее постановление </w:t>
      </w:r>
      <w:r w:rsidRPr="00C67F2B">
        <w:rPr>
          <w:szCs w:val="28"/>
        </w:rPr>
        <w:t>вступает в силу с 1 января 2026 года.</w:t>
      </w:r>
    </w:p>
    <w:p w:rsidR="00C67F2B" w:rsidRPr="00C67F2B" w:rsidRDefault="00C67F2B" w:rsidP="00C67F2B">
      <w:pPr>
        <w:ind w:firstLine="709"/>
        <w:jc w:val="both"/>
        <w:rPr>
          <w:szCs w:val="28"/>
        </w:rPr>
      </w:pPr>
      <w:r w:rsidRPr="00C67F2B">
        <w:rPr>
          <w:szCs w:val="28"/>
        </w:rPr>
        <w:tab/>
      </w:r>
    </w:p>
    <w:p w:rsidR="00C67F2B" w:rsidRDefault="00C67F2B" w:rsidP="00547870">
      <w:pPr>
        <w:ind w:firstLine="709"/>
        <w:jc w:val="both"/>
        <w:rPr>
          <w:bCs/>
          <w:szCs w:val="28"/>
        </w:rPr>
      </w:pPr>
    </w:p>
    <w:p w:rsidR="003D136D" w:rsidRDefault="003D136D" w:rsidP="00547870">
      <w:pPr>
        <w:ind w:firstLine="709"/>
        <w:jc w:val="both"/>
        <w:rPr>
          <w:bCs/>
          <w:szCs w:val="28"/>
        </w:rPr>
      </w:pPr>
    </w:p>
    <w:p w:rsidR="003D136D" w:rsidRPr="00547870" w:rsidRDefault="003D136D" w:rsidP="00547870">
      <w:pPr>
        <w:ind w:firstLine="709"/>
        <w:jc w:val="both"/>
        <w:rPr>
          <w:bCs/>
          <w:szCs w:val="28"/>
        </w:rPr>
      </w:pPr>
    </w:p>
    <w:p w:rsidR="00393411" w:rsidRDefault="00393411" w:rsidP="00393411">
      <w:pPr>
        <w:rPr>
          <w:bCs/>
          <w:sz w:val="22"/>
        </w:rPr>
      </w:pPr>
    </w:p>
    <w:p w:rsidR="002F4AB6" w:rsidRPr="002F4AB6" w:rsidRDefault="002F4AB6" w:rsidP="00393411">
      <w:pPr>
        <w:rPr>
          <w:bCs/>
          <w:sz w:val="22"/>
        </w:rPr>
      </w:pPr>
    </w:p>
    <w:p w:rsidR="001615C3" w:rsidRPr="002F4AB6" w:rsidRDefault="00C14F24" w:rsidP="00447CD8">
      <w:pPr>
        <w:tabs>
          <w:tab w:val="left" w:pos="0"/>
        </w:tabs>
        <w:rPr>
          <w:rStyle w:val="FontStyle11"/>
          <w:b w:val="0"/>
          <w:sz w:val="24"/>
          <w:szCs w:val="28"/>
        </w:rPr>
      </w:pPr>
      <w:r w:rsidRPr="002F4AB6">
        <w:rPr>
          <w:rStyle w:val="FontStyle11"/>
          <w:b w:val="0"/>
          <w:sz w:val="24"/>
          <w:szCs w:val="28"/>
        </w:rPr>
        <w:t>Г</w:t>
      </w:r>
      <w:r w:rsidR="00447CD8" w:rsidRPr="002F4AB6">
        <w:rPr>
          <w:rStyle w:val="FontStyle11"/>
          <w:b w:val="0"/>
          <w:sz w:val="24"/>
          <w:szCs w:val="28"/>
        </w:rPr>
        <w:t>лав</w:t>
      </w:r>
      <w:r w:rsidRPr="002F4AB6">
        <w:rPr>
          <w:rStyle w:val="FontStyle11"/>
          <w:b w:val="0"/>
          <w:sz w:val="24"/>
          <w:szCs w:val="28"/>
        </w:rPr>
        <w:t>а</w:t>
      </w:r>
      <w:r w:rsidR="009C433B" w:rsidRPr="002F4AB6">
        <w:rPr>
          <w:rStyle w:val="FontStyle11"/>
          <w:b w:val="0"/>
          <w:sz w:val="24"/>
          <w:szCs w:val="28"/>
        </w:rPr>
        <w:t xml:space="preserve"> </w:t>
      </w:r>
      <w:r w:rsidRPr="002F4AB6">
        <w:rPr>
          <w:rStyle w:val="FontStyle11"/>
          <w:b w:val="0"/>
          <w:sz w:val="24"/>
          <w:szCs w:val="28"/>
        </w:rPr>
        <w:t xml:space="preserve">Кемского муниципального </w:t>
      </w:r>
      <w:r w:rsidR="003D136D">
        <w:rPr>
          <w:rStyle w:val="FontStyle11"/>
          <w:b w:val="0"/>
          <w:sz w:val="24"/>
          <w:szCs w:val="28"/>
        </w:rPr>
        <w:t>округа</w:t>
      </w:r>
      <w:r w:rsidR="003D136D" w:rsidRPr="003D136D">
        <w:rPr>
          <w:rStyle w:val="FontStyle11"/>
          <w:b w:val="0"/>
          <w:sz w:val="24"/>
          <w:szCs w:val="28"/>
        </w:rPr>
        <w:t xml:space="preserve"> </w:t>
      </w:r>
      <w:r w:rsidR="003D136D">
        <w:rPr>
          <w:rStyle w:val="FontStyle11"/>
          <w:b w:val="0"/>
          <w:sz w:val="24"/>
          <w:szCs w:val="28"/>
        </w:rPr>
        <w:t xml:space="preserve">                                                         С.В.Долинина</w:t>
      </w:r>
    </w:p>
    <w:p w:rsidR="00C14F24" w:rsidRDefault="00C14F24" w:rsidP="000701E0">
      <w:pPr>
        <w:tabs>
          <w:tab w:val="left" w:pos="0"/>
        </w:tabs>
        <w:rPr>
          <w:rFonts w:eastAsia="Calibri"/>
          <w:sz w:val="26"/>
          <w:szCs w:val="26"/>
          <w:lang w:eastAsia="en-US"/>
        </w:rPr>
      </w:pP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Pr="002F4AB6">
        <w:rPr>
          <w:rStyle w:val="FontStyle11"/>
          <w:b w:val="0"/>
          <w:sz w:val="24"/>
          <w:szCs w:val="28"/>
        </w:rPr>
        <w:tab/>
      </w:r>
      <w:r w:rsidR="003D136D">
        <w:rPr>
          <w:rStyle w:val="FontStyle11"/>
          <w:b w:val="0"/>
          <w:sz w:val="24"/>
          <w:szCs w:val="28"/>
        </w:rPr>
        <w:t xml:space="preserve">              </w:t>
      </w:r>
      <w:r w:rsidR="002F4AB6">
        <w:rPr>
          <w:rStyle w:val="FontStyle11"/>
          <w:b w:val="0"/>
          <w:sz w:val="24"/>
          <w:szCs w:val="28"/>
        </w:rPr>
        <w:t xml:space="preserve">  </w:t>
      </w:r>
      <w:r w:rsidRPr="002F4AB6">
        <w:rPr>
          <w:rStyle w:val="FontStyle11"/>
          <w:b w:val="0"/>
          <w:sz w:val="24"/>
          <w:szCs w:val="28"/>
        </w:rPr>
        <w:tab/>
      </w:r>
      <w:r>
        <w:rPr>
          <w:rFonts w:eastAsia="Calibri"/>
          <w:sz w:val="26"/>
          <w:szCs w:val="26"/>
          <w:lang w:eastAsia="en-US"/>
        </w:rPr>
        <w:br w:type="page"/>
      </w:r>
    </w:p>
    <w:p w:rsidR="00E24FFE" w:rsidRPr="002F4AB6" w:rsidRDefault="00001614" w:rsidP="009F0C95">
      <w:pPr>
        <w:ind w:left="5387"/>
        <w:jc w:val="right"/>
        <w:rPr>
          <w:rFonts w:eastAsia="Calibri"/>
          <w:lang w:eastAsia="en-US"/>
        </w:rPr>
      </w:pPr>
      <w:r w:rsidRPr="002F4AB6">
        <w:rPr>
          <w:rFonts w:eastAsia="Calibri"/>
          <w:lang w:eastAsia="en-US"/>
        </w:rPr>
        <w:lastRenderedPageBreak/>
        <w:t>УТВЕРЖДЕН</w:t>
      </w:r>
    </w:p>
    <w:p w:rsidR="00E24FFE" w:rsidRPr="002F4AB6" w:rsidRDefault="00001614" w:rsidP="009F0C95">
      <w:pPr>
        <w:ind w:left="5387"/>
        <w:jc w:val="right"/>
        <w:rPr>
          <w:rFonts w:eastAsia="Calibri"/>
          <w:lang w:eastAsia="en-US"/>
        </w:rPr>
      </w:pPr>
      <w:r w:rsidRPr="002F4AB6">
        <w:rPr>
          <w:rFonts w:eastAsia="Calibri"/>
          <w:lang w:eastAsia="en-US"/>
        </w:rPr>
        <w:t xml:space="preserve">постановлением </w:t>
      </w:r>
      <w:r w:rsidR="00E24FFE" w:rsidRPr="002F4AB6">
        <w:rPr>
          <w:rFonts w:eastAsia="Calibri"/>
          <w:lang w:eastAsia="en-US"/>
        </w:rPr>
        <w:t>а</w:t>
      </w:r>
      <w:r w:rsidRPr="002F4AB6">
        <w:rPr>
          <w:rFonts w:eastAsia="Calibri"/>
          <w:lang w:eastAsia="en-US"/>
        </w:rPr>
        <w:t>дминистрации</w:t>
      </w:r>
      <w:r w:rsidR="00E24FFE" w:rsidRPr="002F4AB6">
        <w:rPr>
          <w:rFonts w:eastAsia="Calibri"/>
          <w:lang w:eastAsia="en-US"/>
        </w:rPr>
        <w:t xml:space="preserve"> </w:t>
      </w:r>
    </w:p>
    <w:p w:rsidR="007C020C" w:rsidRPr="002F4AB6" w:rsidRDefault="00001614" w:rsidP="009F0C95">
      <w:pPr>
        <w:ind w:left="5387"/>
        <w:jc w:val="right"/>
        <w:rPr>
          <w:rFonts w:eastAsia="Calibri"/>
          <w:lang w:eastAsia="en-US"/>
        </w:rPr>
      </w:pPr>
      <w:r w:rsidRPr="002F4AB6">
        <w:rPr>
          <w:rFonts w:eastAsia="Calibri"/>
          <w:lang w:eastAsia="en-US"/>
        </w:rPr>
        <w:t xml:space="preserve">Кемского муниципального </w:t>
      </w:r>
      <w:r w:rsidR="003D136D">
        <w:rPr>
          <w:rFonts w:eastAsia="Calibri"/>
          <w:lang w:eastAsia="en-US"/>
        </w:rPr>
        <w:t>округа</w:t>
      </w:r>
    </w:p>
    <w:p w:rsidR="007C020C" w:rsidRPr="002F4AB6" w:rsidRDefault="002F4AB6" w:rsidP="009F0C95">
      <w:pPr>
        <w:ind w:left="5387" w:hanging="425"/>
        <w:jc w:val="right"/>
        <w:rPr>
          <w:rFonts w:eastAsia="Calibri"/>
          <w:lang w:eastAsia="en-US"/>
        </w:rPr>
      </w:pPr>
      <w:r>
        <w:rPr>
          <w:rFonts w:eastAsia="Calibri"/>
          <w:lang w:eastAsia="en-US"/>
        </w:rPr>
        <w:t xml:space="preserve">от </w:t>
      </w:r>
      <w:r w:rsidR="00514F22">
        <w:rPr>
          <w:rFonts w:eastAsia="Calibri"/>
          <w:lang w:eastAsia="en-US"/>
        </w:rPr>
        <w:t xml:space="preserve">27 января </w:t>
      </w:r>
      <w:r w:rsidR="007C020C" w:rsidRPr="002F4AB6">
        <w:rPr>
          <w:rFonts w:eastAsia="Calibri"/>
          <w:lang w:eastAsia="en-US"/>
        </w:rPr>
        <w:t>202</w:t>
      </w:r>
      <w:r w:rsidR="004317D9">
        <w:rPr>
          <w:rFonts w:eastAsia="Calibri"/>
          <w:lang w:eastAsia="en-US"/>
        </w:rPr>
        <w:t>6</w:t>
      </w:r>
      <w:r w:rsidR="00E24FFE" w:rsidRPr="002F4AB6">
        <w:rPr>
          <w:rFonts w:eastAsia="Calibri"/>
          <w:lang w:eastAsia="en-US"/>
        </w:rPr>
        <w:t xml:space="preserve"> </w:t>
      </w:r>
      <w:r w:rsidR="007C020C" w:rsidRPr="002F4AB6">
        <w:rPr>
          <w:rFonts w:eastAsia="Calibri"/>
          <w:lang w:eastAsia="en-US"/>
        </w:rPr>
        <w:t>г</w:t>
      </w:r>
      <w:r w:rsidR="00E24FFE" w:rsidRPr="002F4AB6">
        <w:rPr>
          <w:rFonts w:eastAsia="Calibri"/>
          <w:lang w:eastAsia="en-US"/>
        </w:rPr>
        <w:t xml:space="preserve">ода </w:t>
      </w:r>
      <w:r w:rsidR="007C020C" w:rsidRPr="002F4AB6">
        <w:rPr>
          <w:rFonts w:eastAsia="Calibri"/>
          <w:lang w:eastAsia="en-US"/>
        </w:rPr>
        <w:t>№</w:t>
      </w:r>
      <w:r w:rsidR="00514F22">
        <w:rPr>
          <w:rFonts w:eastAsia="Calibri"/>
          <w:lang w:eastAsia="en-US"/>
        </w:rPr>
        <w:t>54</w:t>
      </w:r>
    </w:p>
    <w:p w:rsidR="00001614" w:rsidRPr="002F4AB6" w:rsidRDefault="00001614" w:rsidP="00001614">
      <w:pPr>
        <w:ind w:firstLine="426"/>
        <w:jc w:val="both"/>
        <w:rPr>
          <w:rFonts w:eastAsia="Calibri"/>
          <w:lang w:eastAsia="en-US"/>
        </w:rPr>
      </w:pPr>
    </w:p>
    <w:p w:rsidR="00001614" w:rsidRPr="002F4AB6" w:rsidRDefault="00001614" w:rsidP="00001614">
      <w:pPr>
        <w:ind w:firstLine="426"/>
        <w:contextualSpacing/>
        <w:jc w:val="center"/>
        <w:rPr>
          <w:rFonts w:eastAsia="Calibri"/>
          <w:b/>
          <w:lang w:eastAsia="en-US"/>
        </w:rPr>
      </w:pPr>
      <w:r w:rsidRPr="002F4AB6">
        <w:rPr>
          <w:rFonts w:eastAsia="Calibri"/>
          <w:b/>
          <w:lang w:eastAsia="en-US"/>
        </w:rPr>
        <w:t xml:space="preserve">Порядок принятия решения </w:t>
      </w:r>
    </w:p>
    <w:p w:rsidR="00001614" w:rsidRPr="002F4AB6" w:rsidRDefault="00001614" w:rsidP="00001614">
      <w:pPr>
        <w:ind w:firstLine="426"/>
        <w:contextualSpacing/>
        <w:jc w:val="center"/>
        <w:rPr>
          <w:rFonts w:eastAsia="Calibri"/>
          <w:b/>
          <w:lang w:eastAsia="en-US"/>
        </w:rPr>
      </w:pPr>
      <w:r w:rsidRPr="002F4AB6">
        <w:rPr>
          <w:rFonts w:eastAsia="Calibri"/>
          <w:b/>
          <w:lang w:eastAsia="en-US"/>
        </w:rPr>
        <w:t xml:space="preserve">о размещении нестационарного торгового объекта </w:t>
      </w:r>
    </w:p>
    <w:p w:rsidR="00001614" w:rsidRPr="002F4AB6" w:rsidRDefault="00001614" w:rsidP="00001614">
      <w:pPr>
        <w:ind w:firstLine="426"/>
        <w:contextualSpacing/>
      </w:pPr>
    </w:p>
    <w:p w:rsidR="00E638EC" w:rsidRPr="002F4AB6" w:rsidRDefault="00E638EC" w:rsidP="002631E7">
      <w:pPr>
        <w:widowControl w:val="0"/>
        <w:autoSpaceDE w:val="0"/>
        <w:autoSpaceDN w:val="0"/>
        <w:ind w:firstLine="709"/>
        <w:jc w:val="center"/>
        <w:outlineLvl w:val="1"/>
        <w:rPr>
          <w:bCs/>
        </w:rPr>
      </w:pPr>
      <w:r w:rsidRPr="002F4AB6">
        <w:rPr>
          <w:bCs/>
        </w:rPr>
        <w:t>I. Общие положения</w:t>
      </w:r>
    </w:p>
    <w:p w:rsidR="00E638EC" w:rsidRPr="002F4AB6" w:rsidRDefault="00E638EC" w:rsidP="00E638EC">
      <w:pPr>
        <w:widowControl w:val="0"/>
        <w:autoSpaceDE w:val="0"/>
        <w:autoSpaceDN w:val="0"/>
        <w:ind w:firstLine="709"/>
        <w:jc w:val="both"/>
      </w:pPr>
    </w:p>
    <w:p w:rsidR="00E638EC" w:rsidRPr="002F4AB6" w:rsidRDefault="00E638EC" w:rsidP="00C67F2B">
      <w:pPr>
        <w:widowControl w:val="0"/>
        <w:autoSpaceDE w:val="0"/>
        <w:autoSpaceDN w:val="0"/>
        <w:ind w:firstLine="709"/>
        <w:jc w:val="both"/>
      </w:pPr>
      <w:r w:rsidRPr="002F4AB6">
        <w:t>1. Настоящий Порядок регламентирует отношения, связанные с размещением нестационарных торговых объектов без предоставления земельного участка и установления сервитута.</w:t>
      </w:r>
    </w:p>
    <w:p w:rsidR="00E638EC" w:rsidRPr="002F4AB6" w:rsidRDefault="00E638EC" w:rsidP="00C67F2B">
      <w:pPr>
        <w:widowControl w:val="0"/>
        <w:autoSpaceDE w:val="0"/>
        <w:autoSpaceDN w:val="0"/>
        <w:ind w:firstLine="709"/>
        <w:jc w:val="both"/>
      </w:pPr>
      <w:r w:rsidRPr="002F4AB6">
        <w:t>2. Настоящий Порядок не распространяется на правоотношения, связанные с размещением нестационарных торговых объектов:</w:t>
      </w:r>
    </w:p>
    <w:p w:rsidR="00E638EC" w:rsidRPr="002F4AB6" w:rsidRDefault="00E638EC" w:rsidP="00C67F2B">
      <w:pPr>
        <w:widowControl w:val="0"/>
        <w:autoSpaceDE w:val="0"/>
        <w:autoSpaceDN w:val="0"/>
        <w:ind w:firstLine="709"/>
        <w:jc w:val="both"/>
      </w:pPr>
      <w:r w:rsidRPr="002F4AB6">
        <w:t>на территориях розничных рынков;</w:t>
      </w:r>
    </w:p>
    <w:p w:rsidR="00E638EC" w:rsidRPr="002F4AB6" w:rsidRDefault="00E638EC" w:rsidP="00C67F2B">
      <w:pPr>
        <w:widowControl w:val="0"/>
        <w:autoSpaceDE w:val="0"/>
        <w:autoSpaceDN w:val="0"/>
        <w:ind w:firstLine="709"/>
        <w:jc w:val="both"/>
      </w:pPr>
      <w:r w:rsidRPr="002F4AB6">
        <w:t>при проведении выставок, ярмарок;</w:t>
      </w:r>
    </w:p>
    <w:p w:rsidR="00E638EC" w:rsidRPr="002F4AB6" w:rsidRDefault="00E638EC" w:rsidP="00C67F2B">
      <w:pPr>
        <w:widowControl w:val="0"/>
        <w:autoSpaceDE w:val="0"/>
        <w:autoSpaceDN w:val="0"/>
        <w:ind w:firstLine="709"/>
        <w:jc w:val="both"/>
      </w:pPr>
      <w:r w:rsidRPr="002F4AB6">
        <w:t>при проведении праздничных, общественно-политических, культурно-массовых и спортивных мероприятий.</w:t>
      </w:r>
    </w:p>
    <w:p w:rsidR="00A96A21" w:rsidRPr="002F4AB6" w:rsidRDefault="00E638EC" w:rsidP="00C67F2B">
      <w:pPr>
        <w:widowControl w:val="0"/>
        <w:autoSpaceDE w:val="0"/>
        <w:autoSpaceDN w:val="0"/>
        <w:ind w:firstLine="709"/>
        <w:jc w:val="both"/>
      </w:pPr>
      <w:r w:rsidRPr="002F4AB6">
        <w:t xml:space="preserve">3. Размещение нестационарных торговых объектов осуществляется на основании решения, выдаваемого </w:t>
      </w:r>
      <w:bookmarkStart w:id="1" w:name="_Hlk89874137"/>
      <w:r w:rsidR="008A4780" w:rsidRPr="002F4AB6">
        <w:t xml:space="preserve">администрацией Кемского муниципального </w:t>
      </w:r>
      <w:bookmarkEnd w:id="1"/>
      <w:r w:rsidR="00555B51">
        <w:t>округа</w:t>
      </w:r>
      <w:r w:rsidRPr="002F4AB6">
        <w:t xml:space="preserve"> по результатам торгов в форме открытого аукциона на право получения решения на размещение нестационарных торговых объектов, в соответствии с порядком, определенным в </w:t>
      </w:r>
      <w:hyperlink w:anchor="P55" w:history="1">
        <w:r w:rsidRPr="002F4AB6">
          <w:t>разделе II</w:t>
        </w:r>
      </w:hyperlink>
      <w:r w:rsidRPr="002F4AB6">
        <w:t xml:space="preserve"> настоящего Порядка</w:t>
      </w:r>
      <w:r w:rsidR="004C376F">
        <w:t xml:space="preserve"> </w:t>
      </w:r>
      <w:r w:rsidR="005108D4" w:rsidRPr="005108D4">
        <w:t xml:space="preserve">и заключенного Соглашения к решению на размещение </w:t>
      </w:r>
      <w:r w:rsidR="004C376F" w:rsidRPr="004C376F">
        <w:t>нестационарн</w:t>
      </w:r>
      <w:r w:rsidR="004C376F">
        <w:t>ого</w:t>
      </w:r>
      <w:r w:rsidR="004C376F" w:rsidRPr="004C376F">
        <w:t xml:space="preserve"> торгов</w:t>
      </w:r>
      <w:r w:rsidR="004C376F">
        <w:t>ого</w:t>
      </w:r>
      <w:r w:rsidR="004C376F" w:rsidRPr="004C376F">
        <w:t xml:space="preserve"> объект</w:t>
      </w:r>
      <w:r w:rsidR="004C376F">
        <w:t>а</w:t>
      </w:r>
      <w:r w:rsidR="005108D4" w:rsidRPr="005108D4">
        <w:t xml:space="preserve"> на территории </w:t>
      </w:r>
      <w:r w:rsidR="00DD29E8">
        <w:t>Кемского</w:t>
      </w:r>
      <w:r w:rsidR="005108D4" w:rsidRPr="005108D4">
        <w:t xml:space="preserve"> муниципального  округа (далее – Соглашение)</w:t>
      </w:r>
      <w:r w:rsidRPr="002F4AB6">
        <w:t>.</w:t>
      </w:r>
      <w:r w:rsidR="00A96A21" w:rsidRPr="002F4AB6">
        <w:t xml:space="preserve"> </w:t>
      </w:r>
    </w:p>
    <w:p w:rsidR="00A96A21" w:rsidRPr="002F4AB6" w:rsidRDefault="00A96A21" w:rsidP="00C67F2B">
      <w:pPr>
        <w:widowControl w:val="0"/>
        <w:autoSpaceDE w:val="0"/>
        <w:autoSpaceDN w:val="0"/>
        <w:ind w:firstLine="709"/>
        <w:jc w:val="both"/>
      </w:pPr>
      <w:r w:rsidRPr="002F4AB6">
        <w:t xml:space="preserve"> 3.1. Решение на размещение нестационарных торговых объектов без проведения открытого аукциона на право получения решения на размещение нестационарных торговых объектов сроком на один год вправе получить:</w:t>
      </w:r>
    </w:p>
    <w:p w:rsidR="00A96A21" w:rsidRPr="002F4AB6" w:rsidRDefault="00A96A21" w:rsidP="00C67F2B">
      <w:pPr>
        <w:widowControl w:val="0"/>
        <w:autoSpaceDE w:val="0"/>
        <w:autoSpaceDN w:val="0"/>
        <w:ind w:firstLine="709"/>
        <w:jc w:val="both"/>
      </w:pPr>
      <w:r w:rsidRPr="002F4AB6">
        <w:t>3.1.1. Глава крестьянского (фермерского) хозяйства или член крестьянского (фермерского) хозяйства</w:t>
      </w:r>
      <w:r w:rsidR="00742A46" w:rsidRPr="002F4AB6">
        <w:t>, сельхозпроизводители</w:t>
      </w:r>
      <w:r w:rsidRPr="002F4AB6">
        <w:t xml:space="preserve"> при условии, что место размещения нестационарного торгового объекта включено в схему размещения нестационарных торговых объектов на территории муниципального образования «Кемский муниципальный </w:t>
      </w:r>
      <w:r w:rsidR="00555B51">
        <w:t>округ</w:t>
      </w:r>
      <w:r w:rsidRPr="002F4AB6">
        <w:t xml:space="preserve">», утвержденную постановлением администрации Кемского муниципального </w:t>
      </w:r>
      <w:r w:rsidR="00555B51">
        <w:t>округа</w:t>
      </w:r>
      <w:r w:rsidRPr="002F4AB6">
        <w:t>;</w:t>
      </w:r>
    </w:p>
    <w:p w:rsidR="00A96A21" w:rsidRPr="002F4AB6" w:rsidRDefault="00A96A21" w:rsidP="00C67F2B">
      <w:pPr>
        <w:widowControl w:val="0"/>
        <w:autoSpaceDE w:val="0"/>
        <w:autoSpaceDN w:val="0"/>
        <w:ind w:firstLine="709"/>
        <w:jc w:val="both"/>
      </w:pPr>
      <w:r w:rsidRPr="002F4AB6">
        <w:t>3.1.2. Владельцы нестационарных торговых объектов (юридические лица, индивидуальные предприниматели), имеющие действующие договоры аренды земельных участков для размещения нестационарных торговых объектов при условии соблюдения следующих условий:</w:t>
      </w:r>
    </w:p>
    <w:p w:rsidR="00A96A21" w:rsidRPr="002F4AB6" w:rsidRDefault="00A96A21" w:rsidP="00C67F2B">
      <w:pPr>
        <w:widowControl w:val="0"/>
        <w:autoSpaceDE w:val="0"/>
        <w:autoSpaceDN w:val="0"/>
        <w:ind w:firstLine="709"/>
        <w:jc w:val="both"/>
      </w:pPr>
      <w:r w:rsidRPr="002F4AB6">
        <w:t xml:space="preserve">- место размещения нестационарного торгового объекта включено в схему размещения нестационарных торговых объектов на территории муниципального образования «Кемский муниципальный </w:t>
      </w:r>
      <w:r w:rsidR="00555B51">
        <w:t>округ</w:t>
      </w:r>
      <w:r w:rsidRPr="002F4AB6">
        <w:t xml:space="preserve">», утвержденную постановлением администрации Кемского муниципального </w:t>
      </w:r>
      <w:r w:rsidR="00555B51">
        <w:t>округа</w:t>
      </w:r>
      <w:r w:rsidRPr="002F4AB6">
        <w:t>;</w:t>
      </w:r>
    </w:p>
    <w:p w:rsidR="00A96A21" w:rsidRPr="002F4AB6" w:rsidRDefault="00A96A21" w:rsidP="00C67F2B">
      <w:pPr>
        <w:widowControl w:val="0"/>
        <w:autoSpaceDE w:val="0"/>
        <w:autoSpaceDN w:val="0"/>
        <w:ind w:firstLine="709"/>
        <w:jc w:val="both"/>
      </w:pPr>
      <w:r w:rsidRPr="002F4AB6">
        <w:t>- отсутствие на день подачи заявления о выдаче решения на размещение нестационарных торговых объектов задолженности по арендным платежам по договорам аренды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A96A21" w:rsidRDefault="00A96A21" w:rsidP="00C67F2B">
      <w:pPr>
        <w:widowControl w:val="0"/>
        <w:autoSpaceDE w:val="0"/>
        <w:autoSpaceDN w:val="0"/>
        <w:ind w:firstLine="709"/>
        <w:jc w:val="both"/>
      </w:pPr>
      <w:r w:rsidRPr="002F4AB6">
        <w:t>3.1.3. Организации, осуществляющие производство</w:t>
      </w:r>
      <w:r w:rsidR="004375A2">
        <w:t xml:space="preserve"> мясной продукции (ОКВЭД 10.1).</w:t>
      </w:r>
    </w:p>
    <w:p w:rsidR="004375A2" w:rsidRDefault="004375A2" w:rsidP="00C67F2B">
      <w:pPr>
        <w:widowControl w:val="0"/>
        <w:autoSpaceDE w:val="0"/>
        <w:autoSpaceDN w:val="0"/>
        <w:ind w:firstLine="709"/>
        <w:jc w:val="both"/>
      </w:pPr>
      <w:r>
        <w:t>3.1.4.</w:t>
      </w:r>
      <w:r w:rsidR="003F7435">
        <w:t xml:space="preserve">   Получатели поддержки из числа предпринимателей, получивших в установленном законодательством Российской Федерации статус резидента Арктической зоны Российской Федерации. </w:t>
      </w:r>
    </w:p>
    <w:p w:rsidR="004375A2" w:rsidRPr="002F4AB6" w:rsidRDefault="004375A2" w:rsidP="00C67F2B">
      <w:pPr>
        <w:widowControl w:val="0"/>
        <w:autoSpaceDE w:val="0"/>
        <w:autoSpaceDN w:val="0"/>
        <w:ind w:firstLine="709"/>
        <w:jc w:val="both"/>
      </w:pPr>
      <w:r>
        <w:t xml:space="preserve">3.1.5.  </w:t>
      </w:r>
      <w:r w:rsidRPr="004A141D">
        <w:t xml:space="preserve">Субъект малого и среднего предпринимательства включен в перечень субъектов малого и среднего предпринимательства, имеющих статус социального </w:t>
      </w:r>
      <w:r w:rsidRPr="004A141D">
        <w:lastRenderedPageBreak/>
        <w:t xml:space="preserve">предприятия, формируемый в </w:t>
      </w:r>
      <w:r w:rsidR="00D2716E" w:rsidRPr="004A141D">
        <w:t>соответствии с приказом Министерства экономического развития Российской Федерации от 29 ноября 2019 года № 773 «Об утверждении Порядка признания субъекта малого и среднего предпринимательства социальным предприятием</w:t>
      </w:r>
      <w:r w:rsidR="0054132F" w:rsidRPr="004A141D">
        <w:t xml:space="preserve"> и Порядка формирования перечня субъектов малого и среднего предпринимательства, имеющих статус социального предприятия.</w:t>
      </w:r>
      <w:r w:rsidR="005F292E">
        <w:rPr>
          <w:color w:val="0070C0"/>
        </w:rPr>
        <w:t xml:space="preserve"> </w:t>
      </w:r>
    </w:p>
    <w:p w:rsidR="00A96A21" w:rsidRDefault="00A96A21" w:rsidP="00724E0E">
      <w:pPr>
        <w:widowControl w:val="0"/>
        <w:autoSpaceDE w:val="0"/>
        <w:autoSpaceDN w:val="0"/>
        <w:ind w:firstLine="709"/>
        <w:jc w:val="both"/>
        <w:rPr>
          <w:i/>
          <w:color w:val="A6A6A6" w:themeColor="background1" w:themeShade="A6"/>
        </w:rPr>
      </w:pPr>
      <w:r w:rsidRPr="002F4AB6">
        <w:t xml:space="preserve">3.2. Для реализации прав, предусмотренных </w:t>
      </w:r>
      <w:r w:rsidR="00425680">
        <w:t>под</w:t>
      </w:r>
      <w:r w:rsidRPr="002F4AB6">
        <w:t xml:space="preserve">пунктом 3.1.2 настоящего Порядка, владельцы нестационарных торговых объектов обращаются в администрацию Кемского муниципального </w:t>
      </w:r>
      <w:r w:rsidR="00555B51">
        <w:t>округа</w:t>
      </w:r>
      <w:r w:rsidRPr="002F4AB6">
        <w:t xml:space="preserve"> с заявлением, где содержатся сведения, указанные в пункт</w:t>
      </w:r>
      <w:r w:rsidR="00A51122">
        <w:t>ах</w:t>
      </w:r>
      <w:r w:rsidRPr="002F4AB6">
        <w:t xml:space="preserve"> </w:t>
      </w:r>
      <w:r w:rsidR="00742A46" w:rsidRPr="002F4AB6">
        <w:t>24</w:t>
      </w:r>
      <w:r w:rsidR="00A51122">
        <w:t>, 25</w:t>
      </w:r>
      <w:r w:rsidRPr="002F4AB6">
        <w:t xml:space="preserve"> настоящего Порядка, и сведения о действующем договоре аренды земельного участка для размещения нестационарного объекта.</w:t>
      </w:r>
      <w:r w:rsidR="00425680">
        <w:t xml:space="preserve"> </w:t>
      </w:r>
    </w:p>
    <w:p w:rsidR="00A96A21" w:rsidRPr="002F4AB6" w:rsidRDefault="00A96A21" w:rsidP="002A5E4E">
      <w:pPr>
        <w:widowControl w:val="0"/>
        <w:autoSpaceDE w:val="0"/>
        <w:autoSpaceDN w:val="0"/>
        <w:ind w:firstLine="709"/>
        <w:jc w:val="both"/>
      </w:pPr>
      <w:r w:rsidRPr="002F4AB6">
        <w:t xml:space="preserve">3.3. Администрация Кемского муниципального </w:t>
      </w:r>
      <w:r w:rsidR="00555B51">
        <w:t>округа</w:t>
      </w:r>
      <w:r w:rsidRPr="002F4AB6">
        <w:t xml:space="preserve"> по результатам рассмотрения заявления и документов, указанных в пункте 3.2 настоящего Порядка, в течение 30 дней с момента его поступления выдает указанн</w:t>
      </w:r>
      <w:r w:rsidR="00880ACB">
        <w:t>ому</w:t>
      </w:r>
      <w:r w:rsidRPr="002F4AB6">
        <w:t xml:space="preserve"> </w:t>
      </w:r>
      <w:r w:rsidR="00880ACB">
        <w:t>заявителю</w:t>
      </w:r>
      <w:r w:rsidRPr="002F4AB6">
        <w:t xml:space="preserve"> решение о размещении нестационарного торгового объекта</w:t>
      </w:r>
      <w:r w:rsidR="00880ACB" w:rsidRPr="00880ACB">
        <w:rPr>
          <w:sz w:val="28"/>
          <w:szCs w:val="28"/>
        </w:rPr>
        <w:t xml:space="preserve"> </w:t>
      </w:r>
      <w:r w:rsidR="00880ACB" w:rsidRPr="00880ACB">
        <w:t>и заключает с ним Соглашение</w:t>
      </w:r>
      <w:r w:rsidR="002A5E4E">
        <w:t xml:space="preserve"> (Приложение 3 к Порядку принятия решения о размещении нестационарного торгового объекта)</w:t>
      </w:r>
      <w:r w:rsidRPr="002F4AB6">
        <w:t>.</w:t>
      </w:r>
    </w:p>
    <w:p w:rsidR="00A96A21" w:rsidRPr="002F4AB6" w:rsidRDefault="00A96A21" w:rsidP="00A96A21">
      <w:pPr>
        <w:widowControl w:val="0"/>
        <w:autoSpaceDE w:val="0"/>
        <w:autoSpaceDN w:val="0"/>
        <w:ind w:firstLine="709"/>
        <w:jc w:val="both"/>
      </w:pPr>
      <w:r w:rsidRPr="002F4AB6">
        <w:t xml:space="preserve">3.4. Владельцы нестационарных торговых объектов, получившие разрешение на размещение нестационарного торгового объекта в соответствии с пунктом 3.1.2 настоящего Порядка, имеют право на продление срока действия решения на размещение нестационарных торговых объектов при условии предоставления заявления и документов, предусмотренных пунктами </w:t>
      </w:r>
      <w:r w:rsidR="007563C2" w:rsidRPr="002F4AB6">
        <w:t>24</w:t>
      </w:r>
      <w:r w:rsidRPr="002F4AB6">
        <w:t xml:space="preserve"> и</w:t>
      </w:r>
      <w:r w:rsidR="00C1439E" w:rsidRPr="002F4AB6">
        <w:t xml:space="preserve"> </w:t>
      </w:r>
      <w:r w:rsidR="007563C2" w:rsidRPr="002F4AB6">
        <w:t>25</w:t>
      </w:r>
      <w:r w:rsidRPr="002F4AB6">
        <w:t xml:space="preserve"> настоящего Порядка.</w:t>
      </w:r>
    </w:p>
    <w:p w:rsidR="00A96A21" w:rsidRPr="002F4AB6" w:rsidRDefault="00A96A21" w:rsidP="00A96A21">
      <w:pPr>
        <w:widowControl w:val="0"/>
        <w:autoSpaceDE w:val="0"/>
        <w:autoSpaceDN w:val="0"/>
        <w:ind w:firstLine="709"/>
        <w:jc w:val="both"/>
      </w:pPr>
      <w:r w:rsidRPr="002F4AB6">
        <w:t>Срок действия решения на размещение нестационарных торговых объектов продлевается в порядке, предусмотренном пунктом 15 настоящего Порядка, с учетом особенностей, установленных настоящим пунктом.</w:t>
      </w:r>
    </w:p>
    <w:p w:rsidR="00A96A21" w:rsidRPr="002F4AB6" w:rsidRDefault="00A96A21" w:rsidP="00A96A21">
      <w:pPr>
        <w:widowControl w:val="0"/>
        <w:autoSpaceDE w:val="0"/>
        <w:autoSpaceDN w:val="0"/>
        <w:ind w:firstLine="709"/>
        <w:jc w:val="both"/>
      </w:pPr>
      <w:r w:rsidRPr="002F4AB6">
        <w:t xml:space="preserve">3.5. </w:t>
      </w:r>
      <w:r w:rsidR="00742A46" w:rsidRPr="002F4AB6">
        <w:t>Глав</w:t>
      </w:r>
      <w:r w:rsidR="00850EA2" w:rsidRPr="002F4AB6">
        <w:t>ы</w:t>
      </w:r>
      <w:r w:rsidR="00742A46" w:rsidRPr="002F4AB6">
        <w:t xml:space="preserve"> крестьянского (фермерского) хозяйства или член</w:t>
      </w:r>
      <w:r w:rsidR="00850EA2" w:rsidRPr="002F4AB6">
        <w:t>ы</w:t>
      </w:r>
      <w:r w:rsidR="00742A46" w:rsidRPr="002F4AB6">
        <w:t xml:space="preserve"> крестьянского (фермерского) хозяйства, сельхозпроизводители</w:t>
      </w:r>
      <w:r w:rsidRPr="002F4AB6">
        <w:t xml:space="preserve"> </w:t>
      </w:r>
      <w:r w:rsidR="00742A46" w:rsidRPr="002F4AB6">
        <w:t xml:space="preserve">освобождаются от </w:t>
      </w:r>
      <w:r w:rsidRPr="002F4AB6">
        <w:t>платы за выдачу решения на размещение нестационарного торгового объекта.</w:t>
      </w:r>
    </w:p>
    <w:p w:rsidR="00742A46" w:rsidRPr="002F4AB6" w:rsidRDefault="00742A46" w:rsidP="00A96A21">
      <w:pPr>
        <w:widowControl w:val="0"/>
        <w:autoSpaceDE w:val="0"/>
        <w:autoSpaceDN w:val="0"/>
        <w:ind w:firstLine="709"/>
        <w:jc w:val="both"/>
      </w:pPr>
      <w:r w:rsidRPr="002F4AB6">
        <w:t xml:space="preserve">3.6. Размер платы за выдачу решения на размещение нестационарного торгового объекта в соответствии с пунктом 3.1.2 настоящего Порядка определяется в соответствии с </w:t>
      </w:r>
      <w:r w:rsidR="00A51122">
        <w:t>П</w:t>
      </w:r>
      <w:r w:rsidRPr="002F4AB6">
        <w:t xml:space="preserve">риложением </w:t>
      </w:r>
      <w:r w:rsidR="00A51122">
        <w:t>1</w:t>
      </w:r>
      <w:r w:rsidRPr="002F4AB6">
        <w:t xml:space="preserve"> к настоящему Порядку.</w:t>
      </w:r>
    </w:p>
    <w:p w:rsidR="00E638EC" w:rsidRPr="002F4AB6" w:rsidRDefault="00A96A21" w:rsidP="00A96A21">
      <w:pPr>
        <w:widowControl w:val="0"/>
        <w:autoSpaceDE w:val="0"/>
        <w:autoSpaceDN w:val="0"/>
        <w:ind w:firstLine="709"/>
        <w:jc w:val="both"/>
      </w:pPr>
      <w:r w:rsidRPr="002F4AB6">
        <w:t>3.</w:t>
      </w:r>
      <w:r w:rsidR="00742A46" w:rsidRPr="002F4AB6">
        <w:t>7</w:t>
      </w:r>
      <w:r w:rsidRPr="002F4AB6">
        <w:t xml:space="preserve">. Содержание решения на размещение нестационарного торгового объекта, полученного в соответствии с пунктом 3.1.2. настоящего Порядка, порядок переоформления указанного решения, основания для прекращения решения, в том числе досрочное прекращение, обязанности юридического лица (индивидуального предпринимателя), определяются в соответствии с </w:t>
      </w:r>
      <w:r w:rsidR="007563C2" w:rsidRPr="002F4AB6">
        <w:t xml:space="preserve">разделом </w:t>
      </w:r>
      <w:r w:rsidR="007563C2" w:rsidRPr="002F4AB6">
        <w:rPr>
          <w:lang w:val="en-US"/>
        </w:rPr>
        <w:t>III</w:t>
      </w:r>
      <w:r w:rsidRPr="002F4AB6">
        <w:t xml:space="preserve"> настоящего Порядка, с учетом особенностей, установленных пунктами 3.1.2 и 3.3. настоящего Порядка.».</w:t>
      </w:r>
    </w:p>
    <w:p w:rsidR="00E638EC" w:rsidRPr="002F4AB6" w:rsidRDefault="00E638EC" w:rsidP="00E638EC">
      <w:pPr>
        <w:widowControl w:val="0"/>
        <w:autoSpaceDE w:val="0"/>
        <w:autoSpaceDN w:val="0"/>
        <w:ind w:firstLine="709"/>
        <w:jc w:val="both"/>
      </w:pPr>
      <w:r w:rsidRPr="002F4AB6">
        <w:t xml:space="preserve">4. Размещение нестационарных торговых объектов осуществляется в соответствии со схемой размещения нестационарных торговых объектов на территории </w:t>
      </w:r>
      <w:r w:rsidR="008A4780" w:rsidRPr="002F4AB6">
        <w:t xml:space="preserve">Кемского муниципального </w:t>
      </w:r>
      <w:r w:rsidR="00555B51">
        <w:t>округа</w:t>
      </w:r>
      <w:r w:rsidRPr="002F4AB6">
        <w:t xml:space="preserve">, утвержденной постановлением </w:t>
      </w:r>
      <w:r w:rsidR="008A4780" w:rsidRPr="002F4AB6">
        <w:t xml:space="preserve">администрации Кемского муниципального </w:t>
      </w:r>
      <w:r w:rsidR="00555B51">
        <w:t>округа</w:t>
      </w:r>
      <w:r w:rsidR="008A4780" w:rsidRPr="002F4AB6">
        <w:t xml:space="preserve"> </w:t>
      </w:r>
      <w:r w:rsidRPr="002F4AB6">
        <w:t>(далее - Схема, объект).</w:t>
      </w:r>
    </w:p>
    <w:p w:rsidR="00E638EC" w:rsidRPr="002F4AB6" w:rsidRDefault="00E638EC" w:rsidP="00E638EC">
      <w:pPr>
        <w:widowControl w:val="0"/>
        <w:autoSpaceDE w:val="0"/>
        <w:autoSpaceDN w:val="0"/>
        <w:ind w:firstLine="709"/>
        <w:jc w:val="both"/>
      </w:pPr>
      <w:r w:rsidRPr="002F4AB6">
        <w:t xml:space="preserve">5. </w:t>
      </w:r>
      <w:r w:rsidR="008A4780" w:rsidRPr="002F4AB6">
        <w:t xml:space="preserve">Администрация Кемского муниципального </w:t>
      </w:r>
      <w:r w:rsidR="00555B51">
        <w:t>округа</w:t>
      </w:r>
      <w:r w:rsidR="008A4780" w:rsidRPr="002F4AB6">
        <w:t xml:space="preserve"> </w:t>
      </w:r>
      <w:r w:rsidRPr="002F4AB6">
        <w:t>является организатором открытых аукционов на право получения решения на размещение нестационарных торговых объектов (далее - уполномоченный орган, организатор аукциона).</w:t>
      </w:r>
    </w:p>
    <w:p w:rsidR="00E638EC" w:rsidRPr="002F4AB6" w:rsidRDefault="00E638EC" w:rsidP="00E638EC">
      <w:pPr>
        <w:widowControl w:val="0"/>
        <w:autoSpaceDE w:val="0"/>
        <w:autoSpaceDN w:val="0"/>
        <w:ind w:firstLine="709"/>
        <w:jc w:val="both"/>
      </w:pPr>
      <w:r w:rsidRPr="002F4AB6">
        <w:t xml:space="preserve">6. Договор аренды имущества (при необходимости) для размещения объекта заключается в соответствии с действующим законодательством Российской Федерации, Республики Карелия и муниципальными правовыми актами органов местного самоуправления </w:t>
      </w:r>
      <w:r w:rsidR="00887649" w:rsidRPr="002F4AB6">
        <w:t xml:space="preserve">Кемского муниципального </w:t>
      </w:r>
      <w:r w:rsidR="00555B51">
        <w:t>округа</w:t>
      </w:r>
      <w:r w:rsidRPr="002F4AB6">
        <w:t>.</w:t>
      </w:r>
    </w:p>
    <w:p w:rsidR="00887649" w:rsidRPr="002F4AB6" w:rsidRDefault="00887649" w:rsidP="00E638EC">
      <w:pPr>
        <w:widowControl w:val="0"/>
        <w:autoSpaceDE w:val="0"/>
        <w:autoSpaceDN w:val="0"/>
        <w:ind w:firstLine="709"/>
        <w:jc w:val="both"/>
      </w:pPr>
    </w:p>
    <w:p w:rsidR="00E638EC" w:rsidRPr="002F4AB6" w:rsidRDefault="00E638EC" w:rsidP="00887649">
      <w:pPr>
        <w:widowControl w:val="0"/>
        <w:autoSpaceDE w:val="0"/>
        <w:autoSpaceDN w:val="0"/>
        <w:ind w:firstLine="709"/>
        <w:jc w:val="center"/>
        <w:outlineLvl w:val="1"/>
        <w:rPr>
          <w:bCs/>
        </w:rPr>
      </w:pPr>
      <w:r w:rsidRPr="002F4AB6">
        <w:rPr>
          <w:bCs/>
        </w:rPr>
        <w:t>II. Порядок организации и проведения аукциона</w:t>
      </w:r>
    </w:p>
    <w:p w:rsidR="00E638EC" w:rsidRPr="002F4AB6" w:rsidRDefault="00E638EC" w:rsidP="00887649">
      <w:pPr>
        <w:widowControl w:val="0"/>
        <w:autoSpaceDE w:val="0"/>
        <w:autoSpaceDN w:val="0"/>
        <w:ind w:firstLine="709"/>
        <w:jc w:val="center"/>
        <w:rPr>
          <w:bCs/>
        </w:rPr>
      </w:pPr>
      <w:r w:rsidRPr="002F4AB6">
        <w:rPr>
          <w:bCs/>
        </w:rPr>
        <w:t>на право получения решения на размещение</w:t>
      </w:r>
    </w:p>
    <w:p w:rsidR="00E638EC" w:rsidRPr="002F4AB6" w:rsidRDefault="00E638EC" w:rsidP="00887649">
      <w:pPr>
        <w:widowControl w:val="0"/>
        <w:autoSpaceDE w:val="0"/>
        <w:autoSpaceDN w:val="0"/>
        <w:ind w:firstLine="709"/>
        <w:jc w:val="center"/>
        <w:rPr>
          <w:bCs/>
        </w:rPr>
      </w:pPr>
      <w:r w:rsidRPr="002F4AB6">
        <w:rPr>
          <w:bCs/>
        </w:rPr>
        <w:t>нестационарного торгового объекта</w:t>
      </w:r>
    </w:p>
    <w:p w:rsidR="00E638EC" w:rsidRPr="002F4AB6" w:rsidRDefault="00E638EC" w:rsidP="00E638EC">
      <w:pPr>
        <w:widowControl w:val="0"/>
        <w:autoSpaceDE w:val="0"/>
        <w:autoSpaceDN w:val="0"/>
        <w:ind w:firstLine="709"/>
        <w:jc w:val="both"/>
      </w:pPr>
    </w:p>
    <w:p w:rsidR="00E638EC" w:rsidRPr="002F4AB6" w:rsidRDefault="00E638EC" w:rsidP="00E638EC">
      <w:pPr>
        <w:widowControl w:val="0"/>
        <w:autoSpaceDE w:val="0"/>
        <w:autoSpaceDN w:val="0"/>
        <w:ind w:firstLine="709"/>
        <w:jc w:val="both"/>
      </w:pPr>
      <w:r w:rsidRPr="002F4AB6">
        <w:t xml:space="preserve">7. Отбор юридических лиц, индивидуальных предпринимателей (далее - заявитель) </w:t>
      </w:r>
      <w:r w:rsidRPr="002F4AB6">
        <w:lastRenderedPageBreak/>
        <w:t>для организации торговой деятельности в объектах на местах, определенных Схемой, осуществляется путем проведения открытого аукциона, предметом которого является право получения решения на размещение нестационарных торговых объектов (далее - Решение).</w:t>
      </w:r>
    </w:p>
    <w:p w:rsidR="00E638EC" w:rsidRPr="002F4AB6" w:rsidRDefault="00E638EC" w:rsidP="00E638EC">
      <w:pPr>
        <w:widowControl w:val="0"/>
        <w:autoSpaceDE w:val="0"/>
        <w:autoSpaceDN w:val="0"/>
        <w:ind w:firstLine="709"/>
        <w:jc w:val="both"/>
      </w:pPr>
      <w:r w:rsidRPr="002F4AB6">
        <w:t>8. Под открытым аукционом понимаются торги, победителем которых признается лицо, предложившее наиболее высокую цену за право получения Решения на размещение нестационарного торгового объекта (далее - аукцион).</w:t>
      </w:r>
    </w:p>
    <w:p w:rsidR="00E638EC" w:rsidRPr="002F4AB6" w:rsidRDefault="00E638EC" w:rsidP="00E638EC">
      <w:pPr>
        <w:widowControl w:val="0"/>
        <w:autoSpaceDE w:val="0"/>
        <w:autoSpaceDN w:val="0"/>
        <w:ind w:firstLine="709"/>
        <w:jc w:val="both"/>
      </w:pPr>
      <w:r w:rsidRPr="002F4AB6">
        <w:t>9. Плата за участие в аукционе не взимается.</w:t>
      </w:r>
    </w:p>
    <w:p w:rsidR="00E638EC" w:rsidRPr="002F4AB6" w:rsidRDefault="00E638EC" w:rsidP="00E638EC">
      <w:pPr>
        <w:widowControl w:val="0"/>
        <w:autoSpaceDE w:val="0"/>
        <w:autoSpaceDN w:val="0"/>
        <w:ind w:firstLine="709"/>
        <w:jc w:val="both"/>
      </w:pPr>
      <w:r w:rsidRPr="002F4AB6">
        <w:t>10. Организатор аукциона разрабатывает и утверждает аукционную документацию, определяет начальную цену аукциона (цену лота), форму и сроки подачи заявок на участие в аукционе, величину повышения начальной цены аукциона (</w:t>
      </w:r>
      <w:r w:rsidR="009B4178" w:rsidRPr="002F4AB6">
        <w:t>«</w:t>
      </w:r>
      <w:r w:rsidRPr="002F4AB6">
        <w:t>шаг аукциона</w:t>
      </w:r>
      <w:r w:rsidR="009B4178" w:rsidRPr="002F4AB6">
        <w:t>»</w:t>
      </w:r>
      <w:r w:rsidRPr="002F4AB6">
        <w:t>).</w:t>
      </w:r>
    </w:p>
    <w:p w:rsidR="00E638EC" w:rsidRPr="002F4AB6" w:rsidRDefault="00E638EC" w:rsidP="00E638EC">
      <w:pPr>
        <w:widowControl w:val="0"/>
        <w:autoSpaceDE w:val="0"/>
        <w:autoSpaceDN w:val="0"/>
        <w:ind w:firstLine="709"/>
        <w:jc w:val="both"/>
      </w:pPr>
      <w:r w:rsidRPr="002F4AB6">
        <w:t xml:space="preserve">11. Начальная цена аукциона (цена лота) определяется организатором аукциона в соответствии с </w:t>
      </w:r>
      <w:hyperlink w:anchor="P262" w:history="1">
        <w:r w:rsidR="00A51122">
          <w:t>П</w:t>
        </w:r>
        <w:r w:rsidRPr="002F4AB6">
          <w:t xml:space="preserve">риложением </w:t>
        </w:r>
        <w:r w:rsidR="00555B51">
          <w:t>№</w:t>
        </w:r>
        <w:r w:rsidRPr="002F4AB6">
          <w:t xml:space="preserve"> 1</w:t>
        </w:r>
      </w:hyperlink>
      <w:r w:rsidRPr="002F4AB6">
        <w:t xml:space="preserve"> к настоящему Порядку.</w:t>
      </w:r>
    </w:p>
    <w:p w:rsidR="00E638EC" w:rsidRPr="002F4AB6" w:rsidRDefault="00E638EC" w:rsidP="009B4178">
      <w:pPr>
        <w:widowControl w:val="0"/>
        <w:autoSpaceDE w:val="0"/>
        <w:autoSpaceDN w:val="0"/>
        <w:ind w:firstLine="709"/>
        <w:jc w:val="center"/>
        <w:rPr>
          <w:bCs/>
        </w:rPr>
      </w:pPr>
    </w:p>
    <w:p w:rsidR="00E638EC" w:rsidRPr="002F4AB6" w:rsidRDefault="00E638EC" w:rsidP="009B4178">
      <w:pPr>
        <w:widowControl w:val="0"/>
        <w:autoSpaceDE w:val="0"/>
        <w:autoSpaceDN w:val="0"/>
        <w:ind w:firstLine="709"/>
        <w:jc w:val="center"/>
        <w:outlineLvl w:val="2"/>
        <w:rPr>
          <w:bCs/>
        </w:rPr>
      </w:pPr>
      <w:r w:rsidRPr="002F4AB6">
        <w:rPr>
          <w:bCs/>
        </w:rPr>
        <w:t>Извещение о проведении аукциона</w:t>
      </w:r>
    </w:p>
    <w:p w:rsidR="00E638EC" w:rsidRPr="002F4AB6" w:rsidRDefault="00E638EC" w:rsidP="009B4178">
      <w:pPr>
        <w:widowControl w:val="0"/>
        <w:autoSpaceDE w:val="0"/>
        <w:autoSpaceDN w:val="0"/>
        <w:ind w:firstLine="709"/>
        <w:jc w:val="center"/>
        <w:rPr>
          <w:bCs/>
        </w:rPr>
      </w:pPr>
    </w:p>
    <w:p w:rsidR="00E638EC" w:rsidRPr="002F4AB6" w:rsidRDefault="00E638EC" w:rsidP="00E638EC">
      <w:pPr>
        <w:widowControl w:val="0"/>
        <w:autoSpaceDE w:val="0"/>
        <w:autoSpaceDN w:val="0"/>
        <w:ind w:firstLine="709"/>
        <w:jc w:val="both"/>
      </w:pPr>
      <w:bookmarkStart w:id="2" w:name="P67"/>
      <w:bookmarkEnd w:id="2"/>
      <w:r w:rsidRPr="002F4AB6">
        <w:t xml:space="preserve">12. Организатор аукциона не менее чем за двадцать дней до дня окончания подачи заявок на участие в аукционе должен разместить извещение о проведении аукциона и аукционную документацию, включая проект </w:t>
      </w:r>
      <w:r w:rsidR="00B65DB5">
        <w:t>Р</w:t>
      </w:r>
      <w:r w:rsidRPr="002F4AB6">
        <w:t>ешения</w:t>
      </w:r>
      <w:r w:rsidR="00B65DB5">
        <w:t xml:space="preserve"> и Соглашения,</w:t>
      </w:r>
      <w:r w:rsidRPr="002F4AB6">
        <w:t xml:space="preserve"> на официальном сайте </w:t>
      </w:r>
      <w:r w:rsidR="009B4178" w:rsidRPr="002F4AB6">
        <w:t xml:space="preserve">администрации Кемского муниципального </w:t>
      </w:r>
      <w:r w:rsidR="00555B51">
        <w:t>округа</w:t>
      </w:r>
      <w:r w:rsidRPr="002F4AB6">
        <w:t xml:space="preserve"> - организатора аукциона (http://</w:t>
      </w:r>
      <w:r w:rsidR="009B4178" w:rsidRPr="002F4AB6">
        <w:t>kemrk.ru</w:t>
      </w:r>
      <w:r w:rsidRPr="002F4AB6">
        <w:t>.ru).</w:t>
      </w:r>
    </w:p>
    <w:p w:rsidR="00E638EC" w:rsidRPr="002F4AB6" w:rsidRDefault="00E638EC" w:rsidP="00E638EC">
      <w:pPr>
        <w:widowControl w:val="0"/>
        <w:autoSpaceDE w:val="0"/>
        <w:autoSpaceDN w:val="0"/>
        <w:ind w:firstLine="709"/>
        <w:jc w:val="both"/>
      </w:pPr>
      <w:r w:rsidRPr="002F4AB6">
        <w:t>13. В извещении о проведении аукциона должны быть указаны следующие сведения:</w:t>
      </w:r>
    </w:p>
    <w:p w:rsidR="00E638EC" w:rsidRPr="002F4AB6" w:rsidRDefault="00E638EC" w:rsidP="00E638EC">
      <w:pPr>
        <w:widowControl w:val="0"/>
        <w:autoSpaceDE w:val="0"/>
        <w:autoSpaceDN w:val="0"/>
        <w:ind w:firstLine="709"/>
        <w:jc w:val="both"/>
      </w:pPr>
      <w:r w:rsidRPr="002F4AB6">
        <w:t>13.1. наименование, место нахождения, почтовый адрес, адрес электронной почты и номер контактного телефона организатора аукциона, принявшего решение о проведении аукциона, о реквизитах указанного решения;</w:t>
      </w:r>
    </w:p>
    <w:p w:rsidR="00E638EC" w:rsidRPr="002F4AB6" w:rsidRDefault="00E638EC" w:rsidP="00E638EC">
      <w:pPr>
        <w:widowControl w:val="0"/>
        <w:autoSpaceDE w:val="0"/>
        <w:autoSpaceDN w:val="0"/>
        <w:ind w:firstLine="709"/>
        <w:jc w:val="both"/>
      </w:pPr>
      <w:r w:rsidRPr="002F4AB6">
        <w:t>13.2. срок, место и порядок предоставления документации об аукционе, электронный адрес сайта в информационно-телекоммуникационной сети Интернет, на котором размещена документация об аукционе;</w:t>
      </w:r>
    </w:p>
    <w:p w:rsidR="00E638EC" w:rsidRPr="002F4AB6" w:rsidRDefault="00E638EC" w:rsidP="00E638EC">
      <w:pPr>
        <w:widowControl w:val="0"/>
        <w:autoSpaceDE w:val="0"/>
        <w:autoSpaceDN w:val="0"/>
        <w:ind w:firstLine="709"/>
        <w:jc w:val="both"/>
      </w:pPr>
      <w:r w:rsidRPr="002F4AB6">
        <w:t>13.3. предмет аукциона, в том числе лоты аукциона, включающие в себя:</w:t>
      </w:r>
    </w:p>
    <w:p w:rsidR="00E638EC" w:rsidRPr="002F4AB6" w:rsidRDefault="00E638EC" w:rsidP="00E638EC">
      <w:pPr>
        <w:widowControl w:val="0"/>
        <w:autoSpaceDE w:val="0"/>
        <w:autoSpaceDN w:val="0"/>
        <w:ind w:firstLine="709"/>
        <w:jc w:val="both"/>
      </w:pPr>
      <w:r w:rsidRPr="002F4AB6">
        <w:t>1) место размещения, площадь объекта в соответствии со Схемой;</w:t>
      </w:r>
    </w:p>
    <w:p w:rsidR="00E638EC" w:rsidRPr="002F4AB6" w:rsidRDefault="00E638EC" w:rsidP="00E638EC">
      <w:pPr>
        <w:widowControl w:val="0"/>
        <w:autoSpaceDE w:val="0"/>
        <w:autoSpaceDN w:val="0"/>
        <w:ind w:firstLine="709"/>
        <w:jc w:val="both"/>
      </w:pPr>
      <w:r w:rsidRPr="002F4AB6">
        <w:t>2) площадь земельного участка (части земельного участка);</w:t>
      </w:r>
    </w:p>
    <w:p w:rsidR="00E638EC" w:rsidRPr="002F4AB6" w:rsidRDefault="00E638EC" w:rsidP="00E638EC">
      <w:pPr>
        <w:widowControl w:val="0"/>
        <w:autoSpaceDE w:val="0"/>
        <w:autoSpaceDN w:val="0"/>
        <w:ind w:firstLine="709"/>
        <w:jc w:val="both"/>
      </w:pPr>
      <w:r w:rsidRPr="002F4AB6">
        <w:t>3) специализацию объекта;</w:t>
      </w:r>
    </w:p>
    <w:p w:rsidR="00E638EC" w:rsidRPr="002F4AB6" w:rsidRDefault="00E638EC" w:rsidP="00E638EC">
      <w:pPr>
        <w:widowControl w:val="0"/>
        <w:autoSpaceDE w:val="0"/>
        <w:autoSpaceDN w:val="0"/>
        <w:ind w:firstLine="709"/>
        <w:jc w:val="both"/>
      </w:pPr>
      <w:r w:rsidRPr="002F4AB6">
        <w:t>4) срок, на который выдается Решение;</w:t>
      </w:r>
    </w:p>
    <w:p w:rsidR="00E638EC" w:rsidRPr="002F4AB6" w:rsidRDefault="00E638EC" w:rsidP="00E638EC">
      <w:pPr>
        <w:widowControl w:val="0"/>
        <w:autoSpaceDE w:val="0"/>
        <w:autoSpaceDN w:val="0"/>
        <w:ind w:firstLine="709"/>
        <w:jc w:val="both"/>
      </w:pPr>
      <w:r w:rsidRPr="002F4AB6">
        <w:t>13.4. начальная цена аукциона (цена лота);</w:t>
      </w:r>
    </w:p>
    <w:p w:rsidR="00E638EC" w:rsidRPr="002F4AB6" w:rsidRDefault="00E638EC" w:rsidP="00E638EC">
      <w:pPr>
        <w:widowControl w:val="0"/>
        <w:autoSpaceDE w:val="0"/>
        <w:autoSpaceDN w:val="0"/>
        <w:ind w:firstLine="709"/>
        <w:jc w:val="both"/>
      </w:pPr>
      <w:r w:rsidRPr="002F4AB6">
        <w:t>13.5. в случае проведения аукциона, участниками которого могут являться только субъекты малого и среднего предпринимательства, указание на то, что заявитель, не являющийся субъектом малого и среднего предпринимательства, к участию в аукционе не допускается;</w:t>
      </w:r>
    </w:p>
    <w:p w:rsidR="00E638EC" w:rsidRPr="002F4AB6" w:rsidRDefault="00E638EC" w:rsidP="00E638EC">
      <w:pPr>
        <w:widowControl w:val="0"/>
        <w:autoSpaceDE w:val="0"/>
        <w:autoSpaceDN w:val="0"/>
        <w:ind w:firstLine="709"/>
        <w:jc w:val="both"/>
      </w:pPr>
      <w:r w:rsidRPr="002F4AB6">
        <w:t xml:space="preserve">13.6. срок, в течение которого организатор аукциона вправе отказаться от проведения аукциона, устанавливаемый с учетом положений </w:t>
      </w:r>
      <w:hyperlink w:anchor="P95" w:history="1">
        <w:r w:rsidRPr="002F4AB6">
          <w:t>пункта 18</w:t>
        </w:r>
      </w:hyperlink>
      <w:r w:rsidRPr="002F4AB6">
        <w:t xml:space="preserve"> настоящего Порядка, а также право организатора аукциона отказаться от проведения аукциона по основаниям, предусмотренным </w:t>
      </w:r>
      <w:hyperlink w:anchor="P97" w:history="1">
        <w:r w:rsidRPr="002F4AB6">
          <w:t>пунктом 20</w:t>
        </w:r>
      </w:hyperlink>
      <w:r w:rsidRPr="002F4AB6">
        <w:t xml:space="preserve"> настоящего Порядка.</w:t>
      </w:r>
    </w:p>
    <w:p w:rsidR="00E638EC" w:rsidRPr="002F4AB6" w:rsidRDefault="00E638EC" w:rsidP="00E638EC">
      <w:pPr>
        <w:widowControl w:val="0"/>
        <w:autoSpaceDE w:val="0"/>
        <w:autoSpaceDN w:val="0"/>
        <w:ind w:firstLine="709"/>
        <w:jc w:val="both"/>
      </w:pPr>
      <w:r w:rsidRPr="002F4AB6">
        <w:t>14.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организатора аукциона.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E638EC" w:rsidRPr="002F4AB6" w:rsidRDefault="00E638EC" w:rsidP="00E638EC">
      <w:pPr>
        <w:widowControl w:val="0"/>
        <w:autoSpaceDE w:val="0"/>
        <w:autoSpaceDN w:val="0"/>
        <w:ind w:firstLine="709"/>
        <w:jc w:val="both"/>
      </w:pPr>
    </w:p>
    <w:p w:rsidR="00E638EC" w:rsidRPr="002F4AB6" w:rsidRDefault="00E638EC" w:rsidP="009B4178">
      <w:pPr>
        <w:widowControl w:val="0"/>
        <w:autoSpaceDE w:val="0"/>
        <w:autoSpaceDN w:val="0"/>
        <w:ind w:firstLine="709"/>
        <w:jc w:val="center"/>
        <w:outlineLvl w:val="2"/>
        <w:rPr>
          <w:bCs/>
        </w:rPr>
      </w:pPr>
      <w:r w:rsidRPr="002F4AB6">
        <w:rPr>
          <w:bCs/>
        </w:rPr>
        <w:t>Документация об аукционе</w:t>
      </w:r>
    </w:p>
    <w:p w:rsidR="00E638EC" w:rsidRPr="002F4AB6" w:rsidRDefault="00E638EC" w:rsidP="00E638EC">
      <w:pPr>
        <w:widowControl w:val="0"/>
        <w:autoSpaceDE w:val="0"/>
        <w:autoSpaceDN w:val="0"/>
        <w:ind w:firstLine="709"/>
        <w:jc w:val="both"/>
      </w:pPr>
    </w:p>
    <w:p w:rsidR="00E638EC" w:rsidRPr="002F4AB6" w:rsidRDefault="00E638EC" w:rsidP="00C67F2B">
      <w:pPr>
        <w:widowControl w:val="0"/>
        <w:autoSpaceDE w:val="0"/>
        <w:autoSpaceDN w:val="0"/>
        <w:ind w:left="-284" w:firstLine="993"/>
        <w:jc w:val="both"/>
      </w:pPr>
      <w:r w:rsidRPr="002F4AB6">
        <w:lastRenderedPageBreak/>
        <w:t>15. Документация об аукционе помимо информации и сведений, содержащихся в извещении о проведении аукциона, должна содержать:</w:t>
      </w:r>
    </w:p>
    <w:p w:rsidR="00E638EC" w:rsidRPr="002F4AB6" w:rsidRDefault="00E638EC" w:rsidP="00E638EC">
      <w:pPr>
        <w:widowControl w:val="0"/>
        <w:autoSpaceDE w:val="0"/>
        <w:autoSpaceDN w:val="0"/>
        <w:ind w:firstLine="709"/>
        <w:jc w:val="both"/>
      </w:pPr>
      <w:r w:rsidRPr="002F4AB6">
        <w:t xml:space="preserve">1) в соответствии с </w:t>
      </w:r>
      <w:hyperlink w:anchor="P102" w:history="1">
        <w:r w:rsidRPr="002F4AB6">
          <w:t>пунктами 22</w:t>
        </w:r>
      </w:hyperlink>
      <w:r w:rsidRPr="002F4AB6">
        <w:t>-</w:t>
      </w:r>
      <w:hyperlink w:anchor="P113" w:history="1">
        <w:r w:rsidRPr="002F4AB6">
          <w:t>25</w:t>
        </w:r>
      </w:hyperlink>
      <w:r w:rsidRPr="002F4AB6">
        <w:t xml:space="preserve"> настоящего Порядка требования к содержанию, составу и форме заявки на участие в аукционе;</w:t>
      </w:r>
    </w:p>
    <w:p w:rsidR="00E638EC" w:rsidRPr="002F4AB6" w:rsidRDefault="00E638EC" w:rsidP="00E638EC">
      <w:pPr>
        <w:widowControl w:val="0"/>
        <w:autoSpaceDE w:val="0"/>
        <w:autoSpaceDN w:val="0"/>
        <w:ind w:firstLine="709"/>
        <w:jc w:val="both"/>
      </w:pPr>
      <w:r w:rsidRPr="002F4AB6">
        <w:t>2) форму, сроки и порядок оплаты за Решение;</w:t>
      </w:r>
    </w:p>
    <w:p w:rsidR="00E638EC" w:rsidRPr="002F4AB6" w:rsidRDefault="00E638EC" w:rsidP="00E638EC">
      <w:pPr>
        <w:widowControl w:val="0"/>
        <w:autoSpaceDE w:val="0"/>
        <w:autoSpaceDN w:val="0"/>
        <w:ind w:firstLine="709"/>
        <w:jc w:val="both"/>
      </w:pPr>
      <w:r w:rsidRPr="002F4AB6">
        <w:t>3) порядок пересмотра цены за Решение (цены лота) в сторону увеличения, а также указание на то, что цена выданного Решения не может быть пересмотрена сторонами в сторону уменьшения;</w:t>
      </w:r>
    </w:p>
    <w:p w:rsidR="00E638EC" w:rsidRPr="002F4AB6" w:rsidRDefault="00E638EC" w:rsidP="00E638EC">
      <w:pPr>
        <w:widowControl w:val="0"/>
        <w:autoSpaceDE w:val="0"/>
        <w:autoSpaceDN w:val="0"/>
        <w:ind w:firstLine="709"/>
        <w:jc w:val="both"/>
      </w:pPr>
      <w:r w:rsidRPr="002F4AB6">
        <w:t xml:space="preserve">4) порядок, место, дату начала и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организатора аукциона извещения о проведении аукциона. Дата и время окончания срока подачи заявок на участие в аукционе устанавливаются в соответствии с </w:t>
      </w:r>
      <w:hyperlink w:anchor="P67" w:history="1">
        <w:r w:rsidRPr="002F4AB6">
          <w:t>пунктом 12</w:t>
        </w:r>
      </w:hyperlink>
      <w:r w:rsidRPr="002F4AB6">
        <w:t xml:space="preserve"> настоящего Порядка;</w:t>
      </w:r>
    </w:p>
    <w:p w:rsidR="00E638EC" w:rsidRPr="002F4AB6" w:rsidRDefault="00E638EC" w:rsidP="00E638EC">
      <w:pPr>
        <w:widowControl w:val="0"/>
        <w:autoSpaceDE w:val="0"/>
        <w:autoSpaceDN w:val="0"/>
        <w:ind w:firstLine="709"/>
        <w:jc w:val="both"/>
      </w:pPr>
      <w:r w:rsidRPr="002F4AB6">
        <w:t xml:space="preserve">5) порядок и срок отзыва заявок на участие в аукционе. При этом срок отзыва заявок на участие в аукционе устанавливается в соответствии с </w:t>
      </w:r>
      <w:hyperlink w:anchor="P125" w:history="1">
        <w:r w:rsidRPr="002F4AB6">
          <w:t>пунктом 30</w:t>
        </w:r>
      </w:hyperlink>
      <w:r w:rsidRPr="002F4AB6">
        <w:t xml:space="preserve"> настоящего Порядка;</w:t>
      </w:r>
    </w:p>
    <w:p w:rsidR="00E638EC" w:rsidRPr="002F4AB6" w:rsidRDefault="00E638EC" w:rsidP="00E638EC">
      <w:pPr>
        <w:widowControl w:val="0"/>
        <w:autoSpaceDE w:val="0"/>
        <w:autoSpaceDN w:val="0"/>
        <w:ind w:firstLine="709"/>
        <w:jc w:val="both"/>
      </w:pPr>
      <w:r w:rsidRPr="002F4AB6">
        <w:t>6) величину повышения начальной цены аукциона (</w:t>
      </w:r>
      <w:r w:rsidR="00093147" w:rsidRPr="002F4AB6">
        <w:t>«</w:t>
      </w:r>
      <w:r w:rsidRPr="002F4AB6">
        <w:t>шаг аукциона</w:t>
      </w:r>
      <w:r w:rsidR="00093147" w:rsidRPr="002F4AB6">
        <w:t>»</w:t>
      </w:r>
      <w:r w:rsidRPr="002F4AB6">
        <w:t>);</w:t>
      </w:r>
    </w:p>
    <w:p w:rsidR="00E638EC" w:rsidRPr="002F4AB6" w:rsidRDefault="00E638EC" w:rsidP="00E638EC">
      <w:pPr>
        <w:widowControl w:val="0"/>
        <w:autoSpaceDE w:val="0"/>
        <w:autoSpaceDN w:val="0"/>
        <w:ind w:firstLine="709"/>
        <w:jc w:val="both"/>
      </w:pPr>
      <w:r w:rsidRPr="002F4AB6">
        <w:t>7) место, дату и время начала рассмотрения заявок на участие в аукционе;</w:t>
      </w:r>
    </w:p>
    <w:p w:rsidR="00E638EC" w:rsidRPr="002F4AB6" w:rsidRDefault="00E638EC" w:rsidP="00E638EC">
      <w:pPr>
        <w:widowControl w:val="0"/>
        <w:autoSpaceDE w:val="0"/>
        <w:autoSpaceDN w:val="0"/>
        <w:ind w:firstLine="709"/>
        <w:jc w:val="both"/>
      </w:pPr>
      <w:r w:rsidRPr="002F4AB6">
        <w:t>8) место, дату и время проведения аукциона;</w:t>
      </w:r>
    </w:p>
    <w:p w:rsidR="00E638EC" w:rsidRPr="002F4AB6" w:rsidRDefault="00E638EC" w:rsidP="00E638EC">
      <w:pPr>
        <w:widowControl w:val="0"/>
        <w:autoSpaceDE w:val="0"/>
        <w:autoSpaceDN w:val="0"/>
        <w:ind w:firstLine="709"/>
        <w:jc w:val="both"/>
      </w:pPr>
      <w:r w:rsidRPr="002F4AB6">
        <w:t>9) срок, в течение которого должно быть выдано Решение.</w:t>
      </w:r>
    </w:p>
    <w:p w:rsidR="00E638EC" w:rsidRPr="002F4AB6" w:rsidRDefault="00E638EC" w:rsidP="00E638EC">
      <w:pPr>
        <w:widowControl w:val="0"/>
        <w:autoSpaceDE w:val="0"/>
        <w:autoSpaceDN w:val="0"/>
        <w:ind w:firstLine="709"/>
        <w:jc w:val="both"/>
      </w:pPr>
      <w:r w:rsidRPr="002F4AB6">
        <w:t xml:space="preserve">16. К документации об аукционе должен быть приложен проект </w:t>
      </w:r>
      <w:r w:rsidR="00B65DB5">
        <w:t>Р</w:t>
      </w:r>
      <w:r w:rsidRPr="002F4AB6">
        <w:t>ешения</w:t>
      </w:r>
      <w:r w:rsidR="00B65DB5">
        <w:t xml:space="preserve"> и Соглашения</w:t>
      </w:r>
      <w:r w:rsidRPr="002F4AB6">
        <w:t>, которы</w:t>
      </w:r>
      <w:r w:rsidR="00B65DB5">
        <w:t>е</w:t>
      </w:r>
      <w:r w:rsidRPr="002F4AB6">
        <w:t xml:space="preserve"> явля</w:t>
      </w:r>
      <w:r w:rsidR="00B65DB5">
        <w:t>ю</w:t>
      </w:r>
      <w:r w:rsidRPr="002F4AB6">
        <w:t>тся неотъемлемой частью документации об аукционе, и форма заявки.</w:t>
      </w:r>
    </w:p>
    <w:p w:rsidR="00E638EC" w:rsidRPr="002F4AB6" w:rsidRDefault="00E638EC" w:rsidP="00E638EC">
      <w:pPr>
        <w:widowControl w:val="0"/>
        <w:autoSpaceDE w:val="0"/>
        <w:autoSpaceDN w:val="0"/>
        <w:ind w:firstLine="709"/>
        <w:jc w:val="both"/>
      </w:pPr>
      <w:r w:rsidRPr="002F4AB6">
        <w:t>17. Сведения, содержащиеся в документации об аукционе, должны соответствовать сведениям, указанным в извещении о проведении аукциона.</w:t>
      </w:r>
    </w:p>
    <w:p w:rsidR="00E638EC" w:rsidRPr="002F4AB6" w:rsidRDefault="00E638EC" w:rsidP="00E638EC">
      <w:pPr>
        <w:widowControl w:val="0"/>
        <w:autoSpaceDE w:val="0"/>
        <w:autoSpaceDN w:val="0"/>
        <w:ind w:firstLine="709"/>
        <w:jc w:val="both"/>
      </w:pPr>
      <w:bookmarkStart w:id="3" w:name="P95"/>
      <w:bookmarkEnd w:id="3"/>
      <w:r w:rsidRPr="002F4AB6">
        <w:t>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Организатор аукциона размещает извещение об отказе от проведения аукциона на официальном сайте организатора аукциона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rsidR="00E638EC" w:rsidRPr="002F4AB6" w:rsidRDefault="00E638EC" w:rsidP="00E638EC">
      <w:pPr>
        <w:widowControl w:val="0"/>
        <w:autoSpaceDE w:val="0"/>
        <w:autoSpaceDN w:val="0"/>
        <w:ind w:firstLine="709"/>
        <w:jc w:val="both"/>
      </w:pPr>
      <w:r w:rsidRPr="002F4AB6">
        <w:t>19.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на официальном сайте организатора аукциона. В течение двух рабочих дней с даты принятия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организатора аукциона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638EC" w:rsidRPr="002F4AB6" w:rsidRDefault="00E638EC" w:rsidP="00E638EC">
      <w:pPr>
        <w:widowControl w:val="0"/>
        <w:autoSpaceDE w:val="0"/>
        <w:autoSpaceDN w:val="0"/>
        <w:ind w:firstLine="709"/>
        <w:jc w:val="both"/>
      </w:pPr>
      <w:bookmarkStart w:id="4" w:name="P97"/>
      <w:bookmarkEnd w:id="4"/>
      <w:r w:rsidRPr="002F4AB6">
        <w:t>20. Организатор аукциона вправе отказаться от проведения аукциона не позднее чем за три дня до наступления даты его проведения по мотивированному представлению государственных органов и (или) организатора аукциона в случае выявления угрозы жизни и здоровью людей и (или) причинения ущерба здоровью людей и (или) имуществу всех видов собственности при установке и (или) эксплуатации нестационарного торгового объекта, а также в случае выявления фактов о невозможности установки нестационарного торгового объекта.</w:t>
      </w:r>
    </w:p>
    <w:p w:rsidR="00E638EC" w:rsidRPr="002F4AB6" w:rsidRDefault="00E638EC" w:rsidP="00E638EC">
      <w:pPr>
        <w:widowControl w:val="0"/>
        <w:autoSpaceDE w:val="0"/>
        <w:autoSpaceDN w:val="0"/>
        <w:ind w:firstLine="709"/>
        <w:jc w:val="both"/>
      </w:pPr>
    </w:p>
    <w:p w:rsidR="00E638EC" w:rsidRPr="002F4AB6" w:rsidRDefault="00E638EC" w:rsidP="00093147">
      <w:pPr>
        <w:widowControl w:val="0"/>
        <w:autoSpaceDE w:val="0"/>
        <w:autoSpaceDN w:val="0"/>
        <w:ind w:firstLine="709"/>
        <w:jc w:val="center"/>
        <w:outlineLvl w:val="2"/>
        <w:rPr>
          <w:bCs/>
        </w:rPr>
      </w:pPr>
      <w:r w:rsidRPr="002F4AB6">
        <w:rPr>
          <w:bCs/>
        </w:rPr>
        <w:t>Порядок подачи заявок на участие в аукционе</w:t>
      </w:r>
    </w:p>
    <w:p w:rsidR="00E638EC" w:rsidRPr="002F4AB6" w:rsidRDefault="00E638EC" w:rsidP="00E638EC">
      <w:pPr>
        <w:widowControl w:val="0"/>
        <w:autoSpaceDE w:val="0"/>
        <w:autoSpaceDN w:val="0"/>
        <w:ind w:firstLine="709"/>
        <w:jc w:val="both"/>
      </w:pPr>
    </w:p>
    <w:p w:rsidR="00E638EC" w:rsidRPr="002F4AB6" w:rsidRDefault="00E638EC" w:rsidP="00E638EC">
      <w:pPr>
        <w:widowControl w:val="0"/>
        <w:autoSpaceDE w:val="0"/>
        <w:autoSpaceDN w:val="0"/>
        <w:ind w:firstLine="709"/>
        <w:jc w:val="both"/>
      </w:pPr>
      <w:r w:rsidRPr="002F4AB6">
        <w:lastRenderedPageBreak/>
        <w:t>21.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планирующие осуществлять торговую деятельность.</w:t>
      </w:r>
    </w:p>
    <w:p w:rsidR="00E638EC" w:rsidRPr="002F4AB6" w:rsidRDefault="00E638EC" w:rsidP="00E638EC">
      <w:pPr>
        <w:widowControl w:val="0"/>
        <w:autoSpaceDE w:val="0"/>
        <w:autoSpaceDN w:val="0"/>
        <w:ind w:firstLine="709"/>
        <w:jc w:val="both"/>
      </w:pPr>
      <w:bookmarkStart w:id="5" w:name="P102"/>
      <w:bookmarkEnd w:id="5"/>
      <w:r w:rsidRPr="002F4AB6">
        <w:t xml:space="preserve">22.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7" w:history="1">
        <w:r w:rsidRPr="002F4AB6">
          <w:t>статьей 438</w:t>
        </w:r>
      </w:hyperlink>
      <w:r w:rsidRPr="002F4AB6">
        <w:t xml:space="preserve"> Гражданского кодекса Российской Федерации.</w:t>
      </w:r>
    </w:p>
    <w:p w:rsidR="00E638EC" w:rsidRPr="002F4AB6" w:rsidRDefault="00E638EC" w:rsidP="00E638EC">
      <w:pPr>
        <w:widowControl w:val="0"/>
        <w:autoSpaceDE w:val="0"/>
        <w:autoSpaceDN w:val="0"/>
        <w:ind w:firstLine="709"/>
        <w:jc w:val="both"/>
      </w:pPr>
      <w:r w:rsidRPr="002F4AB6">
        <w:t>23. Заявка на участие в аукционе должна содержать:</w:t>
      </w:r>
    </w:p>
    <w:p w:rsidR="00E638EC" w:rsidRPr="002F4AB6" w:rsidRDefault="00E638EC" w:rsidP="00E638EC">
      <w:pPr>
        <w:widowControl w:val="0"/>
        <w:autoSpaceDE w:val="0"/>
        <w:autoSpaceDN w:val="0"/>
        <w:ind w:firstLine="709"/>
        <w:jc w:val="both"/>
      </w:pPr>
      <w:r w:rsidRPr="002F4AB6">
        <w:t>24. Сведения и документы о заявителе, подавшем такую заявку:</w:t>
      </w:r>
    </w:p>
    <w:p w:rsidR="00E638EC" w:rsidRPr="002F4AB6" w:rsidRDefault="00E638EC" w:rsidP="00E638EC">
      <w:pPr>
        <w:widowControl w:val="0"/>
        <w:autoSpaceDE w:val="0"/>
        <w:autoSpaceDN w:val="0"/>
        <w:ind w:firstLine="709"/>
        <w:jc w:val="both"/>
      </w:pPr>
      <w:r w:rsidRPr="002F4AB6">
        <w:t>1) 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638EC" w:rsidRPr="002F4AB6" w:rsidRDefault="00E638EC" w:rsidP="00E638EC">
      <w:pPr>
        <w:widowControl w:val="0"/>
        <w:autoSpaceDE w:val="0"/>
        <w:autoSpaceDN w:val="0"/>
        <w:ind w:firstLine="709"/>
        <w:jc w:val="both"/>
      </w:pPr>
      <w:r w:rsidRPr="002F4AB6">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638EC" w:rsidRPr="002F4AB6" w:rsidRDefault="00E638EC" w:rsidP="00E638EC">
      <w:pPr>
        <w:widowControl w:val="0"/>
        <w:autoSpaceDE w:val="0"/>
        <w:autoSpaceDN w:val="0"/>
        <w:ind w:firstLine="709"/>
        <w:jc w:val="both"/>
      </w:pPr>
      <w:r w:rsidRPr="002F4AB6">
        <w:t>3) 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претендента;</w:t>
      </w:r>
    </w:p>
    <w:p w:rsidR="00E638EC" w:rsidRPr="002F4AB6" w:rsidRDefault="00E638EC" w:rsidP="00E638EC">
      <w:pPr>
        <w:widowControl w:val="0"/>
        <w:autoSpaceDE w:val="0"/>
        <w:autoSpaceDN w:val="0"/>
        <w:ind w:firstLine="709"/>
        <w:jc w:val="both"/>
      </w:pPr>
      <w:r w:rsidRPr="002F4AB6">
        <w:t>4) почтовый адрес, адрес электронной почты, номер телефона для связи с заявителем (его представителем);</w:t>
      </w:r>
    </w:p>
    <w:p w:rsidR="00E638EC" w:rsidRPr="002F4AB6" w:rsidRDefault="00E638EC" w:rsidP="00E638EC">
      <w:pPr>
        <w:widowControl w:val="0"/>
        <w:autoSpaceDE w:val="0"/>
        <w:autoSpaceDN w:val="0"/>
        <w:ind w:firstLine="709"/>
        <w:jc w:val="both"/>
      </w:pPr>
      <w:r w:rsidRPr="002F4AB6">
        <w:t>5) наименование объекта с указанием его индивидуализирующих характеристик, специализации, а также место размещения, площадь объекта; площадь земельного участка (части земельного участка), на котором предполагается размещение объекта;</w:t>
      </w:r>
    </w:p>
    <w:p w:rsidR="00E638EC" w:rsidRPr="002F4AB6" w:rsidRDefault="00E638EC" w:rsidP="00E638EC">
      <w:pPr>
        <w:widowControl w:val="0"/>
        <w:autoSpaceDE w:val="0"/>
        <w:autoSpaceDN w:val="0"/>
        <w:ind w:firstLine="709"/>
        <w:jc w:val="both"/>
      </w:pPr>
      <w:r w:rsidRPr="002F4AB6">
        <w:t>6) срок действия Решения;</w:t>
      </w:r>
    </w:p>
    <w:p w:rsidR="00E638EC" w:rsidRPr="002F4AB6" w:rsidRDefault="00E638EC" w:rsidP="00E638EC">
      <w:pPr>
        <w:widowControl w:val="0"/>
        <w:autoSpaceDE w:val="0"/>
        <w:autoSpaceDN w:val="0"/>
        <w:ind w:firstLine="709"/>
        <w:jc w:val="both"/>
      </w:pPr>
      <w:r w:rsidRPr="002F4AB6">
        <w:t>7) сведения о включении объекта в Схему.</w:t>
      </w:r>
    </w:p>
    <w:p w:rsidR="00E638EC" w:rsidRPr="002F4AB6" w:rsidRDefault="00E638EC" w:rsidP="00E638EC">
      <w:pPr>
        <w:widowControl w:val="0"/>
        <w:autoSpaceDE w:val="0"/>
        <w:autoSpaceDN w:val="0"/>
        <w:ind w:firstLine="709"/>
        <w:jc w:val="both"/>
      </w:pPr>
      <w:r w:rsidRPr="002F4AB6">
        <w:t>Заявка подписывается заявителем либо его представителем.</w:t>
      </w:r>
    </w:p>
    <w:p w:rsidR="00E638EC" w:rsidRPr="002F4AB6" w:rsidRDefault="00E638EC" w:rsidP="00E638EC">
      <w:pPr>
        <w:widowControl w:val="0"/>
        <w:autoSpaceDE w:val="0"/>
        <w:autoSpaceDN w:val="0"/>
        <w:ind w:firstLine="709"/>
        <w:jc w:val="both"/>
      </w:pPr>
      <w:bookmarkStart w:id="6" w:name="P113"/>
      <w:bookmarkEnd w:id="6"/>
      <w:r w:rsidRPr="002F4AB6">
        <w:t>25. К заявке прилагаются следующие документы:</w:t>
      </w:r>
    </w:p>
    <w:p w:rsidR="00E638EC" w:rsidRPr="002F4AB6" w:rsidRDefault="00E638EC" w:rsidP="00E638EC">
      <w:pPr>
        <w:widowControl w:val="0"/>
        <w:autoSpaceDE w:val="0"/>
        <w:autoSpaceDN w:val="0"/>
        <w:ind w:firstLine="709"/>
        <w:jc w:val="both"/>
      </w:pPr>
      <w:r w:rsidRPr="002F4AB6">
        <w:t>1) копия документа, удостоверяющего личность заявителя, - в случае, если заявление подается индивидуальным предпринимателем, доверенность, подтверждающая полномочия представителя индивидуального предпринимателя, копия документа, удостоверяющего личность представителя;</w:t>
      </w:r>
    </w:p>
    <w:p w:rsidR="00E638EC" w:rsidRPr="002F4AB6" w:rsidRDefault="00E638EC" w:rsidP="00E638EC">
      <w:pPr>
        <w:widowControl w:val="0"/>
        <w:autoSpaceDE w:val="0"/>
        <w:autoSpaceDN w:val="0"/>
        <w:ind w:firstLine="709"/>
        <w:jc w:val="both"/>
      </w:pPr>
      <w:r w:rsidRPr="002F4AB6">
        <w:t>2) 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подтверждающая полномочия лица, подписавшего данную доверенность для иных лиц);</w:t>
      </w:r>
    </w:p>
    <w:p w:rsidR="00E638EC" w:rsidRPr="002F4AB6" w:rsidRDefault="00E638EC" w:rsidP="00E638EC">
      <w:pPr>
        <w:widowControl w:val="0"/>
        <w:autoSpaceDE w:val="0"/>
        <w:autoSpaceDN w:val="0"/>
        <w:ind w:firstLine="709"/>
        <w:jc w:val="both"/>
      </w:pPr>
      <w:r w:rsidRPr="002F4AB6">
        <w:t>3) эскизный проект объекта, согласованный с уполномоченным органом и соответствующий архитектурному облику сложившейся застройки.</w:t>
      </w:r>
    </w:p>
    <w:p w:rsidR="00E638EC" w:rsidRPr="002F4AB6" w:rsidRDefault="00E638EC" w:rsidP="00E638EC">
      <w:pPr>
        <w:widowControl w:val="0"/>
        <w:autoSpaceDE w:val="0"/>
        <w:autoSpaceDN w:val="0"/>
        <w:ind w:firstLine="709"/>
        <w:jc w:val="both"/>
      </w:pPr>
      <w:r w:rsidRPr="002F4AB6">
        <w:t>25.1. К заявке могут быть приложены:</w:t>
      </w:r>
    </w:p>
    <w:p w:rsidR="00E638EC" w:rsidRPr="002F4AB6" w:rsidRDefault="00E638EC" w:rsidP="00E638EC">
      <w:pPr>
        <w:widowControl w:val="0"/>
        <w:autoSpaceDE w:val="0"/>
        <w:autoSpaceDN w:val="0"/>
        <w:ind w:firstLine="709"/>
        <w:jc w:val="both"/>
      </w:pPr>
      <w:r w:rsidRPr="002F4AB6">
        <w:t>1)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rsidR="00E638EC" w:rsidRPr="002F4AB6" w:rsidRDefault="00E638EC" w:rsidP="00E638EC">
      <w:pPr>
        <w:widowControl w:val="0"/>
        <w:autoSpaceDE w:val="0"/>
        <w:autoSpaceDN w:val="0"/>
        <w:ind w:firstLine="709"/>
        <w:jc w:val="both"/>
      </w:pPr>
      <w:r w:rsidRPr="002F4AB6">
        <w:t>2) выписка из Единого государственного реестра юридических лиц - в случае, если заявление подается юридическим лицом.</w:t>
      </w:r>
    </w:p>
    <w:p w:rsidR="00E638EC" w:rsidRPr="002F4AB6" w:rsidRDefault="00E638EC" w:rsidP="00E638EC">
      <w:pPr>
        <w:widowControl w:val="0"/>
        <w:autoSpaceDE w:val="0"/>
        <w:autoSpaceDN w:val="0"/>
        <w:ind w:firstLine="709"/>
        <w:jc w:val="both"/>
      </w:pPr>
      <w:r w:rsidRPr="002F4AB6">
        <w:t>В случае если указанные документы не представлены заявителем самостоятельно, уполномоченный орган запрашивает их в порядке межведомственного информационного взаимодействия.</w:t>
      </w:r>
    </w:p>
    <w:p w:rsidR="00E638EC" w:rsidRPr="002F4AB6" w:rsidRDefault="00E638EC" w:rsidP="00E638EC">
      <w:pPr>
        <w:widowControl w:val="0"/>
        <w:autoSpaceDE w:val="0"/>
        <w:autoSpaceDN w:val="0"/>
        <w:ind w:firstLine="709"/>
        <w:jc w:val="both"/>
      </w:pPr>
      <w:r w:rsidRPr="002F4AB6">
        <w:t xml:space="preserve">26. Не допускается требовать от заявителя иное, за исключением документов и сведений, предусмотренных </w:t>
      </w:r>
      <w:hyperlink w:anchor="P102" w:history="1">
        <w:r w:rsidRPr="002F4AB6">
          <w:t>пунктами 22</w:t>
        </w:r>
      </w:hyperlink>
      <w:r w:rsidRPr="002F4AB6">
        <w:t>-</w:t>
      </w:r>
      <w:hyperlink w:anchor="P113" w:history="1">
        <w:r w:rsidRPr="002F4AB6">
          <w:t>25</w:t>
        </w:r>
      </w:hyperlink>
      <w:r w:rsidRPr="002F4AB6">
        <w:t xml:space="preserve"> настоящего Порядка.</w:t>
      </w:r>
    </w:p>
    <w:p w:rsidR="00E638EC" w:rsidRPr="002F4AB6" w:rsidRDefault="00E638EC" w:rsidP="00E638EC">
      <w:pPr>
        <w:widowControl w:val="0"/>
        <w:autoSpaceDE w:val="0"/>
        <w:autoSpaceDN w:val="0"/>
        <w:ind w:firstLine="709"/>
        <w:jc w:val="both"/>
      </w:pPr>
      <w:r w:rsidRPr="002F4AB6">
        <w:t>27. Прием заявок на участие в аукционе прекращается за один день до даты начала рассмотрения заявок.</w:t>
      </w:r>
    </w:p>
    <w:p w:rsidR="00E638EC" w:rsidRPr="002F4AB6" w:rsidRDefault="00E638EC" w:rsidP="00E638EC">
      <w:pPr>
        <w:widowControl w:val="0"/>
        <w:autoSpaceDE w:val="0"/>
        <w:autoSpaceDN w:val="0"/>
        <w:ind w:firstLine="709"/>
        <w:jc w:val="both"/>
      </w:pPr>
      <w:r w:rsidRPr="002F4AB6">
        <w:t>28. Заявитель вправе подать только одну заявку в отношении каждого предмета аукциона (лота).</w:t>
      </w:r>
    </w:p>
    <w:p w:rsidR="00E638EC" w:rsidRPr="002F4AB6" w:rsidRDefault="00E638EC" w:rsidP="00E638EC">
      <w:pPr>
        <w:widowControl w:val="0"/>
        <w:autoSpaceDE w:val="0"/>
        <w:autoSpaceDN w:val="0"/>
        <w:ind w:firstLine="709"/>
        <w:jc w:val="both"/>
      </w:pPr>
      <w:r w:rsidRPr="002F4AB6">
        <w:lastRenderedPageBreak/>
        <w:t>29.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638EC" w:rsidRPr="002F4AB6" w:rsidRDefault="00E638EC" w:rsidP="00E638EC">
      <w:pPr>
        <w:widowControl w:val="0"/>
        <w:autoSpaceDE w:val="0"/>
        <w:autoSpaceDN w:val="0"/>
        <w:ind w:firstLine="709"/>
        <w:jc w:val="both"/>
      </w:pPr>
      <w:bookmarkStart w:id="7" w:name="P125"/>
      <w:bookmarkEnd w:id="7"/>
      <w:r w:rsidRPr="002F4AB6">
        <w:t>30.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под расписку.</w:t>
      </w:r>
    </w:p>
    <w:p w:rsidR="00E638EC" w:rsidRPr="002F4AB6" w:rsidRDefault="00E638EC" w:rsidP="00E638EC">
      <w:pPr>
        <w:widowControl w:val="0"/>
        <w:autoSpaceDE w:val="0"/>
        <w:autoSpaceDN w:val="0"/>
        <w:ind w:firstLine="709"/>
        <w:jc w:val="both"/>
      </w:pPr>
      <w:r w:rsidRPr="002F4AB6">
        <w:t>31. Заявитель вправе отозвать заявку в любое время до установленных даты и времени начала рассмотрения заявок на участие в аукционе.</w:t>
      </w:r>
    </w:p>
    <w:p w:rsidR="00E638EC" w:rsidRPr="002F4AB6" w:rsidRDefault="00E638EC" w:rsidP="00E638EC">
      <w:pPr>
        <w:widowControl w:val="0"/>
        <w:autoSpaceDE w:val="0"/>
        <w:autoSpaceDN w:val="0"/>
        <w:ind w:firstLine="709"/>
        <w:jc w:val="both"/>
      </w:pPr>
      <w:r w:rsidRPr="002F4AB6">
        <w:t>32.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E638EC" w:rsidRPr="002F4AB6" w:rsidRDefault="00E638EC" w:rsidP="00E638EC">
      <w:pPr>
        <w:widowControl w:val="0"/>
        <w:autoSpaceDE w:val="0"/>
        <w:autoSpaceDN w:val="0"/>
        <w:ind w:firstLine="709"/>
        <w:jc w:val="both"/>
      </w:pPr>
    </w:p>
    <w:p w:rsidR="00E638EC" w:rsidRPr="002F4AB6" w:rsidRDefault="00E638EC" w:rsidP="00093147">
      <w:pPr>
        <w:widowControl w:val="0"/>
        <w:autoSpaceDE w:val="0"/>
        <w:autoSpaceDN w:val="0"/>
        <w:ind w:firstLine="709"/>
        <w:jc w:val="center"/>
        <w:outlineLvl w:val="2"/>
        <w:rPr>
          <w:bCs/>
        </w:rPr>
      </w:pPr>
      <w:r w:rsidRPr="002F4AB6">
        <w:rPr>
          <w:bCs/>
        </w:rPr>
        <w:t>Аукционная комиссия</w:t>
      </w:r>
    </w:p>
    <w:p w:rsidR="00E638EC" w:rsidRPr="002F4AB6" w:rsidRDefault="00E638EC" w:rsidP="00E638EC">
      <w:pPr>
        <w:widowControl w:val="0"/>
        <w:autoSpaceDE w:val="0"/>
        <w:autoSpaceDN w:val="0"/>
        <w:ind w:firstLine="709"/>
        <w:jc w:val="both"/>
      </w:pPr>
    </w:p>
    <w:p w:rsidR="00E638EC" w:rsidRPr="002F4AB6" w:rsidRDefault="00E638EC" w:rsidP="00E638EC">
      <w:pPr>
        <w:widowControl w:val="0"/>
        <w:autoSpaceDE w:val="0"/>
        <w:autoSpaceDN w:val="0"/>
        <w:ind w:firstLine="709"/>
        <w:jc w:val="both"/>
      </w:pPr>
      <w:r w:rsidRPr="002F4AB6">
        <w:t xml:space="preserve">33. Аукционной комиссией, состав которой утверждается постановлением </w:t>
      </w:r>
      <w:r w:rsidR="00093147" w:rsidRPr="002F4AB6">
        <w:t>а</w:t>
      </w:r>
      <w:r w:rsidRPr="002F4AB6">
        <w:t xml:space="preserve">дминистрации </w:t>
      </w:r>
      <w:r w:rsidR="00093147" w:rsidRPr="002F4AB6">
        <w:t xml:space="preserve">Кемского муниципального </w:t>
      </w:r>
      <w:r w:rsidR="00555B51">
        <w:t>округ</w:t>
      </w:r>
      <w:r w:rsidR="00093147" w:rsidRPr="002F4AB6">
        <w:t>а</w:t>
      </w:r>
      <w:r w:rsidRPr="002F4AB6">
        <w:t>,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w:t>
      </w:r>
    </w:p>
    <w:p w:rsidR="00E638EC" w:rsidRPr="002F4AB6" w:rsidRDefault="00E638EC" w:rsidP="00E638EC">
      <w:pPr>
        <w:widowControl w:val="0"/>
        <w:autoSpaceDE w:val="0"/>
        <w:autoSpaceDN w:val="0"/>
        <w:ind w:firstLine="709"/>
        <w:jc w:val="both"/>
      </w:pPr>
      <w:r w:rsidRPr="002F4AB6">
        <w:t>Аукционной комиссией также осуществляются рассмотрение заявлений о продлении срока действия решения, ведение протокола рассмотрения заявлений о продлении срока действия решений.</w:t>
      </w:r>
    </w:p>
    <w:p w:rsidR="00E638EC" w:rsidRPr="002F4AB6" w:rsidRDefault="00E638EC" w:rsidP="00E638EC">
      <w:pPr>
        <w:widowControl w:val="0"/>
        <w:autoSpaceDE w:val="0"/>
        <w:autoSpaceDN w:val="0"/>
        <w:ind w:firstLine="709"/>
        <w:jc w:val="both"/>
      </w:pPr>
      <w:r w:rsidRPr="002F4AB6">
        <w:t>34. Аукционная комиссия состоит из председателя, заместителя председателя, секретаря и других членов комиссии.</w:t>
      </w:r>
    </w:p>
    <w:p w:rsidR="00E638EC" w:rsidRPr="002F4AB6" w:rsidRDefault="00E638EC" w:rsidP="00E638EC">
      <w:pPr>
        <w:widowControl w:val="0"/>
        <w:autoSpaceDE w:val="0"/>
        <w:autoSpaceDN w:val="0"/>
        <w:ind w:firstLine="709"/>
        <w:jc w:val="both"/>
      </w:pPr>
      <w:r w:rsidRPr="002F4AB6">
        <w:t>35. Число членов аукционной комиссии должно быть не менее пяти человек.</w:t>
      </w:r>
    </w:p>
    <w:p w:rsidR="00E638EC" w:rsidRPr="002F4AB6" w:rsidRDefault="00E638EC" w:rsidP="00E638EC">
      <w:pPr>
        <w:widowControl w:val="0"/>
        <w:autoSpaceDE w:val="0"/>
        <w:autoSpaceDN w:val="0"/>
        <w:ind w:firstLine="709"/>
        <w:jc w:val="both"/>
      </w:pPr>
      <w:r w:rsidRPr="002F4AB6">
        <w:t>36. Аукционную комиссию возглавляет председатель, а в его отсутствие - заместитель председателя.</w:t>
      </w:r>
    </w:p>
    <w:p w:rsidR="00E638EC" w:rsidRPr="002F4AB6" w:rsidRDefault="00E638EC" w:rsidP="00E638EC">
      <w:pPr>
        <w:widowControl w:val="0"/>
        <w:autoSpaceDE w:val="0"/>
        <w:autoSpaceDN w:val="0"/>
        <w:ind w:firstLine="709"/>
        <w:jc w:val="both"/>
      </w:pPr>
      <w:r w:rsidRPr="002F4AB6">
        <w:t>37. Заседание аукционной комиссии считается правомочным, если на нем присутствует не менее пятидесяти процентов общего числа ее членов.</w:t>
      </w:r>
    </w:p>
    <w:p w:rsidR="00E638EC" w:rsidRPr="002F4AB6" w:rsidRDefault="00E638EC" w:rsidP="00E638EC">
      <w:pPr>
        <w:widowControl w:val="0"/>
        <w:autoSpaceDE w:val="0"/>
        <w:autoSpaceDN w:val="0"/>
        <w:ind w:firstLine="709"/>
        <w:jc w:val="both"/>
      </w:pPr>
      <w:r w:rsidRPr="002F4AB6">
        <w:t>38. Члены аукционной комиссии лично участвуют в заседаниях и подписывают протоколы заседаний аукционной комиссии. Решения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голос председателя аукционной комиссии, а в его отсутствие - заместителя председателя является решающим.</w:t>
      </w:r>
    </w:p>
    <w:p w:rsidR="00E638EC" w:rsidRPr="002F4AB6" w:rsidRDefault="00E638EC" w:rsidP="00E638EC">
      <w:pPr>
        <w:widowControl w:val="0"/>
        <w:autoSpaceDE w:val="0"/>
        <w:autoSpaceDN w:val="0"/>
        <w:ind w:firstLine="709"/>
        <w:jc w:val="both"/>
      </w:pPr>
      <w:r w:rsidRPr="002F4AB6">
        <w:t>39. Аукционная комиссия выполняет функции, полномочия в соответствии с настоящим Порядком.</w:t>
      </w:r>
    </w:p>
    <w:p w:rsidR="00E638EC" w:rsidRPr="002F4AB6" w:rsidRDefault="00E638EC" w:rsidP="00E638EC">
      <w:pPr>
        <w:widowControl w:val="0"/>
        <w:autoSpaceDE w:val="0"/>
        <w:autoSpaceDN w:val="0"/>
        <w:ind w:firstLine="709"/>
        <w:jc w:val="both"/>
      </w:pPr>
    </w:p>
    <w:p w:rsidR="00E638EC" w:rsidRPr="002F4AB6" w:rsidRDefault="00E638EC" w:rsidP="00093147">
      <w:pPr>
        <w:widowControl w:val="0"/>
        <w:autoSpaceDE w:val="0"/>
        <w:autoSpaceDN w:val="0"/>
        <w:ind w:firstLine="709"/>
        <w:jc w:val="center"/>
        <w:outlineLvl w:val="2"/>
        <w:rPr>
          <w:bCs/>
        </w:rPr>
      </w:pPr>
      <w:r w:rsidRPr="002F4AB6">
        <w:rPr>
          <w:bCs/>
        </w:rPr>
        <w:t>Порядок рассмотрения заявок на участие в аукционе</w:t>
      </w:r>
    </w:p>
    <w:p w:rsidR="00E638EC" w:rsidRPr="002F4AB6" w:rsidRDefault="00E638EC" w:rsidP="00E638EC">
      <w:pPr>
        <w:widowControl w:val="0"/>
        <w:autoSpaceDE w:val="0"/>
        <w:autoSpaceDN w:val="0"/>
        <w:ind w:firstLine="709"/>
        <w:jc w:val="both"/>
      </w:pPr>
    </w:p>
    <w:p w:rsidR="00E638EC" w:rsidRPr="002F4AB6" w:rsidRDefault="00E638EC" w:rsidP="00E638EC">
      <w:pPr>
        <w:widowControl w:val="0"/>
        <w:autoSpaceDE w:val="0"/>
        <w:autoSpaceDN w:val="0"/>
        <w:ind w:firstLine="709"/>
        <w:jc w:val="both"/>
      </w:pPr>
      <w:r w:rsidRPr="002F4AB6">
        <w:t>40.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8EC" w:rsidRPr="002F4AB6" w:rsidRDefault="00E638EC" w:rsidP="00E638EC">
      <w:pPr>
        <w:widowControl w:val="0"/>
        <w:autoSpaceDE w:val="0"/>
        <w:autoSpaceDN w:val="0"/>
        <w:ind w:firstLine="709"/>
        <w:jc w:val="both"/>
      </w:pPr>
      <w:r w:rsidRPr="002F4AB6">
        <w:t>41. Срок рассмотрения заявок на участие в аукционе не может превышать пяти дней с даты окончания срока подачи заявок.</w:t>
      </w:r>
    </w:p>
    <w:p w:rsidR="00E638EC" w:rsidRPr="002F4AB6" w:rsidRDefault="00E638EC" w:rsidP="00E638EC">
      <w:pPr>
        <w:widowControl w:val="0"/>
        <w:autoSpaceDE w:val="0"/>
        <w:autoSpaceDN w:val="0"/>
        <w:ind w:firstLine="709"/>
        <w:jc w:val="both"/>
      </w:pPr>
      <w:r w:rsidRPr="002F4AB6">
        <w:t>42.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638EC" w:rsidRPr="002F4AB6" w:rsidRDefault="00E638EC" w:rsidP="00E638EC">
      <w:pPr>
        <w:widowControl w:val="0"/>
        <w:autoSpaceDE w:val="0"/>
        <w:autoSpaceDN w:val="0"/>
        <w:ind w:firstLine="709"/>
        <w:jc w:val="both"/>
      </w:pPr>
      <w:r w:rsidRPr="002F4AB6">
        <w:t xml:space="preserve">43. На основании результатов рассмотрения заявок на участие в аукционе аукционной </w:t>
      </w:r>
      <w:r w:rsidRPr="002F4AB6">
        <w:lastRenderedPageBreak/>
        <w:t xml:space="preserve">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P148" w:history="1">
        <w:r w:rsidRPr="002F4AB6">
          <w:t>пунктом 44</w:t>
        </w:r>
      </w:hyperlink>
      <w:r w:rsidRPr="002F4AB6">
        <w:t xml:space="preserve"> настоящего Порядка,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организатора аукциона. Заявителям направляются уведомления о принятых аукционной комиссией решениях не позднее двух рабочих дней, следующих за днем подписания указанного протокола.</w:t>
      </w:r>
    </w:p>
    <w:p w:rsidR="00E638EC" w:rsidRPr="002F4AB6" w:rsidRDefault="00E638EC" w:rsidP="00E638EC">
      <w:pPr>
        <w:widowControl w:val="0"/>
        <w:autoSpaceDE w:val="0"/>
        <w:autoSpaceDN w:val="0"/>
        <w:ind w:firstLine="709"/>
        <w:jc w:val="both"/>
      </w:pPr>
      <w:r w:rsidRPr="002F4AB6">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8EC" w:rsidRPr="002F4AB6" w:rsidRDefault="00E638EC" w:rsidP="00E638EC">
      <w:pPr>
        <w:widowControl w:val="0"/>
        <w:autoSpaceDE w:val="0"/>
        <w:autoSpaceDN w:val="0"/>
        <w:ind w:firstLine="709"/>
        <w:jc w:val="both"/>
      </w:pPr>
      <w:bookmarkStart w:id="8" w:name="P148"/>
      <w:bookmarkEnd w:id="8"/>
      <w:r w:rsidRPr="002F4AB6">
        <w:t>44.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638EC" w:rsidRPr="002F4AB6" w:rsidRDefault="00E638EC" w:rsidP="00E638EC">
      <w:pPr>
        <w:widowControl w:val="0"/>
        <w:autoSpaceDE w:val="0"/>
        <w:autoSpaceDN w:val="0"/>
        <w:ind w:firstLine="709"/>
        <w:jc w:val="both"/>
      </w:pPr>
      <w:bookmarkStart w:id="9" w:name="P149"/>
      <w:bookmarkEnd w:id="9"/>
      <w:r w:rsidRPr="002F4AB6">
        <w:t>45. Заявитель не допускается к участию в аукционе в случаях:</w:t>
      </w:r>
    </w:p>
    <w:p w:rsidR="00E638EC" w:rsidRPr="002F4AB6" w:rsidRDefault="00E638EC" w:rsidP="00E638EC">
      <w:pPr>
        <w:widowControl w:val="0"/>
        <w:autoSpaceDE w:val="0"/>
        <w:autoSpaceDN w:val="0"/>
        <w:ind w:firstLine="709"/>
        <w:jc w:val="both"/>
      </w:pPr>
      <w:r w:rsidRPr="002F4AB6">
        <w:t>1) несоответствия заявки на участие в аукционе требованиям документации об аукционе;</w:t>
      </w:r>
    </w:p>
    <w:p w:rsidR="00E638EC" w:rsidRPr="002F4AB6" w:rsidRDefault="00E638EC" w:rsidP="00E638EC">
      <w:pPr>
        <w:widowControl w:val="0"/>
        <w:autoSpaceDE w:val="0"/>
        <w:autoSpaceDN w:val="0"/>
        <w:ind w:firstLine="709"/>
        <w:jc w:val="both"/>
      </w:pPr>
      <w:r w:rsidRPr="002F4AB6">
        <w:t xml:space="preserve">2) непредоставления определенных </w:t>
      </w:r>
      <w:hyperlink w:anchor="P102" w:history="1">
        <w:r w:rsidRPr="002F4AB6">
          <w:t>пунктами 22</w:t>
        </w:r>
      </w:hyperlink>
      <w:r w:rsidRPr="002F4AB6">
        <w:t>-</w:t>
      </w:r>
      <w:hyperlink w:anchor="P113" w:history="1">
        <w:r w:rsidRPr="002F4AB6">
          <w:t>25</w:t>
        </w:r>
      </w:hyperlink>
      <w:r w:rsidRPr="002F4AB6">
        <w:t xml:space="preserve"> настоящего Порядка необходимых для участия в аукционе документов или предоставления недостоверных сведений;</w:t>
      </w:r>
    </w:p>
    <w:p w:rsidR="00E638EC" w:rsidRPr="002F4AB6" w:rsidRDefault="00E638EC" w:rsidP="00E638EC">
      <w:pPr>
        <w:widowControl w:val="0"/>
        <w:autoSpaceDE w:val="0"/>
        <w:autoSpaceDN w:val="0"/>
        <w:ind w:firstLine="709"/>
        <w:jc w:val="both"/>
      </w:pPr>
      <w:r w:rsidRPr="002F4AB6">
        <w:t>3) подачи заявки на участие в аукционе заявителем, не являющимся субъектом малого и среднего предпринимательства, в случае проведения аукциона, участниками которого могут являться только субъекты малого и среднего предпринимательства;</w:t>
      </w:r>
    </w:p>
    <w:p w:rsidR="00E638EC" w:rsidRPr="002F4AB6" w:rsidRDefault="00E638EC" w:rsidP="00E638EC">
      <w:pPr>
        <w:widowControl w:val="0"/>
        <w:autoSpaceDE w:val="0"/>
        <w:autoSpaceDN w:val="0"/>
        <w:ind w:firstLine="709"/>
        <w:jc w:val="both"/>
      </w:pPr>
      <w:r w:rsidRPr="002F4AB6">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638EC" w:rsidRPr="002F4AB6" w:rsidRDefault="00E638EC" w:rsidP="00E638EC">
      <w:pPr>
        <w:widowControl w:val="0"/>
        <w:autoSpaceDE w:val="0"/>
        <w:autoSpaceDN w:val="0"/>
        <w:ind w:firstLine="709"/>
        <w:jc w:val="both"/>
      </w:pPr>
      <w:r w:rsidRPr="002F4AB6">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638EC" w:rsidRPr="002F4AB6" w:rsidRDefault="00E638EC" w:rsidP="00E638EC">
      <w:pPr>
        <w:widowControl w:val="0"/>
        <w:autoSpaceDE w:val="0"/>
        <w:autoSpaceDN w:val="0"/>
        <w:ind w:firstLine="709"/>
        <w:jc w:val="both"/>
      </w:pPr>
      <w:r w:rsidRPr="002F4AB6">
        <w:t xml:space="preserve">46. Отказ в допуске к участию в аукционе по иным основаниям, кроме указанных в </w:t>
      </w:r>
      <w:hyperlink w:anchor="P149" w:history="1">
        <w:r w:rsidRPr="002F4AB6">
          <w:t>пункте 45</w:t>
        </w:r>
      </w:hyperlink>
      <w:r w:rsidRPr="002F4AB6">
        <w:t xml:space="preserve"> настоящего Порядка, не допускается.</w:t>
      </w:r>
    </w:p>
    <w:p w:rsidR="00E638EC" w:rsidRPr="002F4AB6" w:rsidRDefault="00E638EC" w:rsidP="00093147">
      <w:pPr>
        <w:widowControl w:val="0"/>
        <w:autoSpaceDE w:val="0"/>
        <w:autoSpaceDN w:val="0"/>
        <w:ind w:firstLine="709"/>
        <w:jc w:val="center"/>
        <w:outlineLvl w:val="2"/>
        <w:rPr>
          <w:bCs/>
        </w:rPr>
      </w:pPr>
      <w:r w:rsidRPr="002F4AB6">
        <w:rPr>
          <w:bCs/>
        </w:rPr>
        <w:t>Порядок проведения аукциона</w:t>
      </w:r>
    </w:p>
    <w:p w:rsidR="00E638EC" w:rsidRPr="002F4AB6" w:rsidRDefault="00E638EC" w:rsidP="00E638EC">
      <w:pPr>
        <w:widowControl w:val="0"/>
        <w:autoSpaceDE w:val="0"/>
        <w:autoSpaceDN w:val="0"/>
        <w:ind w:firstLine="709"/>
        <w:jc w:val="both"/>
      </w:pPr>
    </w:p>
    <w:p w:rsidR="00E638EC" w:rsidRPr="002F4AB6" w:rsidRDefault="00E638EC" w:rsidP="00E638EC">
      <w:pPr>
        <w:widowControl w:val="0"/>
        <w:autoSpaceDE w:val="0"/>
        <w:autoSpaceDN w:val="0"/>
        <w:ind w:firstLine="709"/>
        <w:jc w:val="both"/>
      </w:pPr>
      <w:r w:rsidRPr="002F4AB6">
        <w:t>47.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E638EC" w:rsidRPr="002F4AB6" w:rsidRDefault="00E638EC" w:rsidP="00E638EC">
      <w:pPr>
        <w:widowControl w:val="0"/>
        <w:autoSpaceDE w:val="0"/>
        <w:autoSpaceDN w:val="0"/>
        <w:ind w:firstLine="709"/>
        <w:jc w:val="both"/>
      </w:pPr>
      <w:r w:rsidRPr="002F4AB6">
        <w:t>48. Аукцион проводится организатором аукциона в присутствии членов аукционной комиссии и участников аукциона (их представителей).</w:t>
      </w:r>
    </w:p>
    <w:p w:rsidR="00E638EC" w:rsidRPr="002F4AB6" w:rsidRDefault="00E638EC" w:rsidP="00E638EC">
      <w:pPr>
        <w:widowControl w:val="0"/>
        <w:autoSpaceDE w:val="0"/>
        <w:autoSpaceDN w:val="0"/>
        <w:ind w:firstLine="709"/>
        <w:jc w:val="both"/>
      </w:pPr>
      <w:bookmarkStart w:id="10" w:name="P162"/>
      <w:bookmarkEnd w:id="10"/>
      <w:r w:rsidRPr="002F4AB6">
        <w:t xml:space="preserve">49. Аукцион проводится путем повышения начальной цены аукциона (цены лота), указанной в извещении о проведении аукциона, на </w:t>
      </w:r>
      <w:r w:rsidR="00845C72" w:rsidRPr="002F4AB6">
        <w:t>«</w:t>
      </w:r>
      <w:r w:rsidRPr="002F4AB6">
        <w:t>шаг аукциона</w:t>
      </w:r>
      <w:r w:rsidR="00845C72" w:rsidRPr="002F4AB6">
        <w:t>»</w:t>
      </w:r>
      <w:r w:rsidRPr="002F4AB6">
        <w:t>.</w:t>
      </w:r>
    </w:p>
    <w:p w:rsidR="00E638EC" w:rsidRPr="002F4AB6" w:rsidRDefault="00E638EC" w:rsidP="00E638EC">
      <w:pPr>
        <w:widowControl w:val="0"/>
        <w:autoSpaceDE w:val="0"/>
        <w:autoSpaceDN w:val="0"/>
        <w:ind w:firstLine="709"/>
        <w:jc w:val="both"/>
      </w:pPr>
      <w:r w:rsidRPr="002F4AB6">
        <w:lastRenderedPageBreak/>
        <w:t xml:space="preserve">50. </w:t>
      </w:r>
      <w:r w:rsidR="00845C72" w:rsidRPr="002F4AB6">
        <w:t>«</w:t>
      </w:r>
      <w:r w:rsidRPr="002F4AB6">
        <w:t>Шаг аукциона</w:t>
      </w:r>
      <w:r w:rsidR="00845C72" w:rsidRPr="002F4AB6">
        <w:t>»</w:t>
      </w:r>
      <w:r w:rsidRPr="002F4AB6">
        <w:t xml:space="preserve"> устанавливается в размере 5 процентов начальной цены аукциона (цены лота), указанной в извещении о проведении аукциона.</w:t>
      </w:r>
    </w:p>
    <w:p w:rsidR="00E638EC" w:rsidRPr="002F4AB6" w:rsidRDefault="00E638EC" w:rsidP="00E638EC">
      <w:pPr>
        <w:widowControl w:val="0"/>
        <w:autoSpaceDE w:val="0"/>
        <w:autoSpaceDN w:val="0"/>
        <w:ind w:firstLine="709"/>
        <w:jc w:val="both"/>
      </w:pPr>
      <w:r w:rsidRPr="002F4AB6">
        <w:t>51. Аукционист выбирается из числа членов аукционной комиссии путем открытого голосования членов аукционной комиссии большинством голосов.</w:t>
      </w:r>
    </w:p>
    <w:p w:rsidR="00E638EC" w:rsidRPr="002F4AB6" w:rsidRDefault="00E638EC" w:rsidP="00E638EC">
      <w:pPr>
        <w:widowControl w:val="0"/>
        <w:autoSpaceDE w:val="0"/>
        <w:autoSpaceDN w:val="0"/>
        <w:ind w:firstLine="709"/>
        <w:jc w:val="both"/>
      </w:pPr>
      <w:r w:rsidRPr="002F4AB6">
        <w:t>52. Аукцион проводится в следующем порядке:</w:t>
      </w:r>
    </w:p>
    <w:p w:rsidR="00E638EC" w:rsidRPr="002F4AB6" w:rsidRDefault="00E638EC" w:rsidP="00E638EC">
      <w:pPr>
        <w:widowControl w:val="0"/>
        <w:autoSpaceDE w:val="0"/>
        <w:autoSpaceDN w:val="0"/>
        <w:ind w:firstLine="709"/>
        <w:jc w:val="both"/>
      </w:pPr>
      <w:r w:rsidRPr="002F4AB6">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E638EC" w:rsidRPr="002F4AB6" w:rsidRDefault="00E638EC" w:rsidP="00E638EC">
      <w:pPr>
        <w:widowControl w:val="0"/>
        <w:autoSpaceDE w:val="0"/>
        <w:autoSpaceDN w:val="0"/>
        <w:ind w:firstLine="709"/>
        <w:jc w:val="both"/>
      </w:pPr>
      <w:r w:rsidRPr="002F4AB6">
        <w:t xml:space="preserve">2) аукцион начинается с объявления аукционистом начала проведения аукциона (лота), номера лота, предмета аукциона, начальной цены аукциона (лота), </w:t>
      </w:r>
      <w:r w:rsidR="00845C72" w:rsidRPr="002F4AB6">
        <w:t>«</w:t>
      </w:r>
      <w:r w:rsidRPr="002F4AB6">
        <w:t>шага аукциона</w:t>
      </w:r>
      <w:r w:rsidR="00845C72" w:rsidRPr="002F4AB6">
        <w:t>»</w:t>
      </w:r>
      <w:r w:rsidRPr="002F4AB6">
        <w:t>, после чего аукционист предлагает участникам аукциона заявлять свои предложения о цене аукциона;</w:t>
      </w:r>
    </w:p>
    <w:p w:rsidR="00E638EC" w:rsidRPr="002F4AB6" w:rsidRDefault="00E638EC" w:rsidP="00E638EC">
      <w:pPr>
        <w:widowControl w:val="0"/>
        <w:autoSpaceDE w:val="0"/>
        <w:autoSpaceDN w:val="0"/>
        <w:ind w:firstLine="709"/>
        <w:jc w:val="both"/>
      </w:pPr>
      <w:r w:rsidRPr="002F4AB6">
        <w:t xml:space="preserve">3) участник аукциона после объявления аукционистом начальной цены аукциона (цены лота) и цены аукциона, увеличенной в соответствии с </w:t>
      </w:r>
      <w:r w:rsidR="00093147" w:rsidRPr="002F4AB6">
        <w:t>«</w:t>
      </w:r>
      <w:r w:rsidRPr="002F4AB6">
        <w:t>шагом аукциона</w:t>
      </w:r>
      <w:r w:rsidR="00093147" w:rsidRPr="002F4AB6">
        <w:t>»</w:t>
      </w:r>
      <w:r w:rsidRPr="002F4AB6">
        <w:t xml:space="preserve"> в порядке, установленном </w:t>
      </w:r>
      <w:hyperlink w:anchor="P162" w:history="1">
        <w:r w:rsidRPr="002F4AB6">
          <w:t>пунктом 49</w:t>
        </w:r>
      </w:hyperlink>
      <w:r w:rsidRPr="002F4AB6">
        <w:t xml:space="preserve"> настоящего Порядка, поднимает карточку в случае, если он согласен получить Решение по объявленной цене;</w:t>
      </w:r>
    </w:p>
    <w:p w:rsidR="00E638EC" w:rsidRPr="002F4AB6" w:rsidRDefault="00E638EC" w:rsidP="00E638EC">
      <w:pPr>
        <w:widowControl w:val="0"/>
        <w:autoSpaceDE w:val="0"/>
        <w:autoSpaceDN w:val="0"/>
        <w:ind w:firstLine="709"/>
        <w:jc w:val="both"/>
      </w:pPr>
      <w:r w:rsidRPr="002F4AB6">
        <w:t xml:space="preserve">4) аукционист объявляет номер карточки участника аукциона, который первым поднял карточку после объявления аукционистом начальной цены аукциона (цены лота) и цены аукциона, увеличенной в соответствии с </w:t>
      </w:r>
      <w:r w:rsidR="00093147" w:rsidRPr="002F4AB6">
        <w:t>«</w:t>
      </w:r>
      <w:r w:rsidRPr="002F4AB6">
        <w:t>шагом аукциона</w:t>
      </w:r>
      <w:r w:rsidR="00845C72" w:rsidRPr="002F4AB6">
        <w:t>»</w:t>
      </w:r>
      <w:r w:rsidRPr="002F4AB6">
        <w:t xml:space="preserve">, а также новую цену аукциона, увеличенную в соответствии с </w:t>
      </w:r>
      <w:r w:rsidR="00093147" w:rsidRPr="002F4AB6">
        <w:t>«</w:t>
      </w:r>
      <w:r w:rsidRPr="002F4AB6">
        <w:t>шагом аукциона</w:t>
      </w:r>
      <w:r w:rsidR="00093147" w:rsidRPr="002F4AB6">
        <w:t>»</w:t>
      </w:r>
      <w:r w:rsidRPr="002F4AB6">
        <w:t xml:space="preserve"> в порядке, установленном пунктом 49 настоящего Порядка, и </w:t>
      </w:r>
      <w:r w:rsidR="00093147" w:rsidRPr="002F4AB6">
        <w:t>«</w:t>
      </w:r>
      <w:r w:rsidRPr="002F4AB6">
        <w:t>шаг аукциона</w:t>
      </w:r>
      <w:r w:rsidR="00093147" w:rsidRPr="002F4AB6">
        <w:t>»</w:t>
      </w:r>
      <w:r w:rsidRPr="002F4AB6">
        <w:t>, в соответствии с которым повышается цена;</w:t>
      </w:r>
    </w:p>
    <w:p w:rsidR="00E638EC" w:rsidRPr="002F4AB6" w:rsidRDefault="00E638EC" w:rsidP="00E638EC">
      <w:pPr>
        <w:widowControl w:val="0"/>
        <w:autoSpaceDE w:val="0"/>
        <w:autoSpaceDN w:val="0"/>
        <w:ind w:firstLine="709"/>
        <w:jc w:val="both"/>
      </w:pPr>
      <w:r w:rsidRPr="002F4AB6">
        <w:t>5) аукцион считается оконченным, если после троекратного объявления аукционистом текущей цены ни один из участников не предложил более высокой цены. В этом случае аукционист объявляет об окончании проведения аукциона (лота), последнее и предпоследнее предложения о цене аукциона, номер карточки и наименование победителя аукциона и участника аукциона, сделавшего предпоследнее предложение о цене аукциона.</w:t>
      </w:r>
    </w:p>
    <w:p w:rsidR="00E638EC" w:rsidRPr="002F4AB6" w:rsidRDefault="00E638EC" w:rsidP="00E638EC">
      <w:pPr>
        <w:widowControl w:val="0"/>
        <w:autoSpaceDE w:val="0"/>
        <w:autoSpaceDN w:val="0"/>
        <w:ind w:firstLine="709"/>
        <w:jc w:val="both"/>
      </w:pPr>
      <w:r w:rsidRPr="002F4AB6">
        <w:t>53. Победителем аукциона признается лицо, предложившее наиболее высокую цену аукциона.</w:t>
      </w:r>
    </w:p>
    <w:p w:rsidR="00E638EC" w:rsidRPr="002F4AB6" w:rsidRDefault="00E638EC" w:rsidP="00E638EC">
      <w:pPr>
        <w:widowControl w:val="0"/>
        <w:autoSpaceDE w:val="0"/>
        <w:autoSpaceDN w:val="0"/>
        <w:ind w:firstLine="709"/>
        <w:jc w:val="both"/>
      </w:pPr>
      <w:r w:rsidRPr="002F4AB6">
        <w:t>54. 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о начальной цене аукциона (цене лота), последнем и предпоследнем предложениях о цене аукциона, наименовании и месте нахождения (для юридического лица), фамилии, об имени, отчестве (при наличии), о месте жительства (для индивидуального предпринимателя) победителя аукциона и участника, который сделал предпоследнее предложение о цене аукциона.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E638EC" w:rsidRPr="002F4AB6" w:rsidRDefault="00E638EC" w:rsidP="00E638EC">
      <w:pPr>
        <w:widowControl w:val="0"/>
        <w:autoSpaceDE w:val="0"/>
        <w:autoSpaceDN w:val="0"/>
        <w:ind w:firstLine="709"/>
        <w:jc w:val="both"/>
      </w:pPr>
      <w:r w:rsidRPr="002F4AB6">
        <w:t>55. Организатор аукциона размещает протокол аукциона на своем официальном сайте в течение дня, следующего за днем подписания указанного протокола.</w:t>
      </w:r>
    </w:p>
    <w:p w:rsidR="00E638EC" w:rsidRPr="002F4AB6" w:rsidRDefault="00E638EC" w:rsidP="00E638EC">
      <w:pPr>
        <w:widowControl w:val="0"/>
        <w:autoSpaceDE w:val="0"/>
        <w:autoSpaceDN w:val="0"/>
        <w:ind w:firstLine="709"/>
        <w:jc w:val="both"/>
      </w:pPr>
      <w:r w:rsidRPr="002F4AB6">
        <w:t>56. 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w:t>
      </w:r>
    </w:p>
    <w:p w:rsidR="00E638EC" w:rsidRPr="002F4AB6" w:rsidRDefault="00E638EC" w:rsidP="00E638EC">
      <w:pPr>
        <w:widowControl w:val="0"/>
        <w:autoSpaceDE w:val="0"/>
        <w:autoSpaceDN w:val="0"/>
        <w:ind w:firstLine="709"/>
        <w:jc w:val="both"/>
      </w:pPr>
      <w:r w:rsidRPr="002F4AB6">
        <w:t>57.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093147" w:rsidRPr="002F4AB6" w:rsidRDefault="00093147" w:rsidP="00E638EC">
      <w:pPr>
        <w:widowControl w:val="0"/>
        <w:autoSpaceDE w:val="0"/>
        <w:autoSpaceDN w:val="0"/>
        <w:ind w:firstLine="709"/>
        <w:jc w:val="both"/>
      </w:pPr>
    </w:p>
    <w:p w:rsidR="00E638EC" w:rsidRPr="002F4AB6" w:rsidRDefault="00E638EC" w:rsidP="00093147">
      <w:pPr>
        <w:widowControl w:val="0"/>
        <w:autoSpaceDE w:val="0"/>
        <w:autoSpaceDN w:val="0"/>
        <w:ind w:firstLine="709"/>
        <w:jc w:val="center"/>
        <w:outlineLvl w:val="2"/>
        <w:rPr>
          <w:bCs/>
        </w:rPr>
      </w:pPr>
      <w:r w:rsidRPr="002F4AB6">
        <w:rPr>
          <w:bCs/>
        </w:rPr>
        <w:t>Выдача Решения по результатам аукциона</w:t>
      </w:r>
    </w:p>
    <w:p w:rsidR="00E638EC" w:rsidRPr="002F4AB6" w:rsidRDefault="00E638EC" w:rsidP="00E638EC">
      <w:pPr>
        <w:widowControl w:val="0"/>
        <w:autoSpaceDE w:val="0"/>
        <w:autoSpaceDN w:val="0"/>
        <w:ind w:firstLine="709"/>
        <w:jc w:val="both"/>
      </w:pPr>
    </w:p>
    <w:p w:rsidR="00E638EC" w:rsidRPr="002F4AB6" w:rsidRDefault="00E638EC" w:rsidP="00E638EC">
      <w:pPr>
        <w:widowControl w:val="0"/>
        <w:autoSpaceDE w:val="0"/>
        <w:autoSpaceDN w:val="0"/>
        <w:ind w:firstLine="709"/>
        <w:jc w:val="both"/>
      </w:pPr>
      <w:r w:rsidRPr="002F4AB6">
        <w:lastRenderedPageBreak/>
        <w:t>58. Организатор аукциона в срок не позднее чем через пять календарных дней со дня размещения организатором протокола аукциона на официальном сайте организатора аукциона выдает победителю аукциона протокол аукциона</w:t>
      </w:r>
      <w:r w:rsidR="00B65DB5">
        <w:t>,</w:t>
      </w:r>
      <w:r w:rsidRPr="002F4AB6">
        <w:t xml:space="preserve"> Решение на размещение нестационарного торгового объекта</w:t>
      </w:r>
      <w:r w:rsidR="00B65DB5">
        <w:t xml:space="preserve"> и Соглашение для подписания</w:t>
      </w:r>
      <w:r w:rsidRPr="002F4AB6">
        <w:t>.</w:t>
      </w:r>
    </w:p>
    <w:p w:rsidR="00E638EC" w:rsidRPr="002F4AB6" w:rsidRDefault="00E638EC" w:rsidP="00E638EC">
      <w:pPr>
        <w:widowControl w:val="0"/>
        <w:autoSpaceDE w:val="0"/>
        <w:autoSpaceDN w:val="0"/>
        <w:ind w:firstLine="709"/>
        <w:jc w:val="both"/>
      </w:pPr>
      <w:r w:rsidRPr="002F4AB6">
        <w:t xml:space="preserve">59. В случае уклонения победителя аукциона от получения Решения на размещение нестационарного торгового объекта </w:t>
      </w:r>
      <w:r w:rsidR="00B65DB5" w:rsidRPr="00B65DB5">
        <w:t>и подписания Соглашения</w:t>
      </w:r>
      <w:r w:rsidR="00B65DB5">
        <w:t xml:space="preserve"> в течение десяти календарных дней</w:t>
      </w:r>
      <w:r w:rsidR="00B65DB5" w:rsidRPr="00B65DB5">
        <w:t xml:space="preserve"> </w:t>
      </w:r>
      <w:r w:rsidRPr="002F4AB6">
        <w:t>организатор аукциона выдает Решение участнику аукциона, который сделал предпоследнее предложение о цене аукциона.</w:t>
      </w:r>
    </w:p>
    <w:p w:rsidR="00E638EC" w:rsidRPr="002F4AB6" w:rsidRDefault="00E638EC" w:rsidP="00E638EC">
      <w:pPr>
        <w:widowControl w:val="0"/>
        <w:autoSpaceDE w:val="0"/>
        <w:autoSpaceDN w:val="0"/>
        <w:ind w:firstLine="709"/>
        <w:jc w:val="both"/>
      </w:pPr>
      <w:r w:rsidRPr="002F4AB6">
        <w:t xml:space="preserve">60. Содержание Решения на размещение нестационарного торгового объекта, срок, на который выдается Решение, основания для прекращения Решения, в том числе досрочное прекращение, обязанности юридического лица (индивидуального предпринимателя) установлены в </w:t>
      </w:r>
      <w:hyperlink w:anchor="P189" w:history="1">
        <w:r w:rsidRPr="002F4AB6">
          <w:t>разделе III</w:t>
        </w:r>
      </w:hyperlink>
      <w:r w:rsidRPr="002F4AB6">
        <w:t xml:space="preserve"> настоящего Порядка.</w:t>
      </w:r>
    </w:p>
    <w:p w:rsidR="00E638EC" w:rsidRPr="002F4AB6" w:rsidRDefault="00E638EC" w:rsidP="00E638EC">
      <w:pPr>
        <w:widowControl w:val="0"/>
        <w:autoSpaceDE w:val="0"/>
        <w:autoSpaceDN w:val="0"/>
        <w:ind w:firstLine="709"/>
        <w:jc w:val="both"/>
        <w:rPr>
          <w:bCs/>
        </w:rPr>
      </w:pPr>
    </w:p>
    <w:p w:rsidR="00E638EC" w:rsidRPr="002F4AB6" w:rsidRDefault="00E638EC" w:rsidP="00845C72">
      <w:pPr>
        <w:widowControl w:val="0"/>
        <w:autoSpaceDE w:val="0"/>
        <w:autoSpaceDN w:val="0"/>
        <w:ind w:firstLine="709"/>
        <w:jc w:val="center"/>
        <w:outlineLvl w:val="2"/>
        <w:rPr>
          <w:bCs/>
        </w:rPr>
      </w:pPr>
      <w:r w:rsidRPr="002F4AB6">
        <w:rPr>
          <w:bCs/>
        </w:rPr>
        <w:t>Последствия признания аукциона несостоявшимся</w:t>
      </w:r>
    </w:p>
    <w:p w:rsidR="00E638EC" w:rsidRPr="002F4AB6" w:rsidRDefault="00E638EC" w:rsidP="00E638EC">
      <w:pPr>
        <w:widowControl w:val="0"/>
        <w:autoSpaceDE w:val="0"/>
        <w:autoSpaceDN w:val="0"/>
        <w:ind w:firstLine="709"/>
        <w:jc w:val="both"/>
      </w:pPr>
    </w:p>
    <w:p w:rsidR="00E638EC" w:rsidRPr="002F4AB6" w:rsidRDefault="00E638EC" w:rsidP="00E638EC">
      <w:pPr>
        <w:widowControl w:val="0"/>
        <w:autoSpaceDE w:val="0"/>
        <w:autoSpaceDN w:val="0"/>
        <w:ind w:firstLine="709"/>
        <w:jc w:val="both"/>
      </w:pPr>
      <w:r w:rsidRPr="002F4AB6">
        <w:t>61.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лицу, признанному единственным участником аукциона, организатор аукциона обязан выдать Решение на условиях и по цене, которые предусмотрены документацией об аукционе, но по цене не менее начальной цены аукциона (лота), указанной в извещении о проведении аукциона.</w:t>
      </w:r>
    </w:p>
    <w:p w:rsidR="00E638EC" w:rsidRPr="002F4AB6" w:rsidRDefault="00E638EC" w:rsidP="00E638EC">
      <w:pPr>
        <w:widowControl w:val="0"/>
        <w:autoSpaceDE w:val="0"/>
        <w:autoSpaceDN w:val="0"/>
        <w:ind w:firstLine="709"/>
        <w:jc w:val="both"/>
      </w:pPr>
      <w:r w:rsidRPr="002F4AB6">
        <w:t>62. В случае если аукцион признан несостоявшимся по основаниям, не указанным в пункте 61 настоящего Порядка,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8EC" w:rsidRPr="002F4AB6" w:rsidRDefault="00E638EC" w:rsidP="00E638EC">
      <w:pPr>
        <w:widowControl w:val="0"/>
        <w:autoSpaceDE w:val="0"/>
        <w:autoSpaceDN w:val="0"/>
        <w:ind w:firstLine="709"/>
        <w:jc w:val="both"/>
      </w:pPr>
    </w:p>
    <w:p w:rsidR="00E638EC" w:rsidRPr="002F4AB6" w:rsidRDefault="00E638EC" w:rsidP="00845C72">
      <w:pPr>
        <w:widowControl w:val="0"/>
        <w:autoSpaceDE w:val="0"/>
        <w:autoSpaceDN w:val="0"/>
        <w:ind w:firstLine="709"/>
        <w:jc w:val="center"/>
        <w:outlineLvl w:val="1"/>
        <w:rPr>
          <w:bCs/>
        </w:rPr>
      </w:pPr>
      <w:bookmarkStart w:id="11" w:name="P189"/>
      <w:bookmarkEnd w:id="11"/>
      <w:r w:rsidRPr="002F4AB6">
        <w:rPr>
          <w:bCs/>
        </w:rPr>
        <w:t>III. Решение на размещение нестационарного торгового объекта</w:t>
      </w:r>
    </w:p>
    <w:p w:rsidR="00E638EC" w:rsidRPr="002F4AB6" w:rsidRDefault="00E638EC" w:rsidP="00E638EC">
      <w:pPr>
        <w:widowControl w:val="0"/>
        <w:autoSpaceDE w:val="0"/>
        <w:autoSpaceDN w:val="0"/>
        <w:ind w:firstLine="709"/>
        <w:jc w:val="both"/>
      </w:pPr>
    </w:p>
    <w:p w:rsidR="00E638EC" w:rsidRPr="002F4AB6" w:rsidRDefault="00E638EC" w:rsidP="00E638EC">
      <w:pPr>
        <w:widowControl w:val="0"/>
        <w:autoSpaceDE w:val="0"/>
        <w:autoSpaceDN w:val="0"/>
        <w:ind w:firstLine="709"/>
        <w:jc w:val="both"/>
      </w:pPr>
      <w:r w:rsidRPr="002F4AB6">
        <w:t>63. Решение должно содержать:</w:t>
      </w:r>
    </w:p>
    <w:p w:rsidR="00E638EC" w:rsidRPr="002F4AB6" w:rsidRDefault="00E638EC" w:rsidP="00E638EC">
      <w:pPr>
        <w:widowControl w:val="0"/>
        <w:autoSpaceDE w:val="0"/>
        <w:autoSpaceDN w:val="0"/>
        <w:ind w:firstLine="709"/>
        <w:jc w:val="both"/>
      </w:pPr>
      <w:r w:rsidRPr="002F4AB6">
        <w:t>1) фамилию, имя и (при наличии) отчество,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Решение выдается индивидуальному предпринимателю;</w:t>
      </w:r>
    </w:p>
    <w:p w:rsidR="00E638EC" w:rsidRPr="002F4AB6" w:rsidRDefault="00E638EC" w:rsidP="00E638EC">
      <w:pPr>
        <w:widowControl w:val="0"/>
        <w:autoSpaceDE w:val="0"/>
        <w:autoSpaceDN w:val="0"/>
        <w:ind w:firstLine="709"/>
        <w:jc w:val="both"/>
      </w:pPr>
      <w:r w:rsidRPr="002F4AB6">
        <w:t>2) наименование, место нахождения, организационно-правовую форму и сведения о государственной регистрации заявителя в Едином государственном реестре юридических лиц - в случае, если Решение выдается юридическому лицу;</w:t>
      </w:r>
    </w:p>
    <w:p w:rsidR="00E638EC" w:rsidRPr="002F4AB6" w:rsidRDefault="00E638EC" w:rsidP="00E638EC">
      <w:pPr>
        <w:widowControl w:val="0"/>
        <w:autoSpaceDE w:val="0"/>
        <w:autoSpaceDN w:val="0"/>
        <w:ind w:firstLine="709"/>
        <w:jc w:val="both"/>
      </w:pPr>
      <w:r w:rsidRPr="002F4AB6">
        <w:t>3) место размещения, площадь объекта;</w:t>
      </w:r>
    </w:p>
    <w:p w:rsidR="00E638EC" w:rsidRPr="002F4AB6" w:rsidRDefault="00E638EC" w:rsidP="00E638EC">
      <w:pPr>
        <w:widowControl w:val="0"/>
        <w:autoSpaceDE w:val="0"/>
        <w:autoSpaceDN w:val="0"/>
        <w:ind w:firstLine="709"/>
        <w:jc w:val="both"/>
      </w:pPr>
      <w:r w:rsidRPr="002F4AB6">
        <w:t>4) площадь земельного участка (части земельного участка);</w:t>
      </w:r>
    </w:p>
    <w:p w:rsidR="00E638EC" w:rsidRPr="002F4AB6" w:rsidRDefault="00E638EC" w:rsidP="00E638EC">
      <w:pPr>
        <w:widowControl w:val="0"/>
        <w:autoSpaceDE w:val="0"/>
        <w:autoSpaceDN w:val="0"/>
        <w:ind w:firstLine="709"/>
        <w:jc w:val="both"/>
      </w:pPr>
      <w:r w:rsidRPr="002F4AB6">
        <w:t>5) специализацию объекта;</w:t>
      </w:r>
    </w:p>
    <w:p w:rsidR="00E638EC" w:rsidRPr="002F4AB6" w:rsidRDefault="00E638EC" w:rsidP="00E638EC">
      <w:pPr>
        <w:widowControl w:val="0"/>
        <w:autoSpaceDE w:val="0"/>
        <w:autoSpaceDN w:val="0"/>
        <w:ind w:firstLine="709"/>
        <w:jc w:val="both"/>
      </w:pPr>
      <w:r w:rsidRPr="002F4AB6">
        <w:t>6) срок действия Решения с указанием даты начала и окончания его действия;</w:t>
      </w:r>
    </w:p>
    <w:p w:rsidR="00E638EC" w:rsidRPr="002F4AB6" w:rsidRDefault="00E638EC" w:rsidP="00E638EC">
      <w:pPr>
        <w:widowControl w:val="0"/>
        <w:autoSpaceDE w:val="0"/>
        <w:autoSpaceDN w:val="0"/>
        <w:ind w:firstLine="709"/>
        <w:jc w:val="both"/>
      </w:pPr>
      <w:r w:rsidRPr="002F4AB6">
        <w:t xml:space="preserve">7) обязанности победителя аукциона, предусмотренные </w:t>
      </w:r>
      <w:hyperlink w:anchor="P238" w:history="1">
        <w:r w:rsidRPr="002F4AB6">
          <w:t>пунктом 68</w:t>
        </w:r>
      </w:hyperlink>
      <w:r w:rsidRPr="002F4AB6">
        <w:t xml:space="preserve"> настоящего Порядка;</w:t>
      </w:r>
    </w:p>
    <w:p w:rsidR="00E638EC" w:rsidRPr="002F4AB6" w:rsidRDefault="00E638EC" w:rsidP="00E638EC">
      <w:pPr>
        <w:widowControl w:val="0"/>
        <w:autoSpaceDE w:val="0"/>
        <w:autoSpaceDN w:val="0"/>
        <w:ind w:firstLine="709"/>
        <w:jc w:val="both"/>
      </w:pPr>
      <w:r w:rsidRPr="002F4AB6">
        <w:t>8) условия по проведению демонтажа (переноса) объекта, установленного в охранной зоне инженерных сетей, в случае возникновения аварийных ситуаций на инженерных сетях, оговорив при этом, что ущерб, причиненный собственникам объекта, возмещению не подлежит, а также о запрете проведения земляных работ в охранной зоне инженерных сетей;</w:t>
      </w:r>
    </w:p>
    <w:p w:rsidR="00E638EC" w:rsidRPr="002F4AB6" w:rsidRDefault="00E638EC" w:rsidP="00E638EC">
      <w:pPr>
        <w:widowControl w:val="0"/>
        <w:autoSpaceDE w:val="0"/>
        <w:autoSpaceDN w:val="0"/>
        <w:ind w:firstLine="709"/>
        <w:jc w:val="both"/>
      </w:pPr>
      <w:r w:rsidRPr="002F4AB6">
        <w:t xml:space="preserve">9) размер платы, который определяется по результатам аукциона. Срок внесения платы определяется в соответствии с </w:t>
      </w:r>
      <w:r w:rsidR="00A51122">
        <w:t>П</w:t>
      </w:r>
      <w:r w:rsidRPr="002F4AB6">
        <w:t xml:space="preserve">риложением </w:t>
      </w:r>
      <w:r w:rsidR="00845C72" w:rsidRPr="002F4AB6">
        <w:t>№</w:t>
      </w:r>
      <w:r w:rsidRPr="002F4AB6">
        <w:t xml:space="preserve"> 1 к настоящему Порядку.</w:t>
      </w:r>
    </w:p>
    <w:p w:rsidR="00E638EC" w:rsidRPr="00F17307" w:rsidRDefault="00E638EC" w:rsidP="00E638EC">
      <w:pPr>
        <w:widowControl w:val="0"/>
        <w:autoSpaceDE w:val="0"/>
        <w:autoSpaceDN w:val="0"/>
        <w:ind w:firstLine="709"/>
        <w:jc w:val="both"/>
        <w:rPr>
          <w:i/>
          <w:color w:val="A6A6A6" w:themeColor="background1" w:themeShade="A6"/>
        </w:rPr>
      </w:pPr>
      <w:r w:rsidRPr="002F4AB6">
        <w:t xml:space="preserve">64. Решение выдается на срок до </w:t>
      </w:r>
      <w:r w:rsidR="00F17307">
        <w:t>десяти</w:t>
      </w:r>
      <w:r w:rsidRPr="002F4AB6">
        <w:t xml:space="preserve"> лет.</w:t>
      </w:r>
      <w:r w:rsidR="00F17307">
        <w:t xml:space="preserve"> </w:t>
      </w:r>
    </w:p>
    <w:p w:rsidR="00E638EC" w:rsidRPr="002F4AB6" w:rsidRDefault="00E638EC" w:rsidP="00E638EC">
      <w:pPr>
        <w:widowControl w:val="0"/>
        <w:autoSpaceDE w:val="0"/>
        <w:autoSpaceDN w:val="0"/>
        <w:ind w:firstLine="709"/>
        <w:jc w:val="both"/>
      </w:pPr>
      <w:r w:rsidRPr="002F4AB6">
        <w:t xml:space="preserve">65. Уполномоченный орган продлевает срок действия решения до </w:t>
      </w:r>
      <w:r w:rsidR="00F17307">
        <w:t>семи</w:t>
      </w:r>
      <w:r w:rsidRPr="002F4AB6">
        <w:t xml:space="preserve"> лет при </w:t>
      </w:r>
      <w:r w:rsidRPr="002F4AB6">
        <w:lastRenderedPageBreak/>
        <w:t>наличии в совокупности следующих условий:</w:t>
      </w:r>
    </w:p>
    <w:p w:rsidR="00E638EC" w:rsidRPr="002F4AB6" w:rsidRDefault="00E638EC" w:rsidP="00E638EC">
      <w:pPr>
        <w:widowControl w:val="0"/>
        <w:autoSpaceDE w:val="0"/>
        <w:autoSpaceDN w:val="0"/>
        <w:ind w:firstLine="709"/>
        <w:jc w:val="both"/>
      </w:pPr>
      <w:r w:rsidRPr="002F4AB6">
        <w:t>1) заявление о продлении срока действия решения подано лицом, которому выдано решение, не менее чем за десять рабочих дней до дня истечения срока действия ранее выданного решения;</w:t>
      </w:r>
    </w:p>
    <w:p w:rsidR="00E638EC" w:rsidRPr="002F4AB6" w:rsidRDefault="00E638EC" w:rsidP="00E638EC">
      <w:pPr>
        <w:widowControl w:val="0"/>
        <w:autoSpaceDE w:val="0"/>
        <w:autoSpaceDN w:val="0"/>
        <w:ind w:firstLine="709"/>
        <w:jc w:val="both"/>
      </w:pPr>
      <w:r w:rsidRPr="002F4AB6">
        <w:t xml:space="preserve">2) на момент принятия решения о продлении срока действия решения отсутствуют предусмотренные </w:t>
      </w:r>
      <w:hyperlink w:anchor="P212" w:history="1">
        <w:r w:rsidRPr="002F4AB6">
          <w:t>пунктами 66</w:t>
        </w:r>
      </w:hyperlink>
      <w:r w:rsidRPr="002F4AB6">
        <w:t xml:space="preserve">, </w:t>
      </w:r>
      <w:hyperlink w:anchor="P228" w:history="1">
        <w:r w:rsidRPr="002F4AB6">
          <w:t>67</w:t>
        </w:r>
      </w:hyperlink>
      <w:r w:rsidRPr="002F4AB6">
        <w:t xml:space="preserve"> настоящего Порядка основания для принятия решения о прекращении или досрочном прекращении действия решения;</w:t>
      </w:r>
    </w:p>
    <w:p w:rsidR="00E638EC" w:rsidRPr="002F4AB6" w:rsidRDefault="00E638EC" w:rsidP="00E638EC">
      <w:pPr>
        <w:widowControl w:val="0"/>
        <w:autoSpaceDE w:val="0"/>
        <w:autoSpaceDN w:val="0"/>
        <w:ind w:firstLine="709"/>
        <w:jc w:val="both"/>
      </w:pPr>
      <w:r w:rsidRPr="002F4AB6">
        <w:t>3) на момент принятия решения о продлении срока его действия у уполномоченного органа отсутствует информация о выявленных и неустраненных нарушениях, указанных в пункте 67 настоящего Порядка, при использовании объекта на основании решения.</w:t>
      </w:r>
    </w:p>
    <w:p w:rsidR="00E638EC" w:rsidRPr="002F4AB6" w:rsidRDefault="00E638EC" w:rsidP="00E638EC">
      <w:pPr>
        <w:widowControl w:val="0"/>
        <w:autoSpaceDE w:val="0"/>
        <w:autoSpaceDN w:val="0"/>
        <w:ind w:firstLine="709"/>
        <w:jc w:val="both"/>
      </w:pPr>
      <w:r w:rsidRPr="002F4AB6">
        <w:t>Заявление о продлении срока действия решения подается в уполномоченный орган.</w:t>
      </w:r>
    </w:p>
    <w:p w:rsidR="00E638EC" w:rsidRPr="002F4AB6" w:rsidRDefault="00E638EC" w:rsidP="00E638EC">
      <w:pPr>
        <w:widowControl w:val="0"/>
        <w:autoSpaceDE w:val="0"/>
        <w:autoSpaceDN w:val="0"/>
        <w:ind w:firstLine="709"/>
        <w:jc w:val="both"/>
      </w:pPr>
      <w:r w:rsidRPr="002F4AB6">
        <w:t>Решение о продлении срока действия решения принимается уполномоченным органом в течение 10 рабочих дней со дня поступления заявления на основании решения аукционной комиссии.</w:t>
      </w:r>
    </w:p>
    <w:p w:rsidR="00E638EC" w:rsidRPr="002F4AB6" w:rsidRDefault="00E638EC" w:rsidP="00E638EC">
      <w:pPr>
        <w:widowControl w:val="0"/>
        <w:autoSpaceDE w:val="0"/>
        <w:autoSpaceDN w:val="0"/>
        <w:ind w:firstLine="709"/>
        <w:jc w:val="both"/>
      </w:pPr>
      <w:r w:rsidRPr="002F4AB6">
        <w:t>Аукционная комиссия принимает решение о продлении срока действия решения в случае его соответствия требованиям, установленным подпунктами 1-3 пункта 65 настоящего Порядка.</w:t>
      </w:r>
    </w:p>
    <w:p w:rsidR="00E638EC" w:rsidRDefault="00E638EC" w:rsidP="00E638EC">
      <w:pPr>
        <w:widowControl w:val="0"/>
        <w:autoSpaceDE w:val="0"/>
        <w:autoSpaceDN w:val="0"/>
        <w:ind w:firstLine="709"/>
        <w:jc w:val="both"/>
      </w:pPr>
      <w:r w:rsidRPr="002F4AB6">
        <w:t>Аукционная комиссия принимает решение об отказе в продлении срока действия решения в случае его несоответствия хотя бы одному из требований, установленных подпунктами 1-3 пункта 65 настоящего Порядка.</w:t>
      </w:r>
      <w:r w:rsidR="00F17307">
        <w:t xml:space="preserve"> </w:t>
      </w:r>
    </w:p>
    <w:p w:rsidR="00880ACB" w:rsidRPr="002F4AB6" w:rsidRDefault="00880ACB" w:rsidP="00E638EC">
      <w:pPr>
        <w:widowControl w:val="0"/>
        <w:autoSpaceDE w:val="0"/>
        <w:autoSpaceDN w:val="0"/>
        <w:ind w:firstLine="709"/>
        <w:jc w:val="both"/>
      </w:pPr>
      <w:r w:rsidRPr="00880ACB">
        <w:t xml:space="preserve">Неотъемлемой частью </w:t>
      </w:r>
      <w:r>
        <w:t>р</w:t>
      </w:r>
      <w:r w:rsidRPr="00880ACB">
        <w:t xml:space="preserve">ешения является Соглашение на размещение нестационарного торгового объекта на территории </w:t>
      </w:r>
      <w:r>
        <w:t>Кемского</w:t>
      </w:r>
      <w:r w:rsidRPr="00880ACB">
        <w:t xml:space="preserve"> муниципального  округа, регламентирующее права и обязанности сторон Соглашения, порядок платежей и расчетов, ответственность сторон, срок действия,  изменение, расторжение и прекращение соглашения</w:t>
      </w:r>
      <w:r>
        <w:t>.</w:t>
      </w:r>
    </w:p>
    <w:p w:rsidR="00E638EC" w:rsidRPr="002F4AB6" w:rsidRDefault="00E638EC" w:rsidP="00E638EC">
      <w:pPr>
        <w:widowControl w:val="0"/>
        <w:autoSpaceDE w:val="0"/>
        <w:autoSpaceDN w:val="0"/>
        <w:ind w:firstLine="709"/>
        <w:jc w:val="both"/>
      </w:pPr>
      <w:bookmarkStart w:id="12" w:name="P212"/>
      <w:bookmarkEnd w:id="12"/>
      <w:r w:rsidRPr="002F4AB6">
        <w:t>66. Действие Решения прекращается:</w:t>
      </w:r>
    </w:p>
    <w:p w:rsidR="00E638EC" w:rsidRPr="002F4AB6" w:rsidRDefault="00E638EC" w:rsidP="00E638EC">
      <w:pPr>
        <w:widowControl w:val="0"/>
        <w:autoSpaceDE w:val="0"/>
        <w:autoSpaceDN w:val="0"/>
        <w:ind w:firstLine="709"/>
        <w:jc w:val="both"/>
      </w:pPr>
      <w:r w:rsidRPr="002F4AB6">
        <w:t>1) со дня ликвидации, признания несостоятельным (банкротом) юридического лица, которому выдано Решение;</w:t>
      </w:r>
    </w:p>
    <w:p w:rsidR="00E638EC" w:rsidRPr="002F4AB6" w:rsidRDefault="00E638EC" w:rsidP="00E638EC">
      <w:pPr>
        <w:widowControl w:val="0"/>
        <w:autoSpaceDE w:val="0"/>
        <w:autoSpaceDN w:val="0"/>
        <w:ind w:firstLine="709"/>
        <w:jc w:val="both"/>
      </w:pPr>
      <w:r w:rsidRPr="002F4AB6">
        <w:t>2) со дня признания индивидуального предпринимателя, которому выдано Решение, несостоятельным (банкротом);</w:t>
      </w:r>
    </w:p>
    <w:p w:rsidR="00E638EC" w:rsidRPr="002F4AB6" w:rsidRDefault="00E638EC" w:rsidP="00E638EC">
      <w:pPr>
        <w:widowControl w:val="0"/>
        <w:autoSpaceDE w:val="0"/>
        <w:autoSpaceDN w:val="0"/>
        <w:ind w:firstLine="709"/>
        <w:jc w:val="both"/>
      </w:pPr>
      <w:r w:rsidRPr="002F4AB6">
        <w:t>3) в случае прекращения юридическим лицом (индивидуальным предпринимателем), которому выдано Решение, торговой деятельности;</w:t>
      </w:r>
    </w:p>
    <w:p w:rsidR="00E638EC" w:rsidRPr="002F4AB6" w:rsidRDefault="00E638EC" w:rsidP="00E638EC">
      <w:pPr>
        <w:widowControl w:val="0"/>
        <w:autoSpaceDE w:val="0"/>
        <w:autoSpaceDN w:val="0"/>
        <w:ind w:firstLine="709"/>
        <w:jc w:val="both"/>
      </w:pPr>
      <w:r w:rsidRPr="002F4AB6">
        <w:t>4) по истечении срока действия Решения;</w:t>
      </w:r>
    </w:p>
    <w:p w:rsidR="00E638EC" w:rsidRPr="002F4AB6" w:rsidRDefault="00E638EC" w:rsidP="00E638EC">
      <w:pPr>
        <w:widowControl w:val="0"/>
        <w:autoSpaceDE w:val="0"/>
        <w:autoSpaceDN w:val="0"/>
        <w:ind w:firstLine="709"/>
        <w:jc w:val="both"/>
      </w:pPr>
      <w:r w:rsidRPr="002F4AB6">
        <w:t>5) в случае исключения объекта из Схемы;</w:t>
      </w:r>
    </w:p>
    <w:p w:rsidR="00E638EC" w:rsidRPr="002F4AB6" w:rsidRDefault="00E638EC" w:rsidP="00E638EC">
      <w:pPr>
        <w:widowControl w:val="0"/>
        <w:autoSpaceDE w:val="0"/>
        <w:autoSpaceDN w:val="0"/>
        <w:ind w:firstLine="709"/>
        <w:jc w:val="both"/>
      </w:pPr>
      <w:r w:rsidRPr="002F4AB6">
        <w:t>6) при отказе юридического лица (индивидуального предпринимателя), которому выдано Решение, от использования объекта на основании Решения;</w:t>
      </w:r>
    </w:p>
    <w:p w:rsidR="00E638EC" w:rsidRPr="002F4AB6" w:rsidRDefault="00E638EC" w:rsidP="00E638EC">
      <w:pPr>
        <w:widowControl w:val="0"/>
        <w:autoSpaceDE w:val="0"/>
        <w:autoSpaceDN w:val="0"/>
        <w:ind w:firstLine="709"/>
        <w:jc w:val="both"/>
      </w:pPr>
      <w:r w:rsidRPr="002F4AB6">
        <w:t>7) в случае принятия уполномоченным органом решения о досрочном прекращении действия Решения;</w:t>
      </w:r>
    </w:p>
    <w:p w:rsidR="00E638EC" w:rsidRPr="002F4AB6" w:rsidRDefault="00E638EC" w:rsidP="00E638EC">
      <w:pPr>
        <w:widowControl w:val="0"/>
        <w:autoSpaceDE w:val="0"/>
        <w:autoSpaceDN w:val="0"/>
        <w:ind w:firstLine="709"/>
        <w:jc w:val="both"/>
      </w:pPr>
      <w:r w:rsidRPr="002F4AB6">
        <w:t>8) по решению суда, вступившему в законную силу;</w:t>
      </w:r>
    </w:p>
    <w:p w:rsidR="00E638EC" w:rsidRPr="002F4AB6" w:rsidRDefault="00E638EC" w:rsidP="00E638EC">
      <w:pPr>
        <w:widowControl w:val="0"/>
        <w:autoSpaceDE w:val="0"/>
        <w:autoSpaceDN w:val="0"/>
        <w:ind w:firstLine="709"/>
        <w:jc w:val="both"/>
      </w:pPr>
      <w:r w:rsidRPr="002F4AB6">
        <w:t>9) по соглашению юридического лица (индивидуального предпринимателя), которому выдано Решение, и уполномоченного органа;</w:t>
      </w:r>
    </w:p>
    <w:p w:rsidR="00E638EC" w:rsidRPr="002F4AB6" w:rsidRDefault="00E638EC" w:rsidP="00E638EC">
      <w:pPr>
        <w:widowControl w:val="0"/>
        <w:autoSpaceDE w:val="0"/>
        <w:autoSpaceDN w:val="0"/>
        <w:ind w:firstLine="709"/>
        <w:jc w:val="both"/>
      </w:pPr>
      <w:r w:rsidRPr="002F4AB6">
        <w:t>10) в случае принятия решения об изъятии земельного участка (части земельного участка) для государственных (муниципальных) нужд.</w:t>
      </w:r>
    </w:p>
    <w:p w:rsidR="00E638EC" w:rsidRPr="002F4AB6" w:rsidRDefault="00E638EC" w:rsidP="00E638EC">
      <w:pPr>
        <w:widowControl w:val="0"/>
        <w:autoSpaceDE w:val="0"/>
        <w:autoSpaceDN w:val="0"/>
        <w:ind w:firstLine="709"/>
        <w:jc w:val="both"/>
      </w:pPr>
      <w:r w:rsidRPr="002F4AB6">
        <w:t>В случае отказа юридического лица (индивидуального предпринимателя), которому выдано Решение, от использования объекта на основании Решения действие Решения прекращается со дня получения уполномоченным органом заявления об отказе от Решения.</w:t>
      </w:r>
    </w:p>
    <w:p w:rsidR="00E638EC" w:rsidRPr="002F4AB6" w:rsidRDefault="00E638EC" w:rsidP="00E638EC">
      <w:pPr>
        <w:widowControl w:val="0"/>
        <w:autoSpaceDE w:val="0"/>
        <w:autoSpaceDN w:val="0"/>
        <w:ind w:firstLine="709"/>
        <w:jc w:val="both"/>
      </w:pPr>
      <w:r w:rsidRPr="002F4AB6">
        <w:t xml:space="preserve">Если принято решение об исключении объекта из Схемы, уполномоченный орган принимает решение о досрочном прекращении действия Решения в течение тридцати календарных дней со дня принятия решения об исключении объекта из Схемы. За двадцать календарных дней до дня принятия решения о досрочном прекращении действия Решения уполномоченный орган должен однократно предложить лицу, которому выдано Решение, иное равноценное место для размещения объекта (далее - равноценное место). В случае согласия лица уполномоченный орган выдает Решение на срок действия предыдущего </w:t>
      </w:r>
      <w:r w:rsidRPr="002F4AB6">
        <w:lastRenderedPageBreak/>
        <w:t>Решения, а ранее выданное Решение прекращает свое действие по соглашению сторон.</w:t>
      </w:r>
    </w:p>
    <w:p w:rsidR="00E638EC" w:rsidRPr="002F4AB6" w:rsidRDefault="00E638EC" w:rsidP="00E638EC">
      <w:pPr>
        <w:widowControl w:val="0"/>
        <w:autoSpaceDE w:val="0"/>
        <w:autoSpaceDN w:val="0"/>
        <w:ind w:firstLine="709"/>
        <w:jc w:val="both"/>
      </w:pPr>
      <w:r w:rsidRPr="002F4AB6">
        <w:t>Под равноценным местом понимается место для размещения объекта, имеющее сходные с местом, указанным в Решении, такие характеристики, как место его размещения и площадь объекта.</w:t>
      </w:r>
    </w:p>
    <w:p w:rsidR="00E638EC" w:rsidRPr="002F4AB6" w:rsidRDefault="00E638EC" w:rsidP="00E638EC">
      <w:pPr>
        <w:widowControl w:val="0"/>
        <w:autoSpaceDE w:val="0"/>
        <w:autoSpaceDN w:val="0"/>
        <w:ind w:firstLine="709"/>
        <w:jc w:val="both"/>
      </w:pPr>
      <w:r w:rsidRPr="002F4AB6">
        <w:t>Юридическое лицо (индивидуальный предприниматель), которому выдано Решение, вправе отказаться от предлагаемого ему равноценного места.</w:t>
      </w:r>
    </w:p>
    <w:p w:rsidR="00E638EC" w:rsidRPr="002F4AB6" w:rsidRDefault="00E638EC" w:rsidP="00E638EC">
      <w:pPr>
        <w:widowControl w:val="0"/>
        <w:autoSpaceDE w:val="0"/>
        <w:autoSpaceDN w:val="0"/>
        <w:ind w:firstLine="709"/>
        <w:jc w:val="both"/>
      </w:pPr>
      <w:r w:rsidRPr="002F4AB6">
        <w:t>Решение о досрочном прекращении действия Решения, предложение равноценного места направляются юридическому лицу (индивидуальному предпринимателю), которому выдано Решение, заказным письмом либо вручается ему или его уполномоченному представителю лично.</w:t>
      </w:r>
    </w:p>
    <w:p w:rsidR="00E638EC" w:rsidRPr="002F4AB6" w:rsidRDefault="00E638EC" w:rsidP="00E638EC">
      <w:pPr>
        <w:widowControl w:val="0"/>
        <w:autoSpaceDE w:val="0"/>
        <w:autoSpaceDN w:val="0"/>
        <w:ind w:firstLine="709"/>
        <w:jc w:val="both"/>
      </w:pPr>
      <w:bookmarkStart w:id="13" w:name="P228"/>
      <w:bookmarkEnd w:id="13"/>
      <w:r w:rsidRPr="002F4AB6">
        <w:t>67. Решение может быть досрочно прекращено уполномоченным органом по следующим основаниям:</w:t>
      </w:r>
    </w:p>
    <w:p w:rsidR="00E638EC" w:rsidRPr="002F4AB6" w:rsidRDefault="00E638EC" w:rsidP="00E638EC">
      <w:pPr>
        <w:widowControl w:val="0"/>
        <w:autoSpaceDE w:val="0"/>
        <w:autoSpaceDN w:val="0"/>
        <w:ind w:firstLine="709"/>
        <w:jc w:val="both"/>
      </w:pPr>
      <w:r w:rsidRPr="002F4AB6">
        <w:t xml:space="preserve">1) неразмещение объекта в срок, указанный в </w:t>
      </w:r>
      <w:hyperlink w:anchor="P239" w:history="1">
        <w:r w:rsidRPr="002F4AB6">
          <w:t>подпункте 1 пункта 68</w:t>
        </w:r>
      </w:hyperlink>
      <w:r w:rsidRPr="002F4AB6">
        <w:t xml:space="preserve"> настоящего Порядка;</w:t>
      </w:r>
    </w:p>
    <w:p w:rsidR="00E638EC" w:rsidRPr="002F4AB6" w:rsidRDefault="00E638EC" w:rsidP="00E638EC">
      <w:pPr>
        <w:widowControl w:val="0"/>
        <w:autoSpaceDE w:val="0"/>
        <w:autoSpaceDN w:val="0"/>
        <w:ind w:firstLine="709"/>
        <w:jc w:val="both"/>
      </w:pPr>
      <w:r w:rsidRPr="002F4AB6">
        <w:t>2) использование объекта с нарушением требований законодательства Российской Федерации или Республики Карелия;</w:t>
      </w:r>
    </w:p>
    <w:p w:rsidR="00E638EC" w:rsidRPr="002F4AB6" w:rsidRDefault="00E638EC" w:rsidP="00E638EC">
      <w:pPr>
        <w:widowControl w:val="0"/>
        <w:autoSpaceDE w:val="0"/>
        <w:autoSpaceDN w:val="0"/>
        <w:ind w:firstLine="709"/>
        <w:jc w:val="both"/>
      </w:pPr>
      <w:r w:rsidRPr="002F4AB6">
        <w:t xml:space="preserve">3) использование объекта с нарушением требований Правил продажи отдельных видов товаров, утвержденных постановлением Правительства Российской Федерации от 19.01.1998 </w:t>
      </w:r>
      <w:r w:rsidR="00845C72" w:rsidRPr="002F4AB6">
        <w:t>№</w:t>
      </w:r>
      <w:r w:rsidRPr="002F4AB6">
        <w:t xml:space="preserve"> 55, и санитарных правил и норм;</w:t>
      </w:r>
    </w:p>
    <w:p w:rsidR="00E638EC" w:rsidRPr="002F4AB6" w:rsidRDefault="00E638EC" w:rsidP="00E638EC">
      <w:pPr>
        <w:widowControl w:val="0"/>
        <w:autoSpaceDE w:val="0"/>
        <w:autoSpaceDN w:val="0"/>
        <w:ind w:firstLine="709"/>
        <w:jc w:val="both"/>
      </w:pPr>
      <w:r w:rsidRPr="002F4AB6">
        <w:t>4) несоответствие размещенного (установленного) объекта эскизному проекту;</w:t>
      </w:r>
    </w:p>
    <w:p w:rsidR="00E638EC" w:rsidRPr="002F4AB6" w:rsidRDefault="00E638EC" w:rsidP="00E638EC">
      <w:pPr>
        <w:widowControl w:val="0"/>
        <w:autoSpaceDE w:val="0"/>
        <w:autoSpaceDN w:val="0"/>
        <w:ind w:firstLine="709"/>
        <w:jc w:val="both"/>
      </w:pPr>
      <w:r w:rsidRPr="002F4AB6">
        <w:t>5) неосуществление торговой деятельности;</w:t>
      </w:r>
      <w:r w:rsidR="00EF377B">
        <w:t xml:space="preserve"> </w:t>
      </w:r>
    </w:p>
    <w:p w:rsidR="00E638EC" w:rsidRPr="002F4AB6" w:rsidRDefault="00E638EC" w:rsidP="00E638EC">
      <w:pPr>
        <w:widowControl w:val="0"/>
        <w:autoSpaceDE w:val="0"/>
        <w:autoSpaceDN w:val="0"/>
        <w:ind w:firstLine="709"/>
        <w:jc w:val="both"/>
      </w:pPr>
      <w:r w:rsidRPr="002F4AB6">
        <w:t>6) несоответствие использования объекта специализации, указанной в Решении;</w:t>
      </w:r>
    </w:p>
    <w:p w:rsidR="00E638EC" w:rsidRPr="002F4AB6" w:rsidRDefault="00E638EC" w:rsidP="00E638EC">
      <w:pPr>
        <w:widowControl w:val="0"/>
        <w:autoSpaceDE w:val="0"/>
        <w:autoSpaceDN w:val="0"/>
        <w:ind w:firstLine="709"/>
        <w:jc w:val="both"/>
      </w:pPr>
      <w:r w:rsidRPr="002F4AB6">
        <w:t>7) невнесение оплаты в установленные Решением сроки;</w:t>
      </w:r>
    </w:p>
    <w:p w:rsidR="00E638EC" w:rsidRPr="002F4AB6" w:rsidRDefault="00E638EC" w:rsidP="00E638EC">
      <w:pPr>
        <w:widowControl w:val="0"/>
        <w:autoSpaceDE w:val="0"/>
        <w:autoSpaceDN w:val="0"/>
        <w:ind w:firstLine="709"/>
        <w:jc w:val="both"/>
      </w:pPr>
      <w:r w:rsidRPr="002F4AB6">
        <w:t>В этих случаях досрочное прекращение Решения может быть принято уполномоченным органом по истечении пятнадцати календарных дней (для сезонной торговли - 5 дней) со дня получения юридическим лицом (индивидуальным предпринимателем), которому выдано Решение, письменного уведомления о допущенных нарушениях при условии, если в указанный срок юридическое лицо (индивидуальный предприниматель) не устранил эти нарушения.</w:t>
      </w:r>
    </w:p>
    <w:p w:rsidR="00E638EC" w:rsidRPr="002F4AB6" w:rsidRDefault="00E638EC" w:rsidP="00E638EC">
      <w:pPr>
        <w:widowControl w:val="0"/>
        <w:autoSpaceDE w:val="0"/>
        <w:autoSpaceDN w:val="0"/>
        <w:ind w:firstLine="709"/>
        <w:jc w:val="both"/>
      </w:pPr>
      <w:bookmarkStart w:id="14" w:name="P238"/>
      <w:bookmarkEnd w:id="14"/>
      <w:r w:rsidRPr="002F4AB6">
        <w:t>68. Юридическое лицо (индивидуальный предприниматель), которому выдано Решение, обязано:</w:t>
      </w:r>
    </w:p>
    <w:p w:rsidR="00E638EC" w:rsidRPr="002F4AB6" w:rsidRDefault="00E638EC" w:rsidP="00E638EC">
      <w:pPr>
        <w:widowControl w:val="0"/>
        <w:autoSpaceDE w:val="0"/>
        <w:autoSpaceDN w:val="0"/>
        <w:ind w:firstLine="709"/>
        <w:jc w:val="both"/>
      </w:pPr>
      <w:bookmarkStart w:id="15" w:name="P239"/>
      <w:bookmarkEnd w:id="15"/>
      <w:r w:rsidRPr="002F4AB6">
        <w:t xml:space="preserve">1) разместить объект по адресу, указанному в Решении, в течение </w:t>
      </w:r>
      <w:r w:rsidR="009706C7">
        <w:t>пяти</w:t>
      </w:r>
      <w:r w:rsidRPr="002F4AB6">
        <w:t xml:space="preserve"> месяцев со дня его получения;</w:t>
      </w:r>
      <w:r w:rsidR="009706C7">
        <w:t xml:space="preserve"> </w:t>
      </w:r>
    </w:p>
    <w:p w:rsidR="00E638EC" w:rsidRPr="002F4AB6" w:rsidRDefault="00E638EC" w:rsidP="00E638EC">
      <w:pPr>
        <w:widowControl w:val="0"/>
        <w:autoSpaceDE w:val="0"/>
        <w:autoSpaceDN w:val="0"/>
        <w:ind w:firstLine="709"/>
        <w:jc w:val="both"/>
      </w:pPr>
      <w:r w:rsidRPr="002F4AB6">
        <w:t>2) заключить договор на вывоз твердых коммунальных отходов, договор энергоснабжения (при необходимости) в установленном законодательством порядке в течение пяти календарных дней со дня размещения объекта. При этом не допускается осуществлять складирование товара, упаковок, мусора на прилегающей к объекту территории;</w:t>
      </w:r>
    </w:p>
    <w:p w:rsidR="00E638EC" w:rsidRPr="002F4AB6" w:rsidRDefault="00E638EC" w:rsidP="00E638EC">
      <w:pPr>
        <w:widowControl w:val="0"/>
        <w:autoSpaceDE w:val="0"/>
        <w:autoSpaceDN w:val="0"/>
        <w:ind w:firstLine="709"/>
        <w:jc w:val="both"/>
      </w:pPr>
      <w:r w:rsidRPr="002F4AB6">
        <w:t>3) использовать объект в соответствии со специализацией, указанной в Решении;</w:t>
      </w:r>
    </w:p>
    <w:p w:rsidR="00E638EC" w:rsidRPr="002F4AB6" w:rsidRDefault="00E638EC" w:rsidP="00E638EC">
      <w:pPr>
        <w:widowControl w:val="0"/>
        <w:autoSpaceDE w:val="0"/>
        <w:autoSpaceDN w:val="0"/>
        <w:ind w:firstLine="709"/>
        <w:jc w:val="both"/>
      </w:pPr>
      <w:r w:rsidRPr="002F4AB6">
        <w:t>4) 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w:t>
      </w:r>
      <w:r w:rsidR="00381D8A" w:rsidRPr="002F4AB6">
        <w:t xml:space="preserve"> и </w:t>
      </w:r>
      <w:r w:rsidRPr="002F4AB6">
        <w:t>нормативов</w:t>
      </w:r>
      <w:r w:rsidR="00381D8A" w:rsidRPr="002F4AB6">
        <w:t>.</w:t>
      </w:r>
    </w:p>
    <w:p w:rsidR="00E638EC" w:rsidRPr="002F4AB6" w:rsidRDefault="00E638EC" w:rsidP="00E638EC">
      <w:pPr>
        <w:widowControl w:val="0"/>
        <w:autoSpaceDE w:val="0"/>
        <w:autoSpaceDN w:val="0"/>
        <w:ind w:firstLine="709"/>
        <w:jc w:val="both"/>
      </w:pPr>
      <w:r w:rsidRPr="002F4AB6">
        <w:t>5) производить оплату в размере и порядке, установленном в Решении;</w:t>
      </w:r>
    </w:p>
    <w:p w:rsidR="00E638EC" w:rsidRPr="002F4AB6" w:rsidRDefault="00342653" w:rsidP="00E638EC">
      <w:pPr>
        <w:widowControl w:val="0"/>
        <w:autoSpaceDE w:val="0"/>
        <w:autoSpaceDN w:val="0"/>
        <w:ind w:firstLine="709"/>
        <w:jc w:val="both"/>
      </w:pPr>
      <w:r>
        <w:t>6</w:t>
      </w:r>
      <w:r w:rsidR="00E638EC" w:rsidRPr="002F4AB6">
        <w:t xml:space="preserve">) выполнять иные требования, предусмотренные законодательством Российской Федерации и Республики Карелия, муниципальными правовыми актами </w:t>
      </w:r>
      <w:r w:rsidR="00FB31C5" w:rsidRPr="002F4AB6">
        <w:t xml:space="preserve">Кемского муниципального </w:t>
      </w:r>
      <w:r w:rsidR="00555B51">
        <w:t>округ</w:t>
      </w:r>
      <w:r w:rsidR="00FB31C5" w:rsidRPr="002F4AB6">
        <w:t>а</w:t>
      </w:r>
      <w:r w:rsidR="00E638EC" w:rsidRPr="002F4AB6">
        <w:t>;</w:t>
      </w:r>
    </w:p>
    <w:p w:rsidR="00E638EC" w:rsidRPr="002F4AB6" w:rsidRDefault="00342653" w:rsidP="00E638EC">
      <w:pPr>
        <w:widowControl w:val="0"/>
        <w:autoSpaceDE w:val="0"/>
        <w:autoSpaceDN w:val="0"/>
        <w:ind w:firstLine="709"/>
        <w:jc w:val="both"/>
      </w:pPr>
      <w:r>
        <w:t>7</w:t>
      </w:r>
      <w:r w:rsidR="00E638EC" w:rsidRPr="002F4AB6">
        <w:t>) по окончании срока действия Решения осуществить демонтаж объекта в течение пяти дней.</w:t>
      </w:r>
    </w:p>
    <w:p w:rsidR="00E638EC" w:rsidRPr="002F4AB6" w:rsidRDefault="00E638EC" w:rsidP="00E638EC">
      <w:pPr>
        <w:widowControl w:val="0"/>
        <w:autoSpaceDE w:val="0"/>
        <w:autoSpaceDN w:val="0"/>
        <w:ind w:firstLine="709"/>
        <w:jc w:val="both"/>
      </w:pPr>
      <w:r w:rsidRPr="002F4AB6">
        <w:t>69. В случае досрочного прекращения действия Решения юридическое лицо (индивидуальный предприниматель) обязано в течение пяти дней со дня выдачи Предписания осуществить демонтаж объекта.</w:t>
      </w:r>
    </w:p>
    <w:p w:rsidR="00E638EC" w:rsidRPr="002F4AB6" w:rsidRDefault="00E638EC" w:rsidP="00E638EC">
      <w:pPr>
        <w:widowControl w:val="0"/>
        <w:autoSpaceDE w:val="0"/>
        <w:autoSpaceDN w:val="0"/>
        <w:ind w:firstLine="709"/>
        <w:jc w:val="both"/>
      </w:pPr>
      <w:r w:rsidRPr="002F4AB6">
        <w:t xml:space="preserve">70. Если в установленный подпунктом 8) пункта 68, пунктом 69 настоящего Порядка </w:t>
      </w:r>
      <w:r w:rsidRPr="002F4AB6">
        <w:lastRenderedPageBreak/>
        <w:t xml:space="preserve">срок юридическое лицо (индивидуальный предприниматель) не выполнило обязанность по демонтажу объекта, демонтаж объекта, его хранение или в необходимых случаях уничтожение организуется уполномоченным органом за счет средств бюджета </w:t>
      </w:r>
      <w:r w:rsidR="00AF0353">
        <w:t>Кемского муниципального округа.</w:t>
      </w:r>
    </w:p>
    <w:p w:rsidR="00E638EC" w:rsidRPr="002F4AB6" w:rsidRDefault="00E638EC" w:rsidP="00E638EC">
      <w:pPr>
        <w:widowControl w:val="0"/>
        <w:autoSpaceDE w:val="0"/>
        <w:autoSpaceDN w:val="0"/>
        <w:ind w:firstLine="709"/>
        <w:jc w:val="both"/>
      </w:pPr>
      <w:r w:rsidRPr="002F4AB6">
        <w:t xml:space="preserve">71. Хранение демонтированных за счет средств бюджета </w:t>
      </w:r>
      <w:r w:rsidR="00AF0353">
        <w:t>Кемского муниципального округа</w:t>
      </w:r>
      <w:r w:rsidRPr="002F4AB6">
        <w:t xml:space="preserve"> объектов, установленных и (или) эксплуатируемых без Решения, осуществляется в течение 30 дней с даты демонтажа. По истечении указанного срока демонтированные объекты уничтожаются.</w:t>
      </w:r>
    </w:p>
    <w:p w:rsidR="00E638EC" w:rsidRPr="002F4AB6" w:rsidRDefault="00E638EC" w:rsidP="00E638EC">
      <w:pPr>
        <w:widowControl w:val="0"/>
        <w:autoSpaceDE w:val="0"/>
        <w:autoSpaceDN w:val="0"/>
        <w:ind w:firstLine="709"/>
        <w:jc w:val="both"/>
      </w:pPr>
      <w:r w:rsidRPr="002F4AB6">
        <w:t>72. По требованию уполномоченного органа юридическое лицо (индивидуальный предприниматель) обязано возместить уполномоченному органу необходимые расходы, понесенные в связи с демонтажем, хранением или в необходимых случаях уничтожением объекта.</w:t>
      </w:r>
    </w:p>
    <w:p w:rsidR="00E638EC" w:rsidRPr="002F4AB6" w:rsidRDefault="00E638EC" w:rsidP="00E638EC">
      <w:pPr>
        <w:widowControl w:val="0"/>
        <w:autoSpaceDE w:val="0"/>
        <w:autoSpaceDN w:val="0"/>
        <w:ind w:firstLine="709"/>
        <w:jc w:val="both"/>
      </w:pPr>
      <w:r w:rsidRPr="002F4AB6">
        <w:t>73. Контроль за исполнением юридическим лицом (индивидуальным предпринимателем) условий Решения осуществляется на постоянной основе уполномоченным органом, выдавшим такое Решение.</w:t>
      </w:r>
    </w:p>
    <w:p w:rsidR="00E638EC" w:rsidRPr="002F4AB6" w:rsidRDefault="00E638EC" w:rsidP="00E638EC">
      <w:pPr>
        <w:widowControl w:val="0"/>
        <w:autoSpaceDE w:val="0"/>
        <w:autoSpaceDN w:val="0"/>
        <w:ind w:firstLine="709"/>
        <w:jc w:val="both"/>
      </w:pPr>
    </w:p>
    <w:p w:rsidR="00EC3238" w:rsidRPr="002F4AB6" w:rsidRDefault="00EC3238" w:rsidP="00F70C0B">
      <w:pPr>
        <w:ind w:left="4820" w:firstLine="1842"/>
        <w:rPr>
          <w:rFonts w:eastAsia="Calibri"/>
          <w:lang w:eastAsia="en-US"/>
        </w:rPr>
      </w:pPr>
      <w:r w:rsidRPr="002F4AB6">
        <w:rPr>
          <w:rFonts w:eastAsia="Calibri"/>
          <w:lang w:eastAsia="en-US"/>
        </w:rPr>
        <w:br w:type="page"/>
      </w:r>
    </w:p>
    <w:p w:rsidR="007C020C" w:rsidRPr="002F4AB6" w:rsidRDefault="007C020C" w:rsidP="00C67F2B">
      <w:pPr>
        <w:autoSpaceDE w:val="0"/>
        <w:autoSpaceDN w:val="0"/>
        <w:adjustRightInd w:val="0"/>
        <w:ind w:left="4395"/>
        <w:jc w:val="right"/>
        <w:outlineLvl w:val="0"/>
        <w:rPr>
          <w:rFonts w:eastAsiaTheme="minorHAnsi"/>
          <w:lang w:eastAsia="en-US"/>
        </w:rPr>
      </w:pPr>
      <w:r w:rsidRPr="002F4AB6">
        <w:rPr>
          <w:rFonts w:eastAsiaTheme="minorHAnsi"/>
          <w:lang w:eastAsia="en-US"/>
        </w:rPr>
        <w:lastRenderedPageBreak/>
        <w:t xml:space="preserve">Приложение </w:t>
      </w:r>
      <w:r w:rsidR="00E638EC" w:rsidRPr="002F4AB6">
        <w:rPr>
          <w:rFonts w:eastAsiaTheme="minorHAnsi"/>
          <w:lang w:eastAsia="en-US"/>
        </w:rPr>
        <w:t>1</w:t>
      </w:r>
    </w:p>
    <w:p w:rsidR="007C020C" w:rsidRPr="002F4AB6" w:rsidRDefault="007C020C" w:rsidP="00C67F2B">
      <w:pPr>
        <w:autoSpaceDE w:val="0"/>
        <w:autoSpaceDN w:val="0"/>
        <w:adjustRightInd w:val="0"/>
        <w:ind w:left="4395"/>
        <w:jc w:val="right"/>
        <w:rPr>
          <w:rFonts w:eastAsiaTheme="minorHAnsi"/>
          <w:lang w:eastAsia="en-US"/>
        </w:rPr>
      </w:pPr>
      <w:r w:rsidRPr="002F4AB6">
        <w:rPr>
          <w:rFonts w:eastAsiaTheme="minorHAnsi"/>
          <w:lang w:eastAsia="en-US"/>
        </w:rPr>
        <w:t>к Порядку</w:t>
      </w:r>
      <w:r w:rsidR="00F639DD" w:rsidRPr="002F4AB6">
        <w:rPr>
          <w:rFonts w:eastAsiaTheme="minorHAnsi"/>
          <w:lang w:eastAsia="en-US"/>
        </w:rPr>
        <w:t xml:space="preserve"> </w:t>
      </w:r>
      <w:r w:rsidRPr="002F4AB6">
        <w:rPr>
          <w:rFonts w:eastAsiaTheme="minorHAnsi"/>
          <w:lang w:eastAsia="en-US"/>
        </w:rPr>
        <w:t>принятия решения о размещении</w:t>
      </w:r>
    </w:p>
    <w:p w:rsidR="007C020C" w:rsidRPr="002F4AB6" w:rsidRDefault="007C020C" w:rsidP="00C67F2B">
      <w:pPr>
        <w:autoSpaceDE w:val="0"/>
        <w:autoSpaceDN w:val="0"/>
        <w:adjustRightInd w:val="0"/>
        <w:ind w:left="4395"/>
        <w:jc w:val="right"/>
        <w:rPr>
          <w:rFonts w:eastAsiaTheme="minorHAnsi"/>
          <w:lang w:eastAsia="en-US"/>
        </w:rPr>
      </w:pPr>
      <w:r w:rsidRPr="002F4AB6">
        <w:rPr>
          <w:rFonts w:eastAsiaTheme="minorHAnsi"/>
          <w:lang w:eastAsia="en-US"/>
        </w:rPr>
        <w:t>нестационарного торгового объекта</w:t>
      </w:r>
    </w:p>
    <w:p w:rsidR="007C020C" w:rsidRPr="002F4AB6" w:rsidRDefault="007C020C" w:rsidP="00F639DD">
      <w:pPr>
        <w:autoSpaceDE w:val="0"/>
        <w:autoSpaceDN w:val="0"/>
        <w:adjustRightInd w:val="0"/>
        <w:jc w:val="center"/>
        <w:rPr>
          <w:rFonts w:eastAsiaTheme="minorHAnsi"/>
          <w:lang w:eastAsia="en-US"/>
        </w:rPr>
      </w:pPr>
    </w:p>
    <w:p w:rsidR="00F639DD" w:rsidRPr="002F4AB6" w:rsidRDefault="00F639DD" w:rsidP="007C020C">
      <w:pPr>
        <w:autoSpaceDE w:val="0"/>
        <w:autoSpaceDN w:val="0"/>
        <w:adjustRightInd w:val="0"/>
        <w:jc w:val="center"/>
        <w:rPr>
          <w:rFonts w:eastAsiaTheme="minorHAnsi"/>
          <w:b/>
          <w:bCs/>
          <w:lang w:eastAsia="en-US"/>
        </w:rPr>
      </w:pPr>
      <w:bookmarkStart w:id="16" w:name="Par20"/>
      <w:bookmarkEnd w:id="16"/>
    </w:p>
    <w:p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РАЗМЕР И ПОРЯДОК</w:t>
      </w:r>
    </w:p>
    <w:p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РАСЧЕТА ПЛАТЫ ЗА ВЫДАЧУ РЕШЕНИЯ НА РАЗМЕЩЕНИЕ</w:t>
      </w:r>
    </w:p>
    <w:p w:rsidR="007C020C" w:rsidRPr="002F4AB6" w:rsidRDefault="007C020C" w:rsidP="007C020C">
      <w:pPr>
        <w:autoSpaceDE w:val="0"/>
        <w:autoSpaceDN w:val="0"/>
        <w:adjustRightInd w:val="0"/>
        <w:jc w:val="center"/>
        <w:rPr>
          <w:rFonts w:eastAsiaTheme="minorHAnsi"/>
          <w:b/>
          <w:bCs/>
          <w:lang w:eastAsia="en-US"/>
        </w:rPr>
      </w:pPr>
      <w:r w:rsidRPr="002F4AB6">
        <w:rPr>
          <w:rFonts w:eastAsiaTheme="minorHAnsi"/>
          <w:b/>
          <w:bCs/>
          <w:lang w:eastAsia="en-US"/>
        </w:rPr>
        <w:t>НЕСТАЦИОНАРНОГО ТОРГОВОГО ОБЪЕКТА</w:t>
      </w:r>
    </w:p>
    <w:p w:rsidR="007C020C" w:rsidRPr="002F4AB6" w:rsidRDefault="007C020C" w:rsidP="007C020C">
      <w:pPr>
        <w:autoSpaceDE w:val="0"/>
        <w:autoSpaceDN w:val="0"/>
        <w:adjustRightInd w:val="0"/>
        <w:jc w:val="both"/>
        <w:rPr>
          <w:rFonts w:eastAsiaTheme="minorHAnsi"/>
          <w:lang w:eastAsia="en-US"/>
        </w:rPr>
      </w:pP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1. Размер платы за размещение нестационарного торгового объекта определяется исходя из срока действия решения, специализации и места размещения нестационарного торгового объекта.</w:t>
      </w:r>
    </w:p>
    <w:p w:rsidR="007C020C" w:rsidRPr="002F4AB6" w:rsidRDefault="007C020C" w:rsidP="007C020C">
      <w:pPr>
        <w:autoSpaceDE w:val="0"/>
        <w:autoSpaceDN w:val="0"/>
        <w:adjustRightInd w:val="0"/>
        <w:spacing w:before="240"/>
        <w:ind w:firstLine="540"/>
        <w:jc w:val="both"/>
        <w:rPr>
          <w:rFonts w:eastAsiaTheme="minorHAnsi"/>
          <w:lang w:eastAsia="en-US"/>
        </w:rPr>
      </w:pPr>
      <w:r w:rsidRPr="002F4AB6">
        <w:rPr>
          <w:rFonts w:eastAsiaTheme="minorHAnsi"/>
          <w:lang w:eastAsia="en-US"/>
        </w:rPr>
        <w:t>Рассчитывается по формуле:</w:t>
      </w:r>
    </w:p>
    <w:p w:rsidR="007C020C" w:rsidRPr="002F4AB6" w:rsidRDefault="007C020C" w:rsidP="007C020C">
      <w:pPr>
        <w:autoSpaceDE w:val="0"/>
        <w:autoSpaceDN w:val="0"/>
        <w:adjustRightInd w:val="0"/>
        <w:jc w:val="both"/>
        <w:rPr>
          <w:rFonts w:eastAsiaTheme="minorHAnsi"/>
          <w:lang w:eastAsia="en-US"/>
        </w:rPr>
      </w:pPr>
    </w:p>
    <w:p w:rsidR="007C020C" w:rsidRPr="002F4AB6" w:rsidRDefault="007C020C" w:rsidP="007C020C">
      <w:pPr>
        <w:autoSpaceDE w:val="0"/>
        <w:autoSpaceDN w:val="0"/>
        <w:adjustRightInd w:val="0"/>
        <w:jc w:val="center"/>
        <w:rPr>
          <w:rFonts w:eastAsiaTheme="minorHAnsi"/>
          <w:lang w:eastAsia="en-US"/>
        </w:rPr>
      </w:pPr>
      <w:r w:rsidRPr="002F4AB6">
        <w:rPr>
          <w:rFonts w:eastAsiaTheme="minorHAnsi"/>
          <w:noProof/>
          <w:position w:val="-25"/>
        </w:rPr>
        <w:drawing>
          <wp:inline distT="0" distB="0" distL="0" distR="0">
            <wp:extent cx="1805305" cy="474980"/>
            <wp:effectExtent l="0" t="0" r="444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5305" cy="474980"/>
                    </a:xfrm>
                    <a:prstGeom prst="rect">
                      <a:avLst/>
                    </a:prstGeom>
                    <a:noFill/>
                    <a:ln>
                      <a:noFill/>
                    </a:ln>
                  </pic:spPr>
                </pic:pic>
              </a:graphicData>
            </a:graphic>
          </wp:inline>
        </w:drawing>
      </w:r>
    </w:p>
    <w:p w:rsidR="007C020C" w:rsidRPr="002F4AB6" w:rsidRDefault="007C020C" w:rsidP="007C020C">
      <w:pPr>
        <w:autoSpaceDE w:val="0"/>
        <w:autoSpaceDN w:val="0"/>
        <w:adjustRightInd w:val="0"/>
        <w:jc w:val="both"/>
        <w:rPr>
          <w:rFonts w:eastAsiaTheme="minorHAnsi"/>
          <w:lang w:eastAsia="en-US"/>
        </w:rPr>
      </w:pP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П</w:t>
      </w:r>
      <w:r w:rsidRPr="002F4AB6">
        <w:rPr>
          <w:rFonts w:eastAsiaTheme="minorHAnsi"/>
          <w:vertAlign w:val="subscript"/>
          <w:lang w:eastAsia="en-US"/>
        </w:rPr>
        <w:t>НТО</w:t>
      </w:r>
      <w:r w:rsidRPr="002F4AB6">
        <w:rPr>
          <w:rFonts w:eastAsiaTheme="minorHAnsi"/>
          <w:lang w:eastAsia="en-US"/>
        </w:rPr>
        <w:t xml:space="preserve"> - размер платы за решение на размещение нестационарного торгового объекта (НТО);</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на котором размещен НТО;</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С</w:t>
      </w:r>
      <w:r w:rsidRPr="002F4AB6">
        <w:rPr>
          <w:rFonts w:eastAsiaTheme="minorHAnsi"/>
          <w:vertAlign w:val="subscript"/>
          <w:lang w:eastAsia="en-US"/>
        </w:rPr>
        <w:t>НТО</w:t>
      </w:r>
      <w:r w:rsidRPr="002F4AB6">
        <w:rPr>
          <w:rFonts w:eastAsiaTheme="minorHAnsi"/>
          <w:lang w:eastAsia="en-US"/>
        </w:rPr>
        <w:t xml:space="preserve"> - срок размещения НТО (в месяцах).</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Минимальный размер платы за размещение нестационарного торгового объекта должен быть не менее платы за 1 месяц.</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Годовой размер платы за земельный участок, на котором размещен НТО, рассчитывается по формуле:</w:t>
      </w:r>
    </w:p>
    <w:p w:rsidR="007C020C" w:rsidRPr="002F4AB6" w:rsidRDefault="007C020C" w:rsidP="007C020C">
      <w:pPr>
        <w:autoSpaceDE w:val="0"/>
        <w:autoSpaceDN w:val="0"/>
        <w:adjustRightInd w:val="0"/>
        <w:jc w:val="both"/>
        <w:rPr>
          <w:rFonts w:eastAsiaTheme="minorHAnsi"/>
          <w:lang w:eastAsia="en-US"/>
        </w:rPr>
      </w:pP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а) Гр = Кс, где:</w:t>
      </w:r>
    </w:p>
    <w:p w:rsidR="007C020C" w:rsidRPr="002F4AB6" w:rsidRDefault="007C020C" w:rsidP="007C020C">
      <w:pPr>
        <w:autoSpaceDE w:val="0"/>
        <w:autoSpaceDN w:val="0"/>
        <w:adjustRightInd w:val="0"/>
        <w:jc w:val="both"/>
        <w:rPr>
          <w:rFonts w:eastAsiaTheme="minorHAnsi"/>
          <w:lang w:eastAsia="en-US"/>
        </w:rPr>
      </w:pP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сведения о котором включены в ЕГРН;</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Кс - кадастровая стоимость земельного участка (согласно сведениям ЕГРН);</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б) в ином случае:</w:t>
      </w:r>
    </w:p>
    <w:p w:rsidR="007C020C" w:rsidRPr="002F4AB6" w:rsidRDefault="007C020C" w:rsidP="007C020C">
      <w:pPr>
        <w:autoSpaceDE w:val="0"/>
        <w:autoSpaceDN w:val="0"/>
        <w:adjustRightInd w:val="0"/>
        <w:jc w:val="both"/>
        <w:rPr>
          <w:rFonts w:eastAsiaTheme="minorHAnsi"/>
          <w:lang w:eastAsia="en-US"/>
        </w:rPr>
      </w:pP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УПКСЗ x S, где:</w:t>
      </w:r>
    </w:p>
    <w:p w:rsidR="007C020C" w:rsidRPr="002F4AB6" w:rsidRDefault="007C020C" w:rsidP="007C020C">
      <w:pPr>
        <w:autoSpaceDE w:val="0"/>
        <w:autoSpaceDN w:val="0"/>
        <w:adjustRightInd w:val="0"/>
        <w:jc w:val="both"/>
        <w:rPr>
          <w:rFonts w:eastAsiaTheme="minorHAnsi"/>
          <w:lang w:eastAsia="en-US"/>
        </w:rPr>
      </w:pP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Гр - годовой размер платы за земельный участок, сведения о котором отсутствуют в ЕГРН;</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 xml:space="preserve">УПКСЗ - удельный показатель кадастровой стоимости земельного участка (согласно </w:t>
      </w:r>
      <w:r w:rsidR="00A51122">
        <w:rPr>
          <w:rFonts w:eastAsiaTheme="minorHAnsi"/>
          <w:lang w:eastAsia="en-US"/>
        </w:rPr>
        <w:t>П</w:t>
      </w:r>
      <w:r w:rsidRPr="002F4AB6">
        <w:rPr>
          <w:rFonts w:eastAsiaTheme="minorHAnsi"/>
          <w:lang w:eastAsia="en-US"/>
        </w:rPr>
        <w:t xml:space="preserve">риложению </w:t>
      </w:r>
      <w:r w:rsidR="00A51122">
        <w:rPr>
          <w:rFonts w:eastAsiaTheme="minorHAnsi"/>
          <w:lang w:eastAsia="en-US"/>
        </w:rPr>
        <w:t>№</w:t>
      </w:r>
      <w:r w:rsidRPr="002F4AB6">
        <w:rPr>
          <w:rFonts w:eastAsiaTheme="minorHAnsi"/>
          <w:lang w:eastAsia="en-US"/>
        </w:rPr>
        <w:t xml:space="preserve"> </w:t>
      </w:r>
      <w:r w:rsidR="00A51122">
        <w:rPr>
          <w:rFonts w:eastAsiaTheme="minorHAnsi"/>
          <w:lang w:eastAsia="en-US"/>
        </w:rPr>
        <w:t>2</w:t>
      </w:r>
      <w:r w:rsidRPr="002F4AB6">
        <w:rPr>
          <w:rFonts w:eastAsiaTheme="minorHAnsi"/>
          <w:lang w:eastAsia="en-US"/>
        </w:rPr>
        <w:t xml:space="preserve"> Порядка);</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S - площадь земельного участка.</w:t>
      </w:r>
    </w:p>
    <w:p w:rsidR="007C020C" w:rsidRPr="002F4AB6"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2. Оплата производится ежеквартально, путем внесения авансового платежа за квартал в срок не позднее 25 числа последнего месяца текущего квартала. При этом первый платеж за текущий квартал должен быть произведен в течение трех рабочих дней с момента выдачи решения.</w:t>
      </w:r>
    </w:p>
    <w:p w:rsidR="007C020C" w:rsidRDefault="007C020C" w:rsidP="007C020C">
      <w:pPr>
        <w:autoSpaceDE w:val="0"/>
        <w:autoSpaceDN w:val="0"/>
        <w:adjustRightInd w:val="0"/>
        <w:ind w:firstLine="540"/>
        <w:jc w:val="both"/>
        <w:rPr>
          <w:rFonts w:eastAsiaTheme="minorHAnsi"/>
          <w:lang w:eastAsia="en-US"/>
        </w:rPr>
      </w:pPr>
      <w:r w:rsidRPr="002F4AB6">
        <w:rPr>
          <w:rFonts w:eastAsiaTheme="minorHAnsi"/>
          <w:lang w:eastAsia="en-US"/>
        </w:rPr>
        <w:t>Оплата в отношении сезонной торговли производится единовременным платежом в размере 100% от суммы, указанной в решении, в течение трех рабочих дней с момента выдачи решения.</w:t>
      </w:r>
    </w:p>
    <w:p w:rsidR="00062333" w:rsidRDefault="00062333" w:rsidP="007C020C">
      <w:pPr>
        <w:autoSpaceDE w:val="0"/>
        <w:autoSpaceDN w:val="0"/>
        <w:adjustRightInd w:val="0"/>
        <w:ind w:firstLine="540"/>
        <w:jc w:val="both"/>
        <w:rPr>
          <w:rFonts w:eastAsiaTheme="minorHAnsi"/>
          <w:i/>
          <w:color w:val="A6A6A6" w:themeColor="background1" w:themeShade="A6"/>
          <w:lang w:eastAsia="en-US"/>
        </w:rPr>
      </w:pPr>
      <w:r w:rsidRPr="00062333">
        <w:rPr>
          <w:rFonts w:eastAsiaTheme="minorHAnsi"/>
          <w:lang w:eastAsia="en-US"/>
        </w:rPr>
        <w:t xml:space="preserve">Аукционная комиссия может принять решение об освобождении от платы за выдачу разрешения на размещение нестационарного торгового объекта на период монтажа объекта на срок до пяти месяцев. </w:t>
      </w:r>
    </w:p>
    <w:p w:rsidR="00342653" w:rsidRDefault="00342653" w:rsidP="007C020C">
      <w:pPr>
        <w:autoSpaceDE w:val="0"/>
        <w:autoSpaceDN w:val="0"/>
        <w:adjustRightInd w:val="0"/>
        <w:ind w:firstLine="540"/>
        <w:jc w:val="both"/>
        <w:rPr>
          <w:rFonts w:eastAsiaTheme="minorHAnsi"/>
          <w:i/>
          <w:color w:val="A6A6A6" w:themeColor="background1" w:themeShade="A6"/>
          <w:lang w:eastAsia="en-US"/>
        </w:rPr>
      </w:pPr>
    </w:p>
    <w:p w:rsidR="007C020C" w:rsidRPr="002F4AB6" w:rsidRDefault="007C020C" w:rsidP="00C31B76">
      <w:pPr>
        <w:autoSpaceDE w:val="0"/>
        <w:autoSpaceDN w:val="0"/>
        <w:adjustRightInd w:val="0"/>
        <w:ind w:left="4395"/>
        <w:jc w:val="right"/>
        <w:outlineLvl w:val="0"/>
        <w:rPr>
          <w:rFonts w:eastAsiaTheme="minorHAnsi"/>
          <w:lang w:eastAsia="en-US"/>
        </w:rPr>
      </w:pPr>
      <w:r w:rsidRPr="002F4AB6">
        <w:rPr>
          <w:rFonts w:eastAsiaTheme="minorHAnsi"/>
          <w:lang w:eastAsia="en-US"/>
        </w:rPr>
        <w:lastRenderedPageBreak/>
        <w:t xml:space="preserve">Приложение </w:t>
      </w:r>
      <w:r w:rsidR="00E638EC" w:rsidRPr="002F4AB6">
        <w:rPr>
          <w:rFonts w:eastAsiaTheme="minorHAnsi"/>
          <w:lang w:eastAsia="en-US"/>
        </w:rPr>
        <w:t>2</w:t>
      </w:r>
    </w:p>
    <w:p w:rsidR="007C020C" w:rsidRPr="002F4AB6" w:rsidRDefault="007C020C" w:rsidP="00C31B76">
      <w:pPr>
        <w:autoSpaceDE w:val="0"/>
        <w:autoSpaceDN w:val="0"/>
        <w:adjustRightInd w:val="0"/>
        <w:ind w:left="4395"/>
        <w:jc w:val="right"/>
        <w:rPr>
          <w:rFonts w:eastAsiaTheme="minorHAnsi"/>
          <w:lang w:eastAsia="en-US"/>
        </w:rPr>
      </w:pPr>
      <w:r w:rsidRPr="002F4AB6">
        <w:rPr>
          <w:rFonts w:eastAsiaTheme="minorHAnsi"/>
          <w:lang w:eastAsia="en-US"/>
        </w:rPr>
        <w:t>к Порядку</w:t>
      </w:r>
      <w:r w:rsidR="00F639DD" w:rsidRPr="002F4AB6">
        <w:rPr>
          <w:rFonts w:eastAsiaTheme="minorHAnsi"/>
          <w:lang w:eastAsia="en-US"/>
        </w:rPr>
        <w:t xml:space="preserve"> </w:t>
      </w:r>
      <w:r w:rsidRPr="002F4AB6">
        <w:rPr>
          <w:rFonts w:eastAsiaTheme="minorHAnsi"/>
          <w:lang w:eastAsia="en-US"/>
        </w:rPr>
        <w:t>принятия решения о размещении</w:t>
      </w:r>
    </w:p>
    <w:p w:rsidR="007C020C" w:rsidRPr="002F4AB6" w:rsidRDefault="007C020C" w:rsidP="00C31B76">
      <w:pPr>
        <w:autoSpaceDE w:val="0"/>
        <w:autoSpaceDN w:val="0"/>
        <w:adjustRightInd w:val="0"/>
        <w:ind w:left="4395"/>
        <w:jc w:val="right"/>
        <w:rPr>
          <w:rFonts w:eastAsiaTheme="minorHAnsi"/>
          <w:lang w:eastAsia="en-US"/>
        </w:rPr>
      </w:pPr>
      <w:r w:rsidRPr="002F4AB6">
        <w:rPr>
          <w:rFonts w:eastAsiaTheme="minorHAnsi"/>
          <w:lang w:eastAsia="en-US"/>
        </w:rPr>
        <w:t>нестационарного торгового объекта</w:t>
      </w:r>
    </w:p>
    <w:p w:rsidR="007C020C" w:rsidRPr="002F4AB6" w:rsidRDefault="007C020C" w:rsidP="007C020C">
      <w:pPr>
        <w:spacing w:after="200" w:line="276" w:lineRule="auto"/>
        <w:rPr>
          <w:rFonts w:eastAsiaTheme="minorHAnsi"/>
          <w:lang w:eastAsia="en-US"/>
        </w:rPr>
      </w:pPr>
    </w:p>
    <w:p w:rsidR="007C020C" w:rsidRPr="002F4AB6" w:rsidRDefault="007C020C" w:rsidP="007C020C">
      <w:pPr>
        <w:spacing w:after="1"/>
        <w:ind w:firstLine="540"/>
        <w:contextualSpacing/>
        <w:jc w:val="center"/>
        <w:rPr>
          <w:rFonts w:eastAsia="Calibri"/>
          <w:lang w:eastAsia="en-US"/>
        </w:rPr>
      </w:pPr>
      <w:r w:rsidRPr="002F4AB6">
        <w:rPr>
          <w:rFonts w:eastAsia="Calibri"/>
          <w:lang w:eastAsia="en-US"/>
        </w:rPr>
        <w:t>Средние взвешенные по площади значения упксз, руб/кв.</w:t>
      </w:r>
    </w:p>
    <w:p w:rsidR="007C020C" w:rsidRPr="002F4AB6" w:rsidRDefault="007C020C" w:rsidP="007C020C">
      <w:pPr>
        <w:spacing w:after="1"/>
        <w:ind w:firstLine="540"/>
        <w:contextualSpacing/>
        <w:jc w:val="center"/>
        <w:rPr>
          <w:rFonts w:eastAsia="Calibri"/>
          <w:lang w:eastAsia="en-US"/>
        </w:rPr>
      </w:pPr>
    </w:p>
    <w:tbl>
      <w:tblPr>
        <w:tblStyle w:val="a6"/>
        <w:tblW w:w="0" w:type="auto"/>
        <w:tblLook w:val="04A0"/>
      </w:tblPr>
      <w:tblGrid>
        <w:gridCol w:w="817"/>
        <w:gridCol w:w="5251"/>
        <w:gridCol w:w="3402"/>
      </w:tblGrid>
      <w:tr w:rsidR="007C020C" w:rsidRPr="002F4AB6" w:rsidTr="007C020C">
        <w:tc>
          <w:tcPr>
            <w:tcW w:w="817" w:type="dxa"/>
            <w:vAlign w:val="center"/>
          </w:tcPr>
          <w:p w:rsidR="007C020C" w:rsidRPr="002F4AB6" w:rsidRDefault="007C020C" w:rsidP="007C020C">
            <w:pPr>
              <w:spacing w:after="1"/>
              <w:contextualSpacing/>
              <w:jc w:val="center"/>
              <w:rPr>
                <w:rFonts w:eastAsia="Calibri"/>
                <w:lang w:eastAsia="en-US"/>
              </w:rPr>
            </w:pPr>
            <w:r w:rsidRPr="002F4AB6">
              <w:rPr>
                <w:rFonts w:eastAsia="Calibri"/>
                <w:lang w:eastAsia="en-US"/>
              </w:rPr>
              <w:t>№ п/п</w:t>
            </w:r>
          </w:p>
        </w:tc>
        <w:tc>
          <w:tcPr>
            <w:tcW w:w="5251" w:type="dxa"/>
            <w:vAlign w:val="center"/>
          </w:tcPr>
          <w:p w:rsidR="007C020C" w:rsidRPr="002F4AB6" w:rsidRDefault="007C020C" w:rsidP="007C020C">
            <w:pPr>
              <w:spacing w:after="1"/>
              <w:contextualSpacing/>
              <w:jc w:val="center"/>
              <w:rPr>
                <w:rFonts w:eastAsia="Calibri"/>
                <w:lang w:eastAsia="en-US"/>
              </w:rPr>
            </w:pPr>
            <w:r w:rsidRPr="002F4AB6">
              <w:rPr>
                <w:rFonts w:eastAsia="Calibri"/>
                <w:lang w:eastAsia="en-US"/>
              </w:rPr>
              <w:t>Номер кадастрового квартала</w:t>
            </w:r>
          </w:p>
        </w:tc>
        <w:tc>
          <w:tcPr>
            <w:tcW w:w="3402" w:type="dxa"/>
            <w:vAlign w:val="center"/>
          </w:tcPr>
          <w:p w:rsidR="007C020C" w:rsidRPr="002F4AB6" w:rsidRDefault="007C020C" w:rsidP="007C020C">
            <w:pPr>
              <w:spacing w:after="1"/>
              <w:contextualSpacing/>
              <w:jc w:val="center"/>
              <w:rPr>
                <w:rFonts w:eastAsia="Calibri"/>
                <w:lang w:eastAsia="en-US"/>
              </w:rPr>
            </w:pPr>
            <w:r w:rsidRPr="002F4AB6">
              <w:rPr>
                <w:rFonts w:eastAsia="Calibri"/>
                <w:lang w:eastAsia="en-US"/>
              </w:rPr>
              <w:t>Удельный показатель</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w:t>
            </w:r>
          </w:p>
        </w:tc>
        <w:tc>
          <w:tcPr>
            <w:tcW w:w="5251" w:type="dxa"/>
          </w:tcPr>
          <w:p w:rsidR="007C020C" w:rsidRPr="002F4AB6" w:rsidRDefault="007C020C" w:rsidP="007C020C">
            <w:pPr>
              <w:jc w:val="center"/>
            </w:pPr>
            <w:r w:rsidRPr="002F4AB6">
              <w:t>10:02:03 01 01</w:t>
            </w:r>
          </w:p>
        </w:tc>
        <w:tc>
          <w:tcPr>
            <w:tcW w:w="3402" w:type="dxa"/>
          </w:tcPr>
          <w:p w:rsidR="007C020C" w:rsidRPr="002F4AB6" w:rsidRDefault="007C020C" w:rsidP="007C020C">
            <w:pPr>
              <w:jc w:val="center"/>
            </w:pPr>
            <w:r w:rsidRPr="002F4AB6">
              <w:t>284,65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w:t>
            </w:r>
          </w:p>
        </w:tc>
        <w:tc>
          <w:tcPr>
            <w:tcW w:w="5251" w:type="dxa"/>
          </w:tcPr>
          <w:p w:rsidR="007C020C" w:rsidRPr="002F4AB6" w:rsidRDefault="007C020C" w:rsidP="007C020C">
            <w:pPr>
              <w:jc w:val="center"/>
            </w:pPr>
            <w:r w:rsidRPr="002F4AB6">
              <w:t>10:02:03 01 02</w:t>
            </w:r>
          </w:p>
        </w:tc>
        <w:tc>
          <w:tcPr>
            <w:tcW w:w="3402" w:type="dxa"/>
          </w:tcPr>
          <w:p w:rsidR="007C020C" w:rsidRPr="002F4AB6" w:rsidRDefault="007C020C" w:rsidP="007C020C">
            <w:pPr>
              <w:jc w:val="center"/>
            </w:pPr>
            <w:r w:rsidRPr="002F4AB6">
              <w:t>284,65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w:t>
            </w:r>
          </w:p>
        </w:tc>
        <w:tc>
          <w:tcPr>
            <w:tcW w:w="5251" w:type="dxa"/>
          </w:tcPr>
          <w:p w:rsidR="007C020C" w:rsidRPr="002F4AB6" w:rsidRDefault="007C020C" w:rsidP="007C020C">
            <w:pPr>
              <w:jc w:val="center"/>
            </w:pPr>
            <w:r w:rsidRPr="002F4AB6">
              <w:t>10:02:03 02 01</w:t>
            </w:r>
          </w:p>
        </w:tc>
        <w:tc>
          <w:tcPr>
            <w:tcW w:w="3402" w:type="dxa"/>
          </w:tcPr>
          <w:p w:rsidR="007C020C" w:rsidRPr="002F4AB6" w:rsidRDefault="007C020C" w:rsidP="007C020C">
            <w:pPr>
              <w:jc w:val="center"/>
            </w:pPr>
            <w:r w:rsidRPr="002F4AB6">
              <w:t>284,65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w:t>
            </w:r>
          </w:p>
        </w:tc>
        <w:tc>
          <w:tcPr>
            <w:tcW w:w="5251" w:type="dxa"/>
          </w:tcPr>
          <w:p w:rsidR="007C020C" w:rsidRPr="002F4AB6" w:rsidRDefault="007C020C" w:rsidP="007C020C">
            <w:pPr>
              <w:jc w:val="center"/>
            </w:pPr>
            <w:r w:rsidRPr="002F4AB6">
              <w:t>10:02:04 01 01</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w:t>
            </w:r>
          </w:p>
        </w:tc>
        <w:tc>
          <w:tcPr>
            <w:tcW w:w="5251" w:type="dxa"/>
          </w:tcPr>
          <w:p w:rsidR="007C020C" w:rsidRPr="002F4AB6" w:rsidRDefault="007C020C" w:rsidP="007C020C">
            <w:pPr>
              <w:jc w:val="center"/>
            </w:pPr>
            <w:r w:rsidRPr="002F4AB6">
              <w:t>10:02:04 01 02</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w:t>
            </w:r>
          </w:p>
        </w:tc>
        <w:tc>
          <w:tcPr>
            <w:tcW w:w="5251" w:type="dxa"/>
          </w:tcPr>
          <w:p w:rsidR="007C020C" w:rsidRPr="002F4AB6" w:rsidRDefault="007C020C" w:rsidP="007C020C">
            <w:pPr>
              <w:jc w:val="center"/>
            </w:pPr>
            <w:r w:rsidRPr="002F4AB6">
              <w:t>10:02:05 01 01</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w:t>
            </w:r>
          </w:p>
        </w:tc>
        <w:tc>
          <w:tcPr>
            <w:tcW w:w="5251" w:type="dxa"/>
          </w:tcPr>
          <w:p w:rsidR="007C020C" w:rsidRPr="002F4AB6" w:rsidRDefault="007C020C" w:rsidP="007C020C">
            <w:pPr>
              <w:jc w:val="center"/>
            </w:pPr>
            <w:r w:rsidRPr="002F4AB6">
              <w:t>10:02:05 03 01</w:t>
            </w:r>
          </w:p>
        </w:tc>
        <w:tc>
          <w:tcPr>
            <w:tcW w:w="3402" w:type="dxa"/>
          </w:tcPr>
          <w:p w:rsidR="007C020C" w:rsidRPr="002F4AB6" w:rsidRDefault="007C020C" w:rsidP="007C020C">
            <w:pPr>
              <w:jc w:val="center"/>
            </w:pPr>
            <w:r w:rsidRPr="002F4AB6">
              <w:t>455,44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w:t>
            </w:r>
          </w:p>
        </w:tc>
        <w:tc>
          <w:tcPr>
            <w:tcW w:w="5251" w:type="dxa"/>
          </w:tcPr>
          <w:p w:rsidR="007C020C" w:rsidRPr="002F4AB6" w:rsidRDefault="007C020C" w:rsidP="007C020C">
            <w:pPr>
              <w:jc w:val="center"/>
            </w:pPr>
            <w:r w:rsidRPr="002F4AB6">
              <w:t>10:02:05 03 02</w:t>
            </w:r>
          </w:p>
        </w:tc>
        <w:tc>
          <w:tcPr>
            <w:tcW w:w="3402" w:type="dxa"/>
          </w:tcPr>
          <w:p w:rsidR="007C020C" w:rsidRPr="002F4AB6" w:rsidRDefault="007C020C" w:rsidP="007C020C">
            <w:pPr>
              <w:jc w:val="center"/>
            </w:pPr>
            <w:r w:rsidRPr="002F4AB6">
              <w:t>455,44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w:t>
            </w:r>
          </w:p>
        </w:tc>
        <w:tc>
          <w:tcPr>
            <w:tcW w:w="5251" w:type="dxa"/>
          </w:tcPr>
          <w:p w:rsidR="007C020C" w:rsidRPr="002F4AB6" w:rsidRDefault="007C020C" w:rsidP="007C020C">
            <w:pPr>
              <w:jc w:val="center"/>
            </w:pPr>
            <w:r w:rsidRPr="002F4AB6">
              <w:t>10:02:05 03 03</w:t>
            </w:r>
          </w:p>
        </w:tc>
        <w:tc>
          <w:tcPr>
            <w:tcW w:w="3402" w:type="dxa"/>
          </w:tcPr>
          <w:p w:rsidR="007C020C" w:rsidRPr="002F4AB6" w:rsidRDefault="007C020C" w:rsidP="007C020C">
            <w:pPr>
              <w:jc w:val="center"/>
            </w:pPr>
            <w:r w:rsidRPr="002F4AB6">
              <w:t>455,44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w:t>
            </w:r>
          </w:p>
        </w:tc>
        <w:tc>
          <w:tcPr>
            <w:tcW w:w="5251" w:type="dxa"/>
          </w:tcPr>
          <w:p w:rsidR="007C020C" w:rsidRPr="002F4AB6" w:rsidRDefault="007C020C" w:rsidP="007C020C">
            <w:pPr>
              <w:jc w:val="center"/>
            </w:pPr>
            <w:r w:rsidRPr="002F4AB6">
              <w:t>10:02:05 03 04</w:t>
            </w:r>
          </w:p>
        </w:tc>
        <w:tc>
          <w:tcPr>
            <w:tcW w:w="3402" w:type="dxa"/>
          </w:tcPr>
          <w:p w:rsidR="007C020C" w:rsidRPr="002F4AB6" w:rsidRDefault="007C020C" w:rsidP="007C020C">
            <w:pPr>
              <w:jc w:val="center"/>
            </w:pPr>
            <w:r w:rsidRPr="002F4AB6">
              <w:t>455,44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w:t>
            </w:r>
          </w:p>
        </w:tc>
        <w:tc>
          <w:tcPr>
            <w:tcW w:w="5251" w:type="dxa"/>
          </w:tcPr>
          <w:p w:rsidR="007C020C" w:rsidRPr="002F4AB6" w:rsidRDefault="007C020C" w:rsidP="007C020C">
            <w:pPr>
              <w:jc w:val="center"/>
            </w:pPr>
            <w:r w:rsidRPr="002F4AB6">
              <w:t>10:02:05 04 01</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w:t>
            </w:r>
          </w:p>
        </w:tc>
        <w:tc>
          <w:tcPr>
            <w:tcW w:w="5251" w:type="dxa"/>
          </w:tcPr>
          <w:p w:rsidR="007C020C" w:rsidRPr="002F4AB6" w:rsidRDefault="007C020C" w:rsidP="007C020C">
            <w:pPr>
              <w:jc w:val="center"/>
            </w:pPr>
            <w:r w:rsidRPr="002F4AB6">
              <w:t>10:02:05 05 01</w:t>
            </w:r>
          </w:p>
        </w:tc>
        <w:tc>
          <w:tcPr>
            <w:tcW w:w="3402" w:type="dxa"/>
          </w:tcPr>
          <w:p w:rsidR="007C020C" w:rsidRPr="002F4AB6" w:rsidRDefault="007C020C" w:rsidP="007C020C">
            <w:pPr>
              <w:jc w:val="center"/>
            </w:pPr>
            <w:r w:rsidRPr="002F4AB6">
              <w:t>338,21</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13</w:t>
            </w:r>
          </w:p>
        </w:tc>
        <w:tc>
          <w:tcPr>
            <w:tcW w:w="5251" w:type="dxa"/>
          </w:tcPr>
          <w:p w:rsidR="007C020C" w:rsidRPr="002F4AB6" w:rsidRDefault="007C020C" w:rsidP="007C020C">
            <w:pPr>
              <w:jc w:val="center"/>
            </w:pPr>
            <w:r w:rsidRPr="002F4AB6">
              <w:t>10:02:05 05 02</w:t>
            </w:r>
          </w:p>
        </w:tc>
        <w:tc>
          <w:tcPr>
            <w:tcW w:w="3402" w:type="dxa"/>
          </w:tcPr>
          <w:p w:rsidR="007C020C" w:rsidRPr="002F4AB6" w:rsidRDefault="007C020C" w:rsidP="007C020C">
            <w:pPr>
              <w:jc w:val="center"/>
            </w:pPr>
            <w:r w:rsidRPr="002F4AB6">
              <w:t>338,21</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14</w:t>
            </w:r>
          </w:p>
        </w:tc>
        <w:tc>
          <w:tcPr>
            <w:tcW w:w="5251" w:type="dxa"/>
          </w:tcPr>
          <w:p w:rsidR="007C020C" w:rsidRPr="002F4AB6" w:rsidRDefault="007C020C" w:rsidP="007C020C">
            <w:pPr>
              <w:jc w:val="center"/>
            </w:pPr>
            <w:r w:rsidRPr="002F4AB6">
              <w:t>10:02:06 01 01</w:t>
            </w:r>
          </w:p>
        </w:tc>
        <w:tc>
          <w:tcPr>
            <w:tcW w:w="3402" w:type="dxa"/>
          </w:tcPr>
          <w:p w:rsidR="007C020C" w:rsidRPr="002F4AB6" w:rsidRDefault="007C020C" w:rsidP="007C020C">
            <w:pPr>
              <w:jc w:val="center"/>
            </w:pPr>
            <w:r w:rsidRPr="002F4AB6">
              <w:t>409,74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15</w:t>
            </w:r>
          </w:p>
        </w:tc>
        <w:tc>
          <w:tcPr>
            <w:tcW w:w="5251" w:type="dxa"/>
          </w:tcPr>
          <w:p w:rsidR="007C020C" w:rsidRPr="002F4AB6" w:rsidRDefault="007C020C" w:rsidP="007C020C">
            <w:pPr>
              <w:jc w:val="center"/>
            </w:pPr>
            <w:r w:rsidRPr="002F4AB6">
              <w:t>10:02:06 01 02</w:t>
            </w:r>
          </w:p>
        </w:tc>
        <w:tc>
          <w:tcPr>
            <w:tcW w:w="3402" w:type="dxa"/>
          </w:tcPr>
          <w:p w:rsidR="007C020C" w:rsidRPr="002F4AB6" w:rsidRDefault="007C020C" w:rsidP="007C020C">
            <w:pPr>
              <w:jc w:val="center"/>
            </w:pPr>
            <w:r w:rsidRPr="002F4AB6">
              <w:t>409,74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16</w:t>
            </w:r>
          </w:p>
        </w:tc>
        <w:tc>
          <w:tcPr>
            <w:tcW w:w="5251" w:type="dxa"/>
          </w:tcPr>
          <w:p w:rsidR="007C020C" w:rsidRPr="002F4AB6" w:rsidRDefault="007C020C" w:rsidP="007C020C">
            <w:pPr>
              <w:jc w:val="center"/>
            </w:pPr>
            <w:r w:rsidRPr="002F4AB6">
              <w:t>10:02:06 01 03</w:t>
            </w:r>
          </w:p>
        </w:tc>
        <w:tc>
          <w:tcPr>
            <w:tcW w:w="3402" w:type="dxa"/>
          </w:tcPr>
          <w:p w:rsidR="007C020C" w:rsidRPr="002F4AB6" w:rsidRDefault="007C020C" w:rsidP="007C020C">
            <w:pPr>
              <w:jc w:val="center"/>
            </w:pPr>
            <w:r w:rsidRPr="002F4AB6">
              <w:t>409,74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17</w:t>
            </w:r>
          </w:p>
        </w:tc>
        <w:tc>
          <w:tcPr>
            <w:tcW w:w="5251" w:type="dxa"/>
          </w:tcPr>
          <w:p w:rsidR="007C020C" w:rsidRPr="002F4AB6" w:rsidRDefault="007C020C" w:rsidP="007C020C">
            <w:pPr>
              <w:jc w:val="center"/>
            </w:pPr>
            <w:r w:rsidRPr="002F4AB6">
              <w:t>10:02:06 02 01</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18</w:t>
            </w:r>
          </w:p>
        </w:tc>
        <w:tc>
          <w:tcPr>
            <w:tcW w:w="5251" w:type="dxa"/>
          </w:tcPr>
          <w:p w:rsidR="007C020C" w:rsidRPr="002F4AB6" w:rsidRDefault="007C020C" w:rsidP="007C020C">
            <w:pPr>
              <w:jc w:val="center"/>
            </w:pPr>
            <w:r w:rsidRPr="002F4AB6">
              <w:t>10:02:06 02 02</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19</w:t>
            </w:r>
          </w:p>
        </w:tc>
        <w:tc>
          <w:tcPr>
            <w:tcW w:w="5251" w:type="dxa"/>
          </w:tcPr>
          <w:p w:rsidR="007C020C" w:rsidRPr="002F4AB6" w:rsidRDefault="007C020C" w:rsidP="007C020C">
            <w:pPr>
              <w:jc w:val="center"/>
            </w:pPr>
            <w:r w:rsidRPr="002F4AB6">
              <w:t>10:02:06 02 03</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20</w:t>
            </w:r>
          </w:p>
        </w:tc>
        <w:tc>
          <w:tcPr>
            <w:tcW w:w="5251" w:type="dxa"/>
          </w:tcPr>
          <w:p w:rsidR="007C020C" w:rsidRPr="002F4AB6" w:rsidRDefault="007C020C" w:rsidP="007C020C">
            <w:pPr>
              <w:jc w:val="center"/>
            </w:pPr>
            <w:r w:rsidRPr="002F4AB6">
              <w:t>10:02:07 02 01</w:t>
            </w:r>
          </w:p>
        </w:tc>
        <w:tc>
          <w:tcPr>
            <w:tcW w:w="3402" w:type="dxa"/>
          </w:tcPr>
          <w:p w:rsidR="007C020C" w:rsidRPr="002F4AB6" w:rsidRDefault="007C020C" w:rsidP="007C020C">
            <w:pPr>
              <w:jc w:val="center"/>
            </w:pPr>
            <w:r w:rsidRPr="002F4AB6">
              <w:t>507,11</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21</w:t>
            </w:r>
          </w:p>
        </w:tc>
        <w:tc>
          <w:tcPr>
            <w:tcW w:w="5251" w:type="dxa"/>
          </w:tcPr>
          <w:p w:rsidR="007C020C" w:rsidRPr="002F4AB6" w:rsidRDefault="007C020C" w:rsidP="007C020C">
            <w:pPr>
              <w:jc w:val="center"/>
            </w:pPr>
            <w:r w:rsidRPr="002F4AB6">
              <w:t>10:02:07 02 02</w:t>
            </w:r>
          </w:p>
        </w:tc>
        <w:tc>
          <w:tcPr>
            <w:tcW w:w="3402" w:type="dxa"/>
          </w:tcPr>
          <w:p w:rsidR="007C020C" w:rsidRPr="002F4AB6" w:rsidRDefault="007C020C" w:rsidP="007C020C">
            <w:pPr>
              <w:jc w:val="center"/>
            </w:pPr>
            <w:r w:rsidRPr="002F4AB6">
              <w:t>507,11</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22</w:t>
            </w:r>
          </w:p>
        </w:tc>
        <w:tc>
          <w:tcPr>
            <w:tcW w:w="5251" w:type="dxa"/>
          </w:tcPr>
          <w:p w:rsidR="007C020C" w:rsidRPr="002F4AB6" w:rsidRDefault="007C020C" w:rsidP="007C020C">
            <w:pPr>
              <w:jc w:val="center"/>
            </w:pPr>
            <w:r w:rsidRPr="002F4AB6">
              <w:t>10:02:07 03 01</w:t>
            </w:r>
          </w:p>
        </w:tc>
        <w:tc>
          <w:tcPr>
            <w:tcW w:w="3402" w:type="dxa"/>
          </w:tcPr>
          <w:p w:rsidR="007C020C" w:rsidRPr="002F4AB6" w:rsidRDefault="007C020C" w:rsidP="007C020C">
            <w:pPr>
              <w:jc w:val="center"/>
            </w:pPr>
            <w:r w:rsidRPr="002F4AB6">
              <w:t>459,13</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23</w:t>
            </w:r>
          </w:p>
        </w:tc>
        <w:tc>
          <w:tcPr>
            <w:tcW w:w="5251" w:type="dxa"/>
          </w:tcPr>
          <w:p w:rsidR="007C020C" w:rsidRPr="002F4AB6" w:rsidRDefault="007C020C" w:rsidP="007C020C">
            <w:pPr>
              <w:jc w:val="center"/>
            </w:pPr>
            <w:r w:rsidRPr="002F4AB6">
              <w:t>10:02:07 03 02</w:t>
            </w:r>
          </w:p>
        </w:tc>
        <w:tc>
          <w:tcPr>
            <w:tcW w:w="3402" w:type="dxa"/>
          </w:tcPr>
          <w:p w:rsidR="007C020C" w:rsidRPr="002F4AB6" w:rsidRDefault="007C020C" w:rsidP="007C020C">
            <w:pPr>
              <w:jc w:val="center"/>
            </w:pPr>
            <w:r w:rsidRPr="002F4AB6">
              <w:t>459,13</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24</w:t>
            </w:r>
          </w:p>
        </w:tc>
        <w:tc>
          <w:tcPr>
            <w:tcW w:w="5251" w:type="dxa"/>
          </w:tcPr>
          <w:p w:rsidR="007C020C" w:rsidRPr="002F4AB6" w:rsidRDefault="007C020C" w:rsidP="007C020C">
            <w:pPr>
              <w:jc w:val="center"/>
            </w:pPr>
            <w:r w:rsidRPr="002F4AB6">
              <w:t>10:02:08 01 04</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25</w:t>
            </w:r>
          </w:p>
        </w:tc>
        <w:tc>
          <w:tcPr>
            <w:tcW w:w="5251" w:type="dxa"/>
          </w:tcPr>
          <w:p w:rsidR="007C020C" w:rsidRPr="002F4AB6" w:rsidRDefault="007C020C" w:rsidP="007C020C">
            <w:pPr>
              <w:jc w:val="center"/>
            </w:pPr>
            <w:r w:rsidRPr="002F4AB6">
              <w:t>10:02:08 01 05</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26</w:t>
            </w:r>
          </w:p>
        </w:tc>
        <w:tc>
          <w:tcPr>
            <w:tcW w:w="5251" w:type="dxa"/>
          </w:tcPr>
          <w:p w:rsidR="007C020C" w:rsidRPr="002F4AB6" w:rsidRDefault="007C020C" w:rsidP="007C020C">
            <w:pPr>
              <w:jc w:val="center"/>
            </w:pPr>
            <w:r w:rsidRPr="002F4AB6">
              <w:t>10:02:08 01 06</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27</w:t>
            </w:r>
          </w:p>
        </w:tc>
        <w:tc>
          <w:tcPr>
            <w:tcW w:w="5251" w:type="dxa"/>
          </w:tcPr>
          <w:p w:rsidR="007C020C" w:rsidRPr="002F4AB6" w:rsidRDefault="007C020C" w:rsidP="007C020C">
            <w:pPr>
              <w:jc w:val="center"/>
            </w:pPr>
            <w:r w:rsidRPr="002F4AB6">
              <w:t>10:02:08 01 08</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28</w:t>
            </w:r>
          </w:p>
        </w:tc>
        <w:tc>
          <w:tcPr>
            <w:tcW w:w="5251" w:type="dxa"/>
          </w:tcPr>
          <w:p w:rsidR="007C020C" w:rsidRPr="002F4AB6" w:rsidRDefault="007C020C" w:rsidP="007C020C">
            <w:pPr>
              <w:jc w:val="center"/>
            </w:pPr>
            <w:r w:rsidRPr="002F4AB6">
              <w:t>10:02:08 01 09</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29</w:t>
            </w:r>
          </w:p>
        </w:tc>
        <w:tc>
          <w:tcPr>
            <w:tcW w:w="5251" w:type="dxa"/>
          </w:tcPr>
          <w:p w:rsidR="007C020C" w:rsidRPr="002F4AB6" w:rsidRDefault="007C020C" w:rsidP="007C020C">
            <w:pPr>
              <w:jc w:val="center"/>
            </w:pPr>
            <w:r w:rsidRPr="002F4AB6">
              <w:t>10:02:08 01 10</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30</w:t>
            </w:r>
          </w:p>
        </w:tc>
        <w:tc>
          <w:tcPr>
            <w:tcW w:w="5251" w:type="dxa"/>
          </w:tcPr>
          <w:p w:rsidR="007C020C" w:rsidRPr="002F4AB6" w:rsidRDefault="007C020C" w:rsidP="007C020C">
            <w:pPr>
              <w:jc w:val="center"/>
            </w:pPr>
            <w:r w:rsidRPr="002F4AB6">
              <w:t>10:02:08 01 11</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31</w:t>
            </w:r>
          </w:p>
        </w:tc>
        <w:tc>
          <w:tcPr>
            <w:tcW w:w="5251" w:type="dxa"/>
          </w:tcPr>
          <w:p w:rsidR="007C020C" w:rsidRPr="002F4AB6" w:rsidRDefault="007C020C" w:rsidP="007C020C">
            <w:pPr>
              <w:jc w:val="center"/>
            </w:pPr>
            <w:r w:rsidRPr="002F4AB6">
              <w:t>10:02:08 01 12</w:t>
            </w:r>
          </w:p>
        </w:tc>
        <w:tc>
          <w:tcPr>
            <w:tcW w:w="3402" w:type="dxa"/>
          </w:tcPr>
          <w:p w:rsidR="007C020C" w:rsidRPr="002F4AB6" w:rsidRDefault="007C020C" w:rsidP="007C020C">
            <w:pPr>
              <w:jc w:val="center"/>
            </w:pPr>
            <w:r w:rsidRPr="002F4AB6">
              <w:t>1 501,35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32</w:t>
            </w:r>
          </w:p>
        </w:tc>
        <w:tc>
          <w:tcPr>
            <w:tcW w:w="5251" w:type="dxa"/>
          </w:tcPr>
          <w:p w:rsidR="007C020C" w:rsidRPr="002F4AB6" w:rsidRDefault="007C020C" w:rsidP="007C020C">
            <w:pPr>
              <w:jc w:val="center"/>
            </w:pPr>
            <w:r w:rsidRPr="002F4AB6">
              <w:t>10:02:08 01 13</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33</w:t>
            </w:r>
          </w:p>
        </w:tc>
        <w:tc>
          <w:tcPr>
            <w:tcW w:w="5251" w:type="dxa"/>
          </w:tcPr>
          <w:p w:rsidR="007C020C" w:rsidRPr="002F4AB6" w:rsidRDefault="007C020C" w:rsidP="007C020C">
            <w:pPr>
              <w:jc w:val="center"/>
            </w:pPr>
            <w:r w:rsidRPr="002F4AB6">
              <w:t>10:02:08 01 14</w:t>
            </w:r>
          </w:p>
        </w:tc>
        <w:tc>
          <w:tcPr>
            <w:tcW w:w="3402" w:type="dxa"/>
          </w:tcPr>
          <w:p w:rsidR="007C020C" w:rsidRPr="002F4AB6" w:rsidRDefault="007C020C" w:rsidP="007C020C">
            <w:pPr>
              <w:jc w:val="center"/>
            </w:pPr>
            <w:r w:rsidRPr="002F4AB6">
              <w:t>1 386,58</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34</w:t>
            </w:r>
          </w:p>
        </w:tc>
        <w:tc>
          <w:tcPr>
            <w:tcW w:w="5251" w:type="dxa"/>
          </w:tcPr>
          <w:p w:rsidR="007C020C" w:rsidRPr="002F4AB6" w:rsidRDefault="007C020C" w:rsidP="007C020C">
            <w:pPr>
              <w:jc w:val="center"/>
            </w:pPr>
            <w:r w:rsidRPr="002F4AB6">
              <w:t>10:02:08 01 15</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35</w:t>
            </w:r>
          </w:p>
        </w:tc>
        <w:tc>
          <w:tcPr>
            <w:tcW w:w="5251" w:type="dxa"/>
          </w:tcPr>
          <w:p w:rsidR="007C020C" w:rsidRPr="002F4AB6" w:rsidRDefault="007C020C" w:rsidP="007C020C">
            <w:pPr>
              <w:jc w:val="center"/>
            </w:pPr>
            <w:r w:rsidRPr="002F4AB6">
              <w:t>10:02:08 01 16</w:t>
            </w:r>
          </w:p>
        </w:tc>
        <w:tc>
          <w:tcPr>
            <w:tcW w:w="3402" w:type="dxa"/>
          </w:tcPr>
          <w:p w:rsidR="007C020C" w:rsidRPr="002F4AB6" w:rsidRDefault="007C020C" w:rsidP="007C020C">
            <w:pPr>
              <w:jc w:val="center"/>
            </w:pPr>
            <w:r w:rsidRPr="002F4AB6">
              <w:t>1 361,28</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36</w:t>
            </w:r>
          </w:p>
        </w:tc>
        <w:tc>
          <w:tcPr>
            <w:tcW w:w="5251" w:type="dxa"/>
          </w:tcPr>
          <w:p w:rsidR="007C020C" w:rsidRPr="002F4AB6" w:rsidRDefault="007C020C" w:rsidP="007C020C">
            <w:pPr>
              <w:jc w:val="center"/>
            </w:pPr>
            <w:r w:rsidRPr="002F4AB6">
              <w:t>10:02:08 01 17</w:t>
            </w:r>
          </w:p>
        </w:tc>
        <w:tc>
          <w:tcPr>
            <w:tcW w:w="3402" w:type="dxa"/>
          </w:tcPr>
          <w:p w:rsidR="007C020C" w:rsidRPr="002F4AB6" w:rsidRDefault="007C020C" w:rsidP="007C020C">
            <w:pPr>
              <w:jc w:val="center"/>
            </w:pPr>
            <w:r w:rsidRPr="002F4AB6">
              <w:t>1 347,15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37</w:t>
            </w:r>
          </w:p>
        </w:tc>
        <w:tc>
          <w:tcPr>
            <w:tcW w:w="5251" w:type="dxa"/>
          </w:tcPr>
          <w:p w:rsidR="007C020C" w:rsidRPr="002F4AB6" w:rsidRDefault="007C020C" w:rsidP="007C020C">
            <w:pPr>
              <w:jc w:val="center"/>
            </w:pPr>
            <w:r w:rsidRPr="002F4AB6">
              <w:t>10:02:08 01 18</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38</w:t>
            </w:r>
          </w:p>
        </w:tc>
        <w:tc>
          <w:tcPr>
            <w:tcW w:w="5251" w:type="dxa"/>
          </w:tcPr>
          <w:p w:rsidR="007C020C" w:rsidRPr="002F4AB6" w:rsidRDefault="007C020C" w:rsidP="007C020C">
            <w:pPr>
              <w:jc w:val="center"/>
            </w:pPr>
            <w:r w:rsidRPr="002F4AB6">
              <w:t>10:02:08 01 19</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39</w:t>
            </w:r>
          </w:p>
        </w:tc>
        <w:tc>
          <w:tcPr>
            <w:tcW w:w="5251" w:type="dxa"/>
          </w:tcPr>
          <w:p w:rsidR="007C020C" w:rsidRPr="002F4AB6" w:rsidRDefault="007C020C" w:rsidP="007C020C">
            <w:pPr>
              <w:jc w:val="center"/>
            </w:pPr>
            <w:r w:rsidRPr="002F4AB6">
              <w:t>10:02:08 01 20</w:t>
            </w:r>
          </w:p>
        </w:tc>
        <w:tc>
          <w:tcPr>
            <w:tcW w:w="3402" w:type="dxa"/>
          </w:tcPr>
          <w:p w:rsidR="007C020C" w:rsidRPr="002F4AB6" w:rsidRDefault="007C020C" w:rsidP="007C020C">
            <w:pPr>
              <w:jc w:val="center"/>
            </w:pPr>
            <w:r w:rsidRPr="002F4AB6">
              <w:t>1 286,78</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40</w:t>
            </w:r>
          </w:p>
        </w:tc>
        <w:tc>
          <w:tcPr>
            <w:tcW w:w="5251" w:type="dxa"/>
          </w:tcPr>
          <w:p w:rsidR="007C020C" w:rsidRPr="002F4AB6" w:rsidRDefault="007C020C" w:rsidP="007C020C">
            <w:pPr>
              <w:jc w:val="center"/>
            </w:pPr>
            <w:r w:rsidRPr="002F4AB6">
              <w:t>10:02:08 01 21</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41</w:t>
            </w:r>
          </w:p>
        </w:tc>
        <w:tc>
          <w:tcPr>
            <w:tcW w:w="5251" w:type="dxa"/>
          </w:tcPr>
          <w:p w:rsidR="007C020C" w:rsidRPr="002F4AB6" w:rsidRDefault="007C020C" w:rsidP="007C020C">
            <w:pPr>
              <w:jc w:val="center"/>
            </w:pPr>
            <w:r w:rsidRPr="002F4AB6">
              <w:t>10:02:08 01 22</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42</w:t>
            </w:r>
          </w:p>
        </w:tc>
        <w:tc>
          <w:tcPr>
            <w:tcW w:w="5251" w:type="dxa"/>
          </w:tcPr>
          <w:p w:rsidR="007C020C" w:rsidRPr="002F4AB6" w:rsidRDefault="007C020C" w:rsidP="007C020C">
            <w:pPr>
              <w:jc w:val="center"/>
            </w:pPr>
            <w:r w:rsidRPr="002F4AB6">
              <w:t>10:02:08 01 23</w:t>
            </w:r>
          </w:p>
        </w:tc>
        <w:tc>
          <w:tcPr>
            <w:tcW w:w="3402" w:type="dxa"/>
          </w:tcPr>
          <w:p w:rsidR="007C020C" w:rsidRPr="002F4AB6" w:rsidRDefault="007C020C" w:rsidP="007C020C">
            <w:pPr>
              <w:jc w:val="center"/>
            </w:pPr>
            <w:r w:rsidRPr="002F4AB6">
              <w:t>1 124,84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43</w:t>
            </w:r>
          </w:p>
        </w:tc>
        <w:tc>
          <w:tcPr>
            <w:tcW w:w="5251" w:type="dxa"/>
          </w:tcPr>
          <w:p w:rsidR="007C020C" w:rsidRPr="002F4AB6" w:rsidRDefault="007C020C" w:rsidP="007C020C">
            <w:pPr>
              <w:jc w:val="center"/>
            </w:pPr>
            <w:r w:rsidRPr="002F4AB6">
              <w:t>10:02:08 01 24</w:t>
            </w:r>
          </w:p>
        </w:tc>
        <w:tc>
          <w:tcPr>
            <w:tcW w:w="3402" w:type="dxa"/>
          </w:tcPr>
          <w:p w:rsidR="007C020C" w:rsidRPr="002F4AB6" w:rsidRDefault="007C020C" w:rsidP="007C020C">
            <w:pPr>
              <w:jc w:val="center"/>
            </w:pPr>
            <w:r w:rsidRPr="002F4AB6">
              <w:t>1 174,63</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44</w:t>
            </w:r>
          </w:p>
        </w:tc>
        <w:tc>
          <w:tcPr>
            <w:tcW w:w="5251" w:type="dxa"/>
          </w:tcPr>
          <w:p w:rsidR="007C020C" w:rsidRPr="002F4AB6" w:rsidRDefault="007C020C" w:rsidP="007C020C">
            <w:pPr>
              <w:jc w:val="center"/>
            </w:pPr>
            <w:r w:rsidRPr="002F4AB6">
              <w:t>10:02:08 01 25</w:t>
            </w:r>
          </w:p>
        </w:tc>
        <w:tc>
          <w:tcPr>
            <w:tcW w:w="3402" w:type="dxa"/>
          </w:tcPr>
          <w:p w:rsidR="007C020C" w:rsidRPr="002F4AB6" w:rsidRDefault="007C020C" w:rsidP="007C020C">
            <w:pPr>
              <w:jc w:val="center"/>
            </w:pPr>
            <w:r w:rsidRPr="002F4AB6">
              <w:t>1 218,99</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45</w:t>
            </w:r>
          </w:p>
        </w:tc>
        <w:tc>
          <w:tcPr>
            <w:tcW w:w="5251" w:type="dxa"/>
          </w:tcPr>
          <w:p w:rsidR="007C020C" w:rsidRPr="002F4AB6" w:rsidRDefault="007C020C" w:rsidP="007C020C">
            <w:pPr>
              <w:jc w:val="center"/>
            </w:pPr>
            <w:r w:rsidRPr="002F4AB6">
              <w:t>10:02:08 01 27</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46</w:t>
            </w:r>
          </w:p>
        </w:tc>
        <w:tc>
          <w:tcPr>
            <w:tcW w:w="5251" w:type="dxa"/>
          </w:tcPr>
          <w:p w:rsidR="007C020C" w:rsidRPr="002F4AB6" w:rsidRDefault="007C020C" w:rsidP="007C020C">
            <w:pPr>
              <w:jc w:val="center"/>
            </w:pPr>
            <w:r w:rsidRPr="002F4AB6">
              <w:t>10:02:08 01 28</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47</w:t>
            </w:r>
          </w:p>
        </w:tc>
        <w:tc>
          <w:tcPr>
            <w:tcW w:w="5251" w:type="dxa"/>
          </w:tcPr>
          <w:p w:rsidR="007C020C" w:rsidRPr="002F4AB6" w:rsidRDefault="007C020C" w:rsidP="007C020C">
            <w:pPr>
              <w:jc w:val="center"/>
            </w:pPr>
            <w:r w:rsidRPr="002F4AB6">
              <w:t>10:02:08 01 29</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lastRenderedPageBreak/>
              <w:t>48</w:t>
            </w:r>
          </w:p>
        </w:tc>
        <w:tc>
          <w:tcPr>
            <w:tcW w:w="5251" w:type="dxa"/>
          </w:tcPr>
          <w:p w:rsidR="007C020C" w:rsidRPr="002F4AB6" w:rsidRDefault="007C020C" w:rsidP="007C020C">
            <w:pPr>
              <w:jc w:val="center"/>
            </w:pPr>
            <w:r w:rsidRPr="002F4AB6">
              <w:t>10:02:08 01 30</w:t>
            </w:r>
          </w:p>
        </w:tc>
        <w:tc>
          <w:tcPr>
            <w:tcW w:w="3402" w:type="dxa"/>
          </w:tcPr>
          <w:p w:rsidR="007C020C" w:rsidRPr="002F4AB6" w:rsidRDefault="007C020C" w:rsidP="007C020C">
            <w:pPr>
              <w:jc w:val="center"/>
            </w:pPr>
            <w:r w:rsidRPr="002F4AB6">
              <w:t>1 244,19</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49</w:t>
            </w:r>
          </w:p>
        </w:tc>
        <w:tc>
          <w:tcPr>
            <w:tcW w:w="5251" w:type="dxa"/>
          </w:tcPr>
          <w:p w:rsidR="007C020C" w:rsidRPr="002F4AB6" w:rsidRDefault="007C020C" w:rsidP="007C020C">
            <w:pPr>
              <w:jc w:val="center"/>
            </w:pPr>
            <w:r w:rsidRPr="002F4AB6">
              <w:t>10:02:08 01 31</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50</w:t>
            </w:r>
          </w:p>
        </w:tc>
        <w:tc>
          <w:tcPr>
            <w:tcW w:w="5251" w:type="dxa"/>
          </w:tcPr>
          <w:p w:rsidR="007C020C" w:rsidRPr="002F4AB6" w:rsidRDefault="007C020C" w:rsidP="007C020C">
            <w:pPr>
              <w:jc w:val="center"/>
            </w:pPr>
            <w:r w:rsidRPr="002F4AB6">
              <w:t>10:02:08 02 03</w:t>
            </w:r>
          </w:p>
        </w:tc>
        <w:tc>
          <w:tcPr>
            <w:tcW w:w="3402" w:type="dxa"/>
          </w:tcPr>
          <w:p w:rsidR="007C020C" w:rsidRPr="002F4AB6" w:rsidRDefault="007C020C" w:rsidP="007C020C">
            <w:pPr>
              <w:jc w:val="center"/>
            </w:pPr>
            <w:r w:rsidRPr="002F4AB6">
              <w:t>1 544,16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51</w:t>
            </w:r>
          </w:p>
        </w:tc>
        <w:tc>
          <w:tcPr>
            <w:tcW w:w="5251" w:type="dxa"/>
          </w:tcPr>
          <w:p w:rsidR="007C020C" w:rsidRPr="002F4AB6" w:rsidRDefault="007C020C" w:rsidP="007C020C">
            <w:pPr>
              <w:jc w:val="center"/>
            </w:pPr>
            <w:r w:rsidRPr="002F4AB6">
              <w:t>10:02:08 02 04</w:t>
            </w:r>
          </w:p>
        </w:tc>
        <w:tc>
          <w:tcPr>
            <w:tcW w:w="3402" w:type="dxa"/>
          </w:tcPr>
          <w:p w:rsidR="007C020C" w:rsidRPr="002F4AB6" w:rsidRDefault="007C020C" w:rsidP="007C020C">
            <w:pPr>
              <w:jc w:val="center"/>
            </w:pPr>
            <w:r w:rsidRPr="002F4AB6">
              <w:t>1 544,73</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52</w:t>
            </w:r>
          </w:p>
        </w:tc>
        <w:tc>
          <w:tcPr>
            <w:tcW w:w="5251" w:type="dxa"/>
          </w:tcPr>
          <w:p w:rsidR="007C020C" w:rsidRPr="002F4AB6" w:rsidRDefault="007C020C" w:rsidP="007C020C">
            <w:pPr>
              <w:jc w:val="center"/>
            </w:pPr>
            <w:r w:rsidRPr="002F4AB6">
              <w:t>10:02:08 02 05</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53</w:t>
            </w:r>
          </w:p>
        </w:tc>
        <w:tc>
          <w:tcPr>
            <w:tcW w:w="5251" w:type="dxa"/>
          </w:tcPr>
          <w:p w:rsidR="007C020C" w:rsidRPr="002F4AB6" w:rsidRDefault="007C020C" w:rsidP="007C020C">
            <w:pPr>
              <w:jc w:val="center"/>
            </w:pPr>
            <w:r w:rsidRPr="002F4AB6">
              <w:t>10:02:08 02 06</w:t>
            </w:r>
          </w:p>
        </w:tc>
        <w:tc>
          <w:tcPr>
            <w:tcW w:w="3402" w:type="dxa"/>
          </w:tcPr>
          <w:p w:rsidR="007C020C" w:rsidRPr="002F4AB6" w:rsidRDefault="007C020C" w:rsidP="007C020C">
            <w:pPr>
              <w:jc w:val="center"/>
            </w:pPr>
            <w:r w:rsidRPr="002F4AB6">
              <w:t>1 546,81</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54</w:t>
            </w:r>
          </w:p>
        </w:tc>
        <w:tc>
          <w:tcPr>
            <w:tcW w:w="5251" w:type="dxa"/>
          </w:tcPr>
          <w:p w:rsidR="007C020C" w:rsidRPr="002F4AB6" w:rsidRDefault="007C020C" w:rsidP="007C020C">
            <w:pPr>
              <w:jc w:val="center"/>
            </w:pPr>
            <w:r w:rsidRPr="002F4AB6">
              <w:t>10:02:08 02 07</w:t>
            </w:r>
          </w:p>
        </w:tc>
        <w:tc>
          <w:tcPr>
            <w:tcW w:w="3402" w:type="dxa"/>
          </w:tcPr>
          <w:p w:rsidR="007C020C" w:rsidRPr="002F4AB6" w:rsidRDefault="007C020C" w:rsidP="007C020C">
            <w:pPr>
              <w:jc w:val="center"/>
            </w:pPr>
            <w:r w:rsidRPr="002F4AB6">
              <w:t>1 487,80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55</w:t>
            </w:r>
          </w:p>
        </w:tc>
        <w:tc>
          <w:tcPr>
            <w:tcW w:w="5251" w:type="dxa"/>
          </w:tcPr>
          <w:p w:rsidR="007C020C" w:rsidRPr="002F4AB6" w:rsidRDefault="007C020C" w:rsidP="007C020C">
            <w:pPr>
              <w:jc w:val="center"/>
            </w:pPr>
            <w:r w:rsidRPr="002F4AB6">
              <w:t>10:02:08 02 08</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56</w:t>
            </w:r>
          </w:p>
        </w:tc>
        <w:tc>
          <w:tcPr>
            <w:tcW w:w="5251" w:type="dxa"/>
          </w:tcPr>
          <w:p w:rsidR="007C020C" w:rsidRPr="002F4AB6" w:rsidRDefault="007C020C" w:rsidP="007C020C">
            <w:pPr>
              <w:jc w:val="center"/>
            </w:pPr>
            <w:r w:rsidRPr="002F4AB6">
              <w:t>10:02:08 02 09</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57</w:t>
            </w:r>
          </w:p>
        </w:tc>
        <w:tc>
          <w:tcPr>
            <w:tcW w:w="5251" w:type="dxa"/>
          </w:tcPr>
          <w:p w:rsidR="007C020C" w:rsidRPr="002F4AB6" w:rsidRDefault="007C020C" w:rsidP="007C020C">
            <w:pPr>
              <w:jc w:val="center"/>
            </w:pPr>
            <w:r w:rsidRPr="002F4AB6">
              <w:t>10:02:08 03 02</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58</w:t>
            </w:r>
          </w:p>
        </w:tc>
        <w:tc>
          <w:tcPr>
            <w:tcW w:w="5251" w:type="dxa"/>
          </w:tcPr>
          <w:p w:rsidR="007C020C" w:rsidRPr="002F4AB6" w:rsidRDefault="007C020C" w:rsidP="007C020C">
            <w:pPr>
              <w:jc w:val="center"/>
            </w:pPr>
            <w:r w:rsidRPr="002F4AB6">
              <w:t>10:02:08 03 03</w:t>
            </w:r>
          </w:p>
        </w:tc>
        <w:tc>
          <w:tcPr>
            <w:tcW w:w="3402" w:type="dxa"/>
          </w:tcPr>
          <w:p w:rsidR="007C020C" w:rsidRPr="002F4AB6" w:rsidRDefault="007C020C" w:rsidP="007C020C">
            <w:pPr>
              <w:jc w:val="center"/>
            </w:pPr>
            <w:r w:rsidRPr="002F4AB6">
              <w:t>1 456,03</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59</w:t>
            </w:r>
          </w:p>
        </w:tc>
        <w:tc>
          <w:tcPr>
            <w:tcW w:w="5251" w:type="dxa"/>
          </w:tcPr>
          <w:p w:rsidR="007C020C" w:rsidRPr="002F4AB6" w:rsidRDefault="007C020C" w:rsidP="007C020C">
            <w:pPr>
              <w:jc w:val="center"/>
            </w:pPr>
            <w:r w:rsidRPr="002F4AB6">
              <w:t>10:02:08 03 04</w:t>
            </w:r>
          </w:p>
        </w:tc>
        <w:tc>
          <w:tcPr>
            <w:tcW w:w="3402" w:type="dxa"/>
          </w:tcPr>
          <w:p w:rsidR="007C020C" w:rsidRPr="002F4AB6" w:rsidRDefault="007C020C" w:rsidP="007C020C">
            <w:pPr>
              <w:jc w:val="center"/>
            </w:pPr>
            <w:r w:rsidRPr="002F4AB6">
              <w:t>1 566,48</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60</w:t>
            </w:r>
          </w:p>
        </w:tc>
        <w:tc>
          <w:tcPr>
            <w:tcW w:w="5251" w:type="dxa"/>
          </w:tcPr>
          <w:p w:rsidR="007C020C" w:rsidRPr="002F4AB6" w:rsidRDefault="007C020C" w:rsidP="007C020C">
            <w:pPr>
              <w:jc w:val="center"/>
            </w:pPr>
            <w:r w:rsidRPr="002F4AB6">
              <w:t>10:02:08 03 05</w:t>
            </w:r>
          </w:p>
        </w:tc>
        <w:tc>
          <w:tcPr>
            <w:tcW w:w="3402" w:type="dxa"/>
          </w:tcPr>
          <w:p w:rsidR="007C020C" w:rsidRPr="002F4AB6" w:rsidRDefault="007C020C" w:rsidP="007C020C">
            <w:pPr>
              <w:jc w:val="center"/>
            </w:pPr>
            <w:r w:rsidRPr="002F4AB6">
              <w:t>1 569,62</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61</w:t>
            </w:r>
          </w:p>
        </w:tc>
        <w:tc>
          <w:tcPr>
            <w:tcW w:w="5251" w:type="dxa"/>
          </w:tcPr>
          <w:p w:rsidR="007C020C" w:rsidRPr="002F4AB6" w:rsidRDefault="007C020C" w:rsidP="007C020C">
            <w:pPr>
              <w:jc w:val="center"/>
            </w:pPr>
            <w:r w:rsidRPr="002F4AB6">
              <w:t>10:02:08 03 06</w:t>
            </w:r>
          </w:p>
        </w:tc>
        <w:tc>
          <w:tcPr>
            <w:tcW w:w="3402" w:type="dxa"/>
          </w:tcPr>
          <w:p w:rsidR="007C020C" w:rsidRPr="002F4AB6" w:rsidRDefault="007C020C" w:rsidP="007C020C">
            <w:pPr>
              <w:jc w:val="center"/>
            </w:pPr>
            <w:r w:rsidRPr="002F4AB6">
              <w:t>1 511,62</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62</w:t>
            </w:r>
          </w:p>
        </w:tc>
        <w:tc>
          <w:tcPr>
            <w:tcW w:w="5251" w:type="dxa"/>
          </w:tcPr>
          <w:p w:rsidR="007C020C" w:rsidRPr="002F4AB6" w:rsidRDefault="007C020C" w:rsidP="007C020C">
            <w:pPr>
              <w:jc w:val="center"/>
            </w:pPr>
            <w:r w:rsidRPr="002F4AB6">
              <w:t>10:02:08 03 07</w:t>
            </w:r>
          </w:p>
        </w:tc>
        <w:tc>
          <w:tcPr>
            <w:tcW w:w="3402" w:type="dxa"/>
          </w:tcPr>
          <w:p w:rsidR="007C020C" w:rsidRPr="002F4AB6" w:rsidRDefault="007C020C" w:rsidP="007C020C">
            <w:pPr>
              <w:jc w:val="center"/>
            </w:pPr>
            <w:r w:rsidRPr="002F4AB6">
              <w:t>1 408,62</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63</w:t>
            </w:r>
          </w:p>
        </w:tc>
        <w:tc>
          <w:tcPr>
            <w:tcW w:w="5251" w:type="dxa"/>
          </w:tcPr>
          <w:p w:rsidR="007C020C" w:rsidRPr="002F4AB6" w:rsidRDefault="007C020C" w:rsidP="007C020C">
            <w:pPr>
              <w:jc w:val="center"/>
            </w:pPr>
            <w:r w:rsidRPr="002F4AB6">
              <w:t>10:02:08 03 09</w:t>
            </w:r>
          </w:p>
        </w:tc>
        <w:tc>
          <w:tcPr>
            <w:tcW w:w="3402" w:type="dxa"/>
          </w:tcPr>
          <w:p w:rsidR="007C020C" w:rsidRPr="002F4AB6" w:rsidRDefault="007C020C" w:rsidP="007C020C">
            <w:pPr>
              <w:jc w:val="center"/>
            </w:pPr>
            <w:r w:rsidRPr="002F4AB6">
              <w:t>1 498,24</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64</w:t>
            </w:r>
          </w:p>
        </w:tc>
        <w:tc>
          <w:tcPr>
            <w:tcW w:w="5251" w:type="dxa"/>
          </w:tcPr>
          <w:p w:rsidR="007C020C" w:rsidRPr="002F4AB6" w:rsidRDefault="007C020C" w:rsidP="007C020C">
            <w:pPr>
              <w:jc w:val="center"/>
            </w:pPr>
            <w:r w:rsidRPr="002F4AB6">
              <w:t>10:02:08 03 10</w:t>
            </w:r>
          </w:p>
        </w:tc>
        <w:tc>
          <w:tcPr>
            <w:tcW w:w="3402" w:type="dxa"/>
          </w:tcPr>
          <w:p w:rsidR="007C020C" w:rsidRPr="002F4AB6" w:rsidRDefault="007C020C" w:rsidP="007C020C">
            <w:pPr>
              <w:jc w:val="center"/>
            </w:pPr>
            <w:r w:rsidRPr="002F4AB6">
              <w:t>1 531,78</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65</w:t>
            </w:r>
          </w:p>
        </w:tc>
        <w:tc>
          <w:tcPr>
            <w:tcW w:w="5251" w:type="dxa"/>
          </w:tcPr>
          <w:p w:rsidR="007C020C" w:rsidRPr="002F4AB6" w:rsidRDefault="007C020C" w:rsidP="007C020C">
            <w:pPr>
              <w:jc w:val="center"/>
            </w:pPr>
            <w:r w:rsidRPr="002F4AB6">
              <w:t>10:02:08 03 11</w:t>
            </w:r>
          </w:p>
        </w:tc>
        <w:tc>
          <w:tcPr>
            <w:tcW w:w="3402" w:type="dxa"/>
          </w:tcPr>
          <w:p w:rsidR="007C020C" w:rsidRPr="002F4AB6" w:rsidRDefault="007C020C" w:rsidP="007C020C">
            <w:pPr>
              <w:jc w:val="center"/>
            </w:pPr>
            <w:r w:rsidRPr="002F4AB6">
              <w:t>1 568,49</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66</w:t>
            </w:r>
          </w:p>
        </w:tc>
        <w:tc>
          <w:tcPr>
            <w:tcW w:w="5251" w:type="dxa"/>
          </w:tcPr>
          <w:p w:rsidR="007C020C" w:rsidRPr="002F4AB6" w:rsidRDefault="007C020C" w:rsidP="007C020C">
            <w:pPr>
              <w:jc w:val="center"/>
            </w:pPr>
            <w:r w:rsidRPr="002F4AB6">
              <w:t>10:02:08 03 12</w:t>
            </w:r>
          </w:p>
        </w:tc>
        <w:tc>
          <w:tcPr>
            <w:tcW w:w="3402" w:type="dxa"/>
          </w:tcPr>
          <w:p w:rsidR="007C020C" w:rsidRPr="002F4AB6" w:rsidRDefault="007C020C" w:rsidP="007C020C">
            <w:pPr>
              <w:jc w:val="center"/>
            </w:pPr>
            <w:r w:rsidRPr="002F4AB6">
              <w:t>1 565,71</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67</w:t>
            </w:r>
          </w:p>
        </w:tc>
        <w:tc>
          <w:tcPr>
            <w:tcW w:w="5251" w:type="dxa"/>
          </w:tcPr>
          <w:p w:rsidR="007C020C" w:rsidRPr="002F4AB6" w:rsidRDefault="007C020C" w:rsidP="007C020C">
            <w:pPr>
              <w:jc w:val="center"/>
            </w:pPr>
            <w:r w:rsidRPr="002F4AB6">
              <w:t>10:02:08 03 13</w:t>
            </w:r>
          </w:p>
        </w:tc>
        <w:tc>
          <w:tcPr>
            <w:tcW w:w="3402" w:type="dxa"/>
          </w:tcPr>
          <w:p w:rsidR="007C020C" w:rsidRPr="002F4AB6" w:rsidRDefault="007C020C" w:rsidP="007C020C">
            <w:pPr>
              <w:jc w:val="center"/>
            </w:pPr>
            <w:r w:rsidRPr="002F4AB6">
              <w:t>1 519,21</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68</w:t>
            </w:r>
          </w:p>
        </w:tc>
        <w:tc>
          <w:tcPr>
            <w:tcW w:w="5251" w:type="dxa"/>
          </w:tcPr>
          <w:p w:rsidR="007C020C" w:rsidRPr="002F4AB6" w:rsidRDefault="007C020C" w:rsidP="007C020C">
            <w:pPr>
              <w:jc w:val="center"/>
            </w:pPr>
            <w:r w:rsidRPr="002F4AB6">
              <w:t>10:02:08 03 14</w:t>
            </w:r>
          </w:p>
        </w:tc>
        <w:tc>
          <w:tcPr>
            <w:tcW w:w="3402" w:type="dxa"/>
          </w:tcPr>
          <w:p w:rsidR="007C020C" w:rsidRPr="002F4AB6" w:rsidRDefault="007C020C" w:rsidP="007C020C">
            <w:pPr>
              <w:jc w:val="center"/>
            </w:pPr>
            <w:r w:rsidRPr="002F4AB6">
              <w:t>1 537,25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69</w:t>
            </w:r>
          </w:p>
        </w:tc>
        <w:tc>
          <w:tcPr>
            <w:tcW w:w="5251" w:type="dxa"/>
          </w:tcPr>
          <w:p w:rsidR="007C020C" w:rsidRPr="002F4AB6" w:rsidRDefault="007C020C" w:rsidP="007C020C">
            <w:pPr>
              <w:jc w:val="center"/>
            </w:pPr>
            <w:r w:rsidRPr="002F4AB6">
              <w:t>10:02:08 03 15</w:t>
            </w:r>
          </w:p>
        </w:tc>
        <w:tc>
          <w:tcPr>
            <w:tcW w:w="3402" w:type="dxa"/>
          </w:tcPr>
          <w:p w:rsidR="007C020C" w:rsidRPr="002F4AB6" w:rsidRDefault="007C020C" w:rsidP="007C020C">
            <w:pPr>
              <w:jc w:val="center"/>
            </w:pPr>
            <w:r w:rsidRPr="002F4AB6">
              <w:t>1 504,25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70</w:t>
            </w:r>
          </w:p>
        </w:tc>
        <w:tc>
          <w:tcPr>
            <w:tcW w:w="5251" w:type="dxa"/>
          </w:tcPr>
          <w:p w:rsidR="007C020C" w:rsidRPr="002F4AB6" w:rsidRDefault="007C020C" w:rsidP="007C020C">
            <w:pPr>
              <w:jc w:val="center"/>
            </w:pPr>
            <w:r w:rsidRPr="002F4AB6">
              <w:t>10:02:08 03 16</w:t>
            </w:r>
          </w:p>
        </w:tc>
        <w:tc>
          <w:tcPr>
            <w:tcW w:w="3402" w:type="dxa"/>
          </w:tcPr>
          <w:p w:rsidR="007C020C" w:rsidRPr="002F4AB6" w:rsidRDefault="007C020C" w:rsidP="007C020C">
            <w:pPr>
              <w:jc w:val="center"/>
            </w:pPr>
            <w:r w:rsidRPr="002F4AB6">
              <w:t>1 391,23</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71</w:t>
            </w:r>
          </w:p>
        </w:tc>
        <w:tc>
          <w:tcPr>
            <w:tcW w:w="5251" w:type="dxa"/>
          </w:tcPr>
          <w:p w:rsidR="007C020C" w:rsidRPr="002F4AB6" w:rsidRDefault="007C020C" w:rsidP="007C020C">
            <w:pPr>
              <w:jc w:val="center"/>
            </w:pPr>
            <w:r w:rsidRPr="002F4AB6">
              <w:t>10:02:08 04 01</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72</w:t>
            </w:r>
          </w:p>
        </w:tc>
        <w:tc>
          <w:tcPr>
            <w:tcW w:w="5251" w:type="dxa"/>
          </w:tcPr>
          <w:p w:rsidR="007C020C" w:rsidRPr="002F4AB6" w:rsidRDefault="007C020C" w:rsidP="007C020C">
            <w:pPr>
              <w:jc w:val="center"/>
            </w:pPr>
            <w:r w:rsidRPr="002F4AB6">
              <w:t>10:02:08 04 02</w:t>
            </w:r>
          </w:p>
        </w:tc>
        <w:tc>
          <w:tcPr>
            <w:tcW w:w="3402" w:type="dxa"/>
          </w:tcPr>
          <w:p w:rsidR="007C020C" w:rsidRPr="002F4AB6" w:rsidRDefault="007C020C" w:rsidP="007C020C">
            <w:pPr>
              <w:jc w:val="center"/>
            </w:pPr>
            <w:r w:rsidRPr="002F4AB6">
              <w:t>1 527,32</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73</w:t>
            </w:r>
          </w:p>
        </w:tc>
        <w:tc>
          <w:tcPr>
            <w:tcW w:w="5251" w:type="dxa"/>
          </w:tcPr>
          <w:p w:rsidR="007C020C" w:rsidRPr="002F4AB6" w:rsidRDefault="007C020C" w:rsidP="007C020C">
            <w:pPr>
              <w:jc w:val="center"/>
            </w:pPr>
            <w:r w:rsidRPr="002F4AB6">
              <w:t>10:02:08 04 03</w:t>
            </w:r>
          </w:p>
        </w:tc>
        <w:tc>
          <w:tcPr>
            <w:tcW w:w="3402" w:type="dxa"/>
          </w:tcPr>
          <w:p w:rsidR="007C020C" w:rsidRPr="002F4AB6" w:rsidRDefault="007C020C" w:rsidP="007C020C">
            <w:pPr>
              <w:jc w:val="center"/>
            </w:pPr>
            <w:r w:rsidRPr="002F4AB6">
              <w:t>1 489,70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74</w:t>
            </w:r>
          </w:p>
        </w:tc>
        <w:tc>
          <w:tcPr>
            <w:tcW w:w="5251" w:type="dxa"/>
          </w:tcPr>
          <w:p w:rsidR="007C020C" w:rsidRPr="002F4AB6" w:rsidRDefault="007C020C" w:rsidP="007C020C">
            <w:pPr>
              <w:jc w:val="center"/>
            </w:pPr>
            <w:r w:rsidRPr="002F4AB6">
              <w:t>10:02:08 05 01</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75</w:t>
            </w:r>
          </w:p>
        </w:tc>
        <w:tc>
          <w:tcPr>
            <w:tcW w:w="5251" w:type="dxa"/>
          </w:tcPr>
          <w:p w:rsidR="007C020C" w:rsidRPr="002F4AB6" w:rsidRDefault="007C020C" w:rsidP="007C020C">
            <w:pPr>
              <w:jc w:val="center"/>
            </w:pPr>
            <w:r w:rsidRPr="002F4AB6">
              <w:t>10:02:08 05 02</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76</w:t>
            </w:r>
          </w:p>
        </w:tc>
        <w:tc>
          <w:tcPr>
            <w:tcW w:w="5251" w:type="dxa"/>
          </w:tcPr>
          <w:p w:rsidR="007C020C" w:rsidRPr="002F4AB6" w:rsidRDefault="007C020C" w:rsidP="007C020C">
            <w:pPr>
              <w:jc w:val="center"/>
            </w:pPr>
            <w:r w:rsidRPr="002F4AB6">
              <w:t>10:02:08 05 03</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77</w:t>
            </w:r>
          </w:p>
        </w:tc>
        <w:tc>
          <w:tcPr>
            <w:tcW w:w="5251" w:type="dxa"/>
          </w:tcPr>
          <w:p w:rsidR="007C020C" w:rsidRPr="002F4AB6" w:rsidRDefault="007C020C" w:rsidP="007C020C">
            <w:pPr>
              <w:jc w:val="center"/>
            </w:pPr>
            <w:r w:rsidRPr="002F4AB6">
              <w:t>10:02:08 05 04</w:t>
            </w:r>
          </w:p>
        </w:tc>
        <w:tc>
          <w:tcPr>
            <w:tcW w:w="3402" w:type="dxa"/>
          </w:tcPr>
          <w:p w:rsidR="007C020C" w:rsidRPr="002F4AB6" w:rsidRDefault="007C020C" w:rsidP="007C020C">
            <w:pPr>
              <w:jc w:val="center"/>
            </w:pPr>
            <w:r w:rsidRPr="002F4AB6">
              <w:t>1 490,50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78</w:t>
            </w:r>
          </w:p>
        </w:tc>
        <w:tc>
          <w:tcPr>
            <w:tcW w:w="5251" w:type="dxa"/>
          </w:tcPr>
          <w:p w:rsidR="007C020C" w:rsidRPr="002F4AB6" w:rsidRDefault="007C020C" w:rsidP="007C020C">
            <w:pPr>
              <w:jc w:val="center"/>
            </w:pPr>
            <w:r w:rsidRPr="002F4AB6">
              <w:t>10:02:08 05 05</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79</w:t>
            </w:r>
          </w:p>
        </w:tc>
        <w:tc>
          <w:tcPr>
            <w:tcW w:w="5251" w:type="dxa"/>
          </w:tcPr>
          <w:p w:rsidR="007C020C" w:rsidRPr="002F4AB6" w:rsidRDefault="007C020C" w:rsidP="007C020C">
            <w:pPr>
              <w:jc w:val="center"/>
            </w:pPr>
            <w:r w:rsidRPr="002F4AB6">
              <w:t>10:02:08 05 06</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80</w:t>
            </w:r>
          </w:p>
        </w:tc>
        <w:tc>
          <w:tcPr>
            <w:tcW w:w="5251" w:type="dxa"/>
          </w:tcPr>
          <w:p w:rsidR="007C020C" w:rsidRPr="002F4AB6" w:rsidRDefault="007C020C" w:rsidP="007C020C">
            <w:pPr>
              <w:jc w:val="center"/>
            </w:pPr>
            <w:r w:rsidRPr="002F4AB6">
              <w:t>10:02:08 05 07</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81</w:t>
            </w:r>
          </w:p>
        </w:tc>
        <w:tc>
          <w:tcPr>
            <w:tcW w:w="5251" w:type="dxa"/>
          </w:tcPr>
          <w:p w:rsidR="007C020C" w:rsidRPr="002F4AB6" w:rsidRDefault="007C020C" w:rsidP="007C020C">
            <w:pPr>
              <w:jc w:val="center"/>
            </w:pPr>
            <w:r w:rsidRPr="002F4AB6">
              <w:t>10:02:08 05 08</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82</w:t>
            </w:r>
          </w:p>
        </w:tc>
        <w:tc>
          <w:tcPr>
            <w:tcW w:w="5251" w:type="dxa"/>
          </w:tcPr>
          <w:p w:rsidR="007C020C" w:rsidRPr="002F4AB6" w:rsidRDefault="007C020C" w:rsidP="007C020C">
            <w:pPr>
              <w:jc w:val="center"/>
            </w:pPr>
            <w:r w:rsidRPr="002F4AB6">
              <w:t>10:02:08 06 03</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83</w:t>
            </w:r>
          </w:p>
        </w:tc>
        <w:tc>
          <w:tcPr>
            <w:tcW w:w="5251" w:type="dxa"/>
          </w:tcPr>
          <w:p w:rsidR="007C020C" w:rsidRPr="002F4AB6" w:rsidRDefault="007C020C" w:rsidP="007C020C">
            <w:pPr>
              <w:jc w:val="center"/>
            </w:pPr>
            <w:r w:rsidRPr="002F4AB6">
              <w:t>10:02:08 06 04</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84</w:t>
            </w:r>
          </w:p>
        </w:tc>
        <w:tc>
          <w:tcPr>
            <w:tcW w:w="5251" w:type="dxa"/>
          </w:tcPr>
          <w:p w:rsidR="007C020C" w:rsidRPr="002F4AB6" w:rsidRDefault="007C020C" w:rsidP="007C020C">
            <w:pPr>
              <w:jc w:val="center"/>
            </w:pPr>
            <w:r w:rsidRPr="002F4AB6">
              <w:t>10:02:08 06 05</w:t>
            </w:r>
          </w:p>
        </w:tc>
        <w:tc>
          <w:tcPr>
            <w:tcW w:w="3402" w:type="dxa"/>
          </w:tcPr>
          <w:p w:rsidR="007C020C" w:rsidRPr="002F4AB6" w:rsidRDefault="007C020C" w:rsidP="007C020C">
            <w:pPr>
              <w:jc w:val="center"/>
            </w:pPr>
            <w:r w:rsidRPr="002F4AB6">
              <w:t>1 422,53</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85</w:t>
            </w:r>
          </w:p>
        </w:tc>
        <w:tc>
          <w:tcPr>
            <w:tcW w:w="5251" w:type="dxa"/>
          </w:tcPr>
          <w:p w:rsidR="007C020C" w:rsidRPr="002F4AB6" w:rsidRDefault="007C020C" w:rsidP="007C020C">
            <w:pPr>
              <w:jc w:val="center"/>
            </w:pPr>
            <w:r w:rsidRPr="002F4AB6">
              <w:t>10:02:08 06 06</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86</w:t>
            </w:r>
          </w:p>
        </w:tc>
        <w:tc>
          <w:tcPr>
            <w:tcW w:w="5251" w:type="dxa"/>
          </w:tcPr>
          <w:p w:rsidR="007C020C" w:rsidRPr="002F4AB6" w:rsidRDefault="007C020C" w:rsidP="007C020C">
            <w:pPr>
              <w:jc w:val="center"/>
            </w:pPr>
            <w:r w:rsidRPr="002F4AB6">
              <w:t>10:02:08 06 07</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87</w:t>
            </w:r>
          </w:p>
        </w:tc>
        <w:tc>
          <w:tcPr>
            <w:tcW w:w="5251" w:type="dxa"/>
          </w:tcPr>
          <w:p w:rsidR="007C020C" w:rsidRPr="002F4AB6" w:rsidRDefault="007C020C" w:rsidP="007C020C">
            <w:pPr>
              <w:jc w:val="center"/>
            </w:pPr>
            <w:r w:rsidRPr="002F4AB6">
              <w:t>10:02:08 06 08</w:t>
            </w:r>
          </w:p>
        </w:tc>
        <w:tc>
          <w:tcPr>
            <w:tcW w:w="3402" w:type="dxa"/>
          </w:tcPr>
          <w:p w:rsidR="007C020C" w:rsidRPr="002F4AB6" w:rsidRDefault="007C020C" w:rsidP="007C020C">
            <w:pPr>
              <w:jc w:val="center"/>
            </w:pPr>
            <w:r w:rsidRPr="002F4AB6">
              <w:t>1 470,31</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88</w:t>
            </w:r>
          </w:p>
        </w:tc>
        <w:tc>
          <w:tcPr>
            <w:tcW w:w="5251" w:type="dxa"/>
          </w:tcPr>
          <w:p w:rsidR="007C020C" w:rsidRPr="002F4AB6" w:rsidRDefault="007C020C" w:rsidP="007C020C">
            <w:pPr>
              <w:jc w:val="center"/>
            </w:pPr>
            <w:r w:rsidRPr="002F4AB6">
              <w:t>10:02:08 06 09</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89</w:t>
            </w:r>
          </w:p>
        </w:tc>
        <w:tc>
          <w:tcPr>
            <w:tcW w:w="5251" w:type="dxa"/>
          </w:tcPr>
          <w:p w:rsidR="007C020C" w:rsidRPr="002F4AB6" w:rsidRDefault="007C020C" w:rsidP="007C020C">
            <w:pPr>
              <w:jc w:val="center"/>
            </w:pPr>
            <w:r w:rsidRPr="002F4AB6">
              <w:t>10:02:08 06 10</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90</w:t>
            </w:r>
          </w:p>
        </w:tc>
        <w:tc>
          <w:tcPr>
            <w:tcW w:w="5251" w:type="dxa"/>
          </w:tcPr>
          <w:p w:rsidR="007C020C" w:rsidRPr="002F4AB6" w:rsidRDefault="007C020C" w:rsidP="007C020C">
            <w:pPr>
              <w:jc w:val="center"/>
            </w:pPr>
            <w:r w:rsidRPr="002F4AB6">
              <w:t>10:02:08 06 11</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91</w:t>
            </w:r>
          </w:p>
        </w:tc>
        <w:tc>
          <w:tcPr>
            <w:tcW w:w="5251" w:type="dxa"/>
          </w:tcPr>
          <w:p w:rsidR="007C020C" w:rsidRPr="002F4AB6" w:rsidRDefault="007C020C" w:rsidP="007C020C">
            <w:pPr>
              <w:jc w:val="center"/>
            </w:pPr>
            <w:r w:rsidRPr="002F4AB6">
              <w:t>10:02:08 06 12</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92</w:t>
            </w:r>
          </w:p>
        </w:tc>
        <w:tc>
          <w:tcPr>
            <w:tcW w:w="5251" w:type="dxa"/>
          </w:tcPr>
          <w:p w:rsidR="007C020C" w:rsidRPr="002F4AB6" w:rsidRDefault="007C020C" w:rsidP="007C020C">
            <w:pPr>
              <w:jc w:val="center"/>
            </w:pPr>
            <w:r w:rsidRPr="002F4AB6">
              <w:t>10:02:08 06 13</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93</w:t>
            </w:r>
          </w:p>
        </w:tc>
        <w:tc>
          <w:tcPr>
            <w:tcW w:w="5251" w:type="dxa"/>
          </w:tcPr>
          <w:p w:rsidR="007C020C" w:rsidRPr="002F4AB6" w:rsidRDefault="007C020C" w:rsidP="007C020C">
            <w:pPr>
              <w:jc w:val="center"/>
            </w:pPr>
            <w:r w:rsidRPr="002F4AB6">
              <w:t>10:02:08 06 14</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94</w:t>
            </w:r>
          </w:p>
        </w:tc>
        <w:tc>
          <w:tcPr>
            <w:tcW w:w="5251" w:type="dxa"/>
          </w:tcPr>
          <w:p w:rsidR="007C020C" w:rsidRPr="002F4AB6" w:rsidRDefault="007C020C" w:rsidP="007C020C">
            <w:pPr>
              <w:jc w:val="center"/>
            </w:pPr>
            <w:r w:rsidRPr="002F4AB6">
              <w:t>10:02:08 06 15</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95</w:t>
            </w:r>
          </w:p>
        </w:tc>
        <w:tc>
          <w:tcPr>
            <w:tcW w:w="5251" w:type="dxa"/>
          </w:tcPr>
          <w:p w:rsidR="007C020C" w:rsidRPr="002F4AB6" w:rsidRDefault="007C020C" w:rsidP="007C020C">
            <w:pPr>
              <w:jc w:val="center"/>
            </w:pPr>
            <w:r w:rsidRPr="002F4AB6">
              <w:t>10:02:08 06 16</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96</w:t>
            </w:r>
          </w:p>
        </w:tc>
        <w:tc>
          <w:tcPr>
            <w:tcW w:w="5251" w:type="dxa"/>
          </w:tcPr>
          <w:p w:rsidR="007C020C" w:rsidRPr="002F4AB6" w:rsidRDefault="007C020C" w:rsidP="007C020C">
            <w:pPr>
              <w:jc w:val="center"/>
            </w:pPr>
            <w:r w:rsidRPr="002F4AB6">
              <w:t>10:02:08 06 17</w:t>
            </w:r>
          </w:p>
        </w:tc>
        <w:tc>
          <w:tcPr>
            <w:tcW w:w="3402" w:type="dxa"/>
          </w:tcPr>
          <w:p w:rsidR="007C020C" w:rsidRPr="002F4AB6" w:rsidRDefault="007C020C" w:rsidP="007C020C">
            <w:pPr>
              <w:jc w:val="center"/>
            </w:pPr>
            <w:r w:rsidRPr="002F4AB6">
              <w:t>1 106,90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97</w:t>
            </w:r>
          </w:p>
        </w:tc>
        <w:tc>
          <w:tcPr>
            <w:tcW w:w="5251" w:type="dxa"/>
          </w:tcPr>
          <w:p w:rsidR="007C020C" w:rsidRPr="002F4AB6" w:rsidRDefault="007C020C" w:rsidP="007C020C">
            <w:pPr>
              <w:jc w:val="center"/>
            </w:pPr>
            <w:r w:rsidRPr="002F4AB6">
              <w:t>10:02:08 06 18</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98</w:t>
            </w:r>
          </w:p>
        </w:tc>
        <w:tc>
          <w:tcPr>
            <w:tcW w:w="5251" w:type="dxa"/>
          </w:tcPr>
          <w:p w:rsidR="007C020C" w:rsidRPr="002F4AB6" w:rsidRDefault="007C020C" w:rsidP="007C020C">
            <w:pPr>
              <w:jc w:val="center"/>
            </w:pPr>
            <w:r w:rsidRPr="002F4AB6">
              <w:t>10:02:08 06 19</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99</w:t>
            </w:r>
          </w:p>
        </w:tc>
        <w:tc>
          <w:tcPr>
            <w:tcW w:w="5251" w:type="dxa"/>
          </w:tcPr>
          <w:p w:rsidR="007C020C" w:rsidRPr="002F4AB6" w:rsidRDefault="007C020C" w:rsidP="007C020C">
            <w:pPr>
              <w:jc w:val="center"/>
            </w:pPr>
            <w:r w:rsidRPr="002F4AB6">
              <w:t>10:02:08 06 20</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100</w:t>
            </w:r>
          </w:p>
        </w:tc>
        <w:tc>
          <w:tcPr>
            <w:tcW w:w="5251" w:type="dxa"/>
          </w:tcPr>
          <w:p w:rsidR="007C020C" w:rsidRPr="002F4AB6" w:rsidRDefault="007C020C" w:rsidP="007C020C">
            <w:pPr>
              <w:jc w:val="center"/>
            </w:pPr>
            <w:r w:rsidRPr="002F4AB6">
              <w:t>10:02:08 06 21</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101</w:t>
            </w:r>
          </w:p>
        </w:tc>
        <w:tc>
          <w:tcPr>
            <w:tcW w:w="5251" w:type="dxa"/>
          </w:tcPr>
          <w:p w:rsidR="007C020C" w:rsidRPr="002F4AB6" w:rsidRDefault="007C020C" w:rsidP="007C020C">
            <w:pPr>
              <w:jc w:val="center"/>
            </w:pPr>
            <w:r w:rsidRPr="002F4AB6">
              <w:t>10:02:08 06 22</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102</w:t>
            </w:r>
          </w:p>
        </w:tc>
        <w:tc>
          <w:tcPr>
            <w:tcW w:w="5251" w:type="dxa"/>
          </w:tcPr>
          <w:p w:rsidR="007C020C" w:rsidRPr="002F4AB6" w:rsidRDefault="007C020C" w:rsidP="007C020C">
            <w:pPr>
              <w:jc w:val="center"/>
            </w:pPr>
            <w:r w:rsidRPr="002F4AB6">
              <w:t>10:02:08 06 23</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lastRenderedPageBreak/>
              <w:t>103</w:t>
            </w:r>
          </w:p>
        </w:tc>
        <w:tc>
          <w:tcPr>
            <w:tcW w:w="5251" w:type="dxa"/>
          </w:tcPr>
          <w:p w:rsidR="007C020C" w:rsidRPr="002F4AB6" w:rsidRDefault="007C020C" w:rsidP="007C020C">
            <w:pPr>
              <w:jc w:val="center"/>
            </w:pPr>
            <w:r w:rsidRPr="002F4AB6">
              <w:t>10:02:08 06 24</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104</w:t>
            </w:r>
          </w:p>
        </w:tc>
        <w:tc>
          <w:tcPr>
            <w:tcW w:w="5251" w:type="dxa"/>
          </w:tcPr>
          <w:p w:rsidR="007C020C" w:rsidRPr="002F4AB6" w:rsidRDefault="007C020C" w:rsidP="007C020C">
            <w:pPr>
              <w:jc w:val="center"/>
            </w:pPr>
            <w:r w:rsidRPr="002F4AB6">
              <w:t>10:02:08 06 25</w:t>
            </w:r>
          </w:p>
        </w:tc>
        <w:tc>
          <w:tcPr>
            <w:tcW w:w="3402" w:type="dxa"/>
          </w:tcPr>
          <w:p w:rsidR="007C020C" w:rsidRPr="002F4AB6" w:rsidRDefault="007C020C" w:rsidP="007C020C">
            <w:pPr>
              <w:jc w:val="center"/>
            </w:pPr>
            <w:r w:rsidRPr="002F4AB6">
              <w:t>870,40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105</w:t>
            </w:r>
          </w:p>
        </w:tc>
        <w:tc>
          <w:tcPr>
            <w:tcW w:w="5251" w:type="dxa"/>
          </w:tcPr>
          <w:p w:rsidR="007C020C" w:rsidRPr="002F4AB6" w:rsidRDefault="007C020C" w:rsidP="007C020C">
            <w:pPr>
              <w:jc w:val="center"/>
            </w:pPr>
            <w:r w:rsidRPr="002F4AB6">
              <w:t>10:02:08 06 26</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106</w:t>
            </w:r>
          </w:p>
        </w:tc>
        <w:tc>
          <w:tcPr>
            <w:tcW w:w="5251" w:type="dxa"/>
          </w:tcPr>
          <w:p w:rsidR="007C020C" w:rsidRPr="002F4AB6" w:rsidRDefault="007C020C" w:rsidP="007C020C">
            <w:pPr>
              <w:jc w:val="center"/>
            </w:pPr>
            <w:r w:rsidRPr="002F4AB6">
              <w:t>10:02:08 06 28</w:t>
            </w:r>
          </w:p>
        </w:tc>
        <w:tc>
          <w:tcPr>
            <w:tcW w:w="3402" w:type="dxa"/>
          </w:tcPr>
          <w:p w:rsidR="007C020C" w:rsidRPr="002F4AB6" w:rsidRDefault="007C020C" w:rsidP="007C020C">
            <w:pPr>
              <w:jc w:val="center"/>
            </w:pPr>
            <w:r w:rsidRPr="002F4AB6">
              <w:t>799,63</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107</w:t>
            </w:r>
          </w:p>
        </w:tc>
        <w:tc>
          <w:tcPr>
            <w:tcW w:w="5251" w:type="dxa"/>
          </w:tcPr>
          <w:p w:rsidR="007C020C" w:rsidRPr="002F4AB6" w:rsidRDefault="007C020C" w:rsidP="007C020C">
            <w:pPr>
              <w:jc w:val="center"/>
            </w:pPr>
            <w:r w:rsidRPr="002F4AB6">
              <w:t>10:02:08 06 29</w:t>
            </w:r>
          </w:p>
        </w:tc>
        <w:tc>
          <w:tcPr>
            <w:tcW w:w="3402" w:type="dxa"/>
          </w:tcPr>
          <w:p w:rsidR="007C020C" w:rsidRPr="002F4AB6" w:rsidRDefault="007C020C" w:rsidP="007C020C">
            <w:pPr>
              <w:jc w:val="center"/>
            </w:pPr>
            <w:r w:rsidRPr="002F4AB6">
              <w:t>846,36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108</w:t>
            </w:r>
          </w:p>
        </w:tc>
        <w:tc>
          <w:tcPr>
            <w:tcW w:w="5251" w:type="dxa"/>
          </w:tcPr>
          <w:p w:rsidR="007C020C" w:rsidRPr="002F4AB6" w:rsidRDefault="007C020C" w:rsidP="007C020C">
            <w:pPr>
              <w:jc w:val="center"/>
            </w:pPr>
            <w:r w:rsidRPr="002F4AB6">
              <w:t>10:02:08 06 30</w:t>
            </w:r>
          </w:p>
        </w:tc>
        <w:tc>
          <w:tcPr>
            <w:tcW w:w="3402" w:type="dxa"/>
          </w:tcPr>
          <w:p w:rsidR="007C020C" w:rsidRPr="002F4AB6" w:rsidRDefault="007C020C" w:rsidP="007C020C">
            <w:pPr>
              <w:jc w:val="center"/>
            </w:pPr>
            <w:r w:rsidRPr="002F4AB6">
              <w:t>815,40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109</w:t>
            </w:r>
          </w:p>
        </w:tc>
        <w:tc>
          <w:tcPr>
            <w:tcW w:w="5251" w:type="dxa"/>
          </w:tcPr>
          <w:p w:rsidR="007C020C" w:rsidRPr="002F4AB6" w:rsidRDefault="007C020C" w:rsidP="007C020C">
            <w:pPr>
              <w:jc w:val="center"/>
            </w:pPr>
            <w:r w:rsidRPr="002F4AB6">
              <w:t>10:02:08 06 31</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110</w:t>
            </w:r>
          </w:p>
        </w:tc>
        <w:tc>
          <w:tcPr>
            <w:tcW w:w="5251" w:type="dxa"/>
          </w:tcPr>
          <w:p w:rsidR="007C020C" w:rsidRPr="002F4AB6" w:rsidRDefault="007C020C" w:rsidP="007C020C">
            <w:pPr>
              <w:jc w:val="center"/>
            </w:pPr>
            <w:r w:rsidRPr="002F4AB6">
              <w:t>10:02:08 06 32</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111</w:t>
            </w:r>
          </w:p>
        </w:tc>
        <w:tc>
          <w:tcPr>
            <w:tcW w:w="5251" w:type="dxa"/>
          </w:tcPr>
          <w:p w:rsidR="007C020C" w:rsidRPr="002F4AB6" w:rsidRDefault="007C020C" w:rsidP="007C020C">
            <w:pPr>
              <w:jc w:val="center"/>
            </w:pPr>
            <w:r w:rsidRPr="002F4AB6">
              <w:t>10:02:08 06 33</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112</w:t>
            </w:r>
          </w:p>
        </w:tc>
        <w:tc>
          <w:tcPr>
            <w:tcW w:w="5251" w:type="dxa"/>
          </w:tcPr>
          <w:p w:rsidR="007C020C" w:rsidRPr="002F4AB6" w:rsidRDefault="007C020C" w:rsidP="007C020C">
            <w:pPr>
              <w:jc w:val="center"/>
            </w:pPr>
            <w:r w:rsidRPr="002F4AB6">
              <w:t>10:02:08 07 02</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113</w:t>
            </w:r>
          </w:p>
        </w:tc>
        <w:tc>
          <w:tcPr>
            <w:tcW w:w="5251" w:type="dxa"/>
          </w:tcPr>
          <w:p w:rsidR="007C020C" w:rsidRPr="002F4AB6" w:rsidRDefault="007C020C" w:rsidP="007C020C">
            <w:pPr>
              <w:jc w:val="center"/>
            </w:pPr>
            <w:r w:rsidRPr="002F4AB6">
              <w:t>10:02:08 07 03</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114</w:t>
            </w:r>
          </w:p>
        </w:tc>
        <w:tc>
          <w:tcPr>
            <w:tcW w:w="5251" w:type="dxa"/>
          </w:tcPr>
          <w:p w:rsidR="007C020C" w:rsidRPr="002F4AB6" w:rsidRDefault="007C020C" w:rsidP="007C020C">
            <w:pPr>
              <w:jc w:val="center"/>
            </w:pPr>
            <w:r w:rsidRPr="002F4AB6">
              <w:t>10:02:08 07 04</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115</w:t>
            </w:r>
          </w:p>
        </w:tc>
        <w:tc>
          <w:tcPr>
            <w:tcW w:w="5251" w:type="dxa"/>
          </w:tcPr>
          <w:p w:rsidR="007C020C" w:rsidRPr="002F4AB6" w:rsidRDefault="007C020C" w:rsidP="007C020C">
            <w:pPr>
              <w:jc w:val="center"/>
            </w:pPr>
            <w:r w:rsidRPr="002F4AB6">
              <w:t>10:02:08 07 05</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116</w:t>
            </w:r>
          </w:p>
        </w:tc>
        <w:tc>
          <w:tcPr>
            <w:tcW w:w="5251" w:type="dxa"/>
          </w:tcPr>
          <w:p w:rsidR="007C020C" w:rsidRPr="002F4AB6" w:rsidRDefault="007C020C" w:rsidP="007C020C">
            <w:pPr>
              <w:jc w:val="center"/>
            </w:pPr>
            <w:r w:rsidRPr="002F4AB6">
              <w:t>10:02:08 07 06</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117</w:t>
            </w:r>
          </w:p>
        </w:tc>
        <w:tc>
          <w:tcPr>
            <w:tcW w:w="5251" w:type="dxa"/>
          </w:tcPr>
          <w:p w:rsidR="007C020C" w:rsidRPr="002F4AB6" w:rsidRDefault="007C020C" w:rsidP="007C020C">
            <w:pPr>
              <w:jc w:val="center"/>
            </w:pPr>
            <w:r w:rsidRPr="002F4AB6">
              <w:t>10:02:08 07 07</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118</w:t>
            </w:r>
          </w:p>
        </w:tc>
        <w:tc>
          <w:tcPr>
            <w:tcW w:w="5251" w:type="dxa"/>
          </w:tcPr>
          <w:p w:rsidR="007C020C" w:rsidRPr="002F4AB6" w:rsidRDefault="007C020C" w:rsidP="007C020C">
            <w:pPr>
              <w:jc w:val="center"/>
            </w:pPr>
            <w:r w:rsidRPr="002F4AB6">
              <w:t>10:02:08 07 09</w:t>
            </w:r>
          </w:p>
        </w:tc>
        <w:tc>
          <w:tcPr>
            <w:tcW w:w="3402" w:type="dxa"/>
          </w:tcPr>
          <w:p w:rsidR="007C020C" w:rsidRPr="002F4AB6" w:rsidRDefault="007C020C" w:rsidP="007C020C">
            <w:pPr>
              <w:jc w:val="center"/>
            </w:pPr>
            <w:r w:rsidRPr="002F4AB6">
              <w:t>1 251,05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119</w:t>
            </w:r>
          </w:p>
        </w:tc>
        <w:tc>
          <w:tcPr>
            <w:tcW w:w="5251" w:type="dxa"/>
          </w:tcPr>
          <w:p w:rsidR="007C020C" w:rsidRPr="002F4AB6" w:rsidRDefault="007C020C" w:rsidP="007C020C">
            <w:pPr>
              <w:jc w:val="center"/>
            </w:pPr>
            <w:r w:rsidRPr="002F4AB6">
              <w:t>10:02:08 07 10</w:t>
            </w:r>
          </w:p>
        </w:tc>
        <w:tc>
          <w:tcPr>
            <w:tcW w:w="3402" w:type="dxa"/>
          </w:tcPr>
          <w:p w:rsidR="007C020C" w:rsidRPr="002F4AB6" w:rsidRDefault="007C020C" w:rsidP="007C020C">
            <w:pPr>
              <w:jc w:val="center"/>
            </w:pPr>
            <w:r w:rsidRPr="002F4AB6">
              <w:t>1 353,96</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120</w:t>
            </w:r>
          </w:p>
        </w:tc>
        <w:tc>
          <w:tcPr>
            <w:tcW w:w="5251" w:type="dxa"/>
          </w:tcPr>
          <w:p w:rsidR="007C020C" w:rsidRPr="002F4AB6" w:rsidRDefault="007C020C" w:rsidP="007C020C">
            <w:pPr>
              <w:jc w:val="center"/>
            </w:pPr>
            <w:r w:rsidRPr="002F4AB6">
              <w:t>10:02:09 01 00</w:t>
            </w:r>
          </w:p>
        </w:tc>
        <w:tc>
          <w:tcPr>
            <w:tcW w:w="3402" w:type="dxa"/>
          </w:tcPr>
          <w:p w:rsidR="007C020C" w:rsidRPr="002F4AB6" w:rsidRDefault="007C020C" w:rsidP="007C020C">
            <w:pPr>
              <w:jc w:val="center"/>
            </w:pPr>
            <w:r w:rsidRPr="002F4AB6">
              <w:t>574,60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121</w:t>
            </w:r>
          </w:p>
        </w:tc>
        <w:tc>
          <w:tcPr>
            <w:tcW w:w="5251" w:type="dxa"/>
          </w:tcPr>
          <w:p w:rsidR="007C020C" w:rsidRPr="002F4AB6" w:rsidRDefault="007C020C" w:rsidP="007C020C">
            <w:pPr>
              <w:jc w:val="center"/>
            </w:pPr>
            <w:r w:rsidRPr="002F4AB6">
              <w:t>10:02:09 01 01</w:t>
            </w:r>
          </w:p>
        </w:tc>
        <w:tc>
          <w:tcPr>
            <w:tcW w:w="3402" w:type="dxa"/>
          </w:tcPr>
          <w:p w:rsidR="007C020C" w:rsidRPr="002F4AB6" w:rsidRDefault="007C020C" w:rsidP="007C020C">
            <w:pPr>
              <w:jc w:val="center"/>
            </w:pPr>
            <w:r w:rsidRPr="002F4AB6">
              <w:t>574,60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122</w:t>
            </w:r>
          </w:p>
        </w:tc>
        <w:tc>
          <w:tcPr>
            <w:tcW w:w="5251" w:type="dxa"/>
          </w:tcPr>
          <w:p w:rsidR="007C020C" w:rsidRPr="002F4AB6" w:rsidRDefault="007C020C" w:rsidP="007C020C">
            <w:pPr>
              <w:jc w:val="center"/>
            </w:pPr>
            <w:r w:rsidRPr="002F4AB6">
              <w:t>10:02:09 01 02</w:t>
            </w:r>
          </w:p>
        </w:tc>
        <w:tc>
          <w:tcPr>
            <w:tcW w:w="3402" w:type="dxa"/>
          </w:tcPr>
          <w:p w:rsidR="007C020C" w:rsidRPr="002F4AB6" w:rsidRDefault="007C020C" w:rsidP="007C020C">
            <w:pPr>
              <w:jc w:val="center"/>
            </w:pPr>
            <w:r w:rsidRPr="002F4AB6">
              <w:t>574,60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123</w:t>
            </w:r>
          </w:p>
        </w:tc>
        <w:tc>
          <w:tcPr>
            <w:tcW w:w="5251" w:type="dxa"/>
          </w:tcPr>
          <w:p w:rsidR="007C020C" w:rsidRPr="002F4AB6" w:rsidRDefault="007C020C" w:rsidP="007C020C">
            <w:pPr>
              <w:jc w:val="center"/>
            </w:pPr>
            <w:r w:rsidRPr="002F4AB6">
              <w:t>10:02:09 01 03</w:t>
            </w:r>
          </w:p>
        </w:tc>
        <w:tc>
          <w:tcPr>
            <w:tcW w:w="3402" w:type="dxa"/>
          </w:tcPr>
          <w:p w:rsidR="007C020C" w:rsidRPr="002F4AB6" w:rsidRDefault="007C020C" w:rsidP="007C020C">
            <w:pPr>
              <w:jc w:val="center"/>
            </w:pPr>
            <w:r w:rsidRPr="002F4AB6">
              <w:t>574,60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124</w:t>
            </w:r>
          </w:p>
        </w:tc>
        <w:tc>
          <w:tcPr>
            <w:tcW w:w="5251" w:type="dxa"/>
          </w:tcPr>
          <w:p w:rsidR="007C020C" w:rsidRPr="002F4AB6" w:rsidRDefault="007C020C" w:rsidP="007C020C">
            <w:pPr>
              <w:jc w:val="center"/>
            </w:pPr>
            <w:r w:rsidRPr="002F4AB6">
              <w:t>10:02:09 01 04</w:t>
            </w:r>
          </w:p>
        </w:tc>
        <w:tc>
          <w:tcPr>
            <w:tcW w:w="3402" w:type="dxa"/>
          </w:tcPr>
          <w:p w:rsidR="007C020C" w:rsidRPr="002F4AB6" w:rsidRDefault="007C020C" w:rsidP="007C020C">
            <w:pPr>
              <w:jc w:val="center"/>
            </w:pPr>
            <w:r w:rsidRPr="002F4AB6">
              <w:t>574,60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125</w:t>
            </w:r>
          </w:p>
        </w:tc>
        <w:tc>
          <w:tcPr>
            <w:tcW w:w="5251" w:type="dxa"/>
          </w:tcPr>
          <w:p w:rsidR="007C020C" w:rsidRPr="002F4AB6" w:rsidRDefault="007C020C" w:rsidP="007C020C">
            <w:pPr>
              <w:jc w:val="center"/>
            </w:pPr>
            <w:r w:rsidRPr="002F4AB6">
              <w:t>10:02:09 01 05</w:t>
            </w:r>
          </w:p>
        </w:tc>
        <w:tc>
          <w:tcPr>
            <w:tcW w:w="3402" w:type="dxa"/>
          </w:tcPr>
          <w:p w:rsidR="007C020C" w:rsidRPr="002F4AB6" w:rsidRDefault="007C020C" w:rsidP="007C020C">
            <w:pPr>
              <w:jc w:val="center"/>
            </w:pPr>
            <w:r w:rsidRPr="002F4AB6">
              <w:t>574,60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126</w:t>
            </w:r>
          </w:p>
        </w:tc>
        <w:tc>
          <w:tcPr>
            <w:tcW w:w="5251" w:type="dxa"/>
          </w:tcPr>
          <w:p w:rsidR="007C020C" w:rsidRPr="002F4AB6" w:rsidRDefault="007C020C" w:rsidP="007C020C">
            <w:pPr>
              <w:jc w:val="center"/>
            </w:pPr>
            <w:r w:rsidRPr="002F4AB6">
              <w:t>10:02:09 01 06</w:t>
            </w:r>
          </w:p>
        </w:tc>
        <w:tc>
          <w:tcPr>
            <w:tcW w:w="3402" w:type="dxa"/>
          </w:tcPr>
          <w:p w:rsidR="007C020C" w:rsidRPr="002F4AB6" w:rsidRDefault="007C020C" w:rsidP="007C020C">
            <w:pPr>
              <w:jc w:val="center"/>
            </w:pPr>
            <w:r w:rsidRPr="002F4AB6">
              <w:t>574,60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127</w:t>
            </w:r>
          </w:p>
        </w:tc>
        <w:tc>
          <w:tcPr>
            <w:tcW w:w="5251" w:type="dxa"/>
          </w:tcPr>
          <w:p w:rsidR="007C020C" w:rsidRPr="002F4AB6" w:rsidRDefault="007C020C" w:rsidP="007C020C">
            <w:pPr>
              <w:jc w:val="center"/>
            </w:pPr>
            <w:r w:rsidRPr="002F4AB6">
              <w:t>10:02:09 01 07</w:t>
            </w:r>
          </w:p>
        </w:tc>
        <w:tc>
          <w:tcPr>
            <w:tcW w:w="3402" w:type="dxa"/>
          </w:tcPr>
          <w:p w:rsidR="007C020C" w:rsidRPr="002F4AB6" w:rsidRDefault="007C020C" w:rsidP="007C020C">
            <w:pPr>
              <w:jc w:val="center"/>
            </w:pPr>
            <w:r w:rsidRPr="002F4AB6">
              <w:t>574,60</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128</w:t>
            </w:r>
          </w:p>
        </w:tc>
        <w:tc>
          <w:tcPr>
            <w:tcW w:w="5251" w:type="dxa"/>
          </w:tcPr>
          <w:p w:rsidR="007C020C" w:rsidRPr="002F4AB6" w:rsidRDefault="007C020C" w:rsidP="007C020C">
            <w:pPr>
              <w:jc w:val="center"/>
            </w:pPr>
            <w:r w:rsidRPr="002F4AB6">
              <w:t>10:02:11 02 01</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129</w:t>
            </w:r>
          </w:p>
        </w:tc>
        <w:tc>
          <w:tcPr>
            <w:tcW w:w="5251" w:type="dxa"/>
          </w:tcPr>
          <w:p w:rsidR="007C020C" w:rsidRPr="002F4AB6" w:rsidRDefault="007C020C" w:rsidP="007C020C">
            <w:pPr>
              <w:jc w:val="center"/>
            </w:pPr>
            <w:r w:rsidRPr="002F4AB6">
              <w:t>10:02:11 03 01</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130</w:t>
            </w:r>
          </w:p>
        </w:tc>
        <w:tc>
          <w:tcPr>
            <w:tcW w:w="5251" w:type="dxa"/>
          </w:tcPr>
          <w:p w:rsidR="007C020C" w:rsidRPr="002F4AB6" w:rsidRDefault="007C020C" w:rsidP="007C020C">
            <w:pPr>
              <w:jc w:val="center"/>
            </w:pPr>
            <w:r w:rsidRPr="002F4AB6">
              <w:t>10:02:11 04 00</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131</w:t>
            </w:r>
          </w:p>
        </w:tc>
        <w:tc>
          <w:tcPr>
            <w:tcW w:w="5251" w:type="dxa"/>
          </w:tcPr>
          <w:p w:rsidR="007C020C" w:rsidRPr="002F4AB6" w:rsidRDefault="007C020C" w:rsidP="007C020C">
            <w:pPr>
              <w:jc w:val="center"/>
            </w:pPr>
            <w:r w:rsidRPr="002F4AB6">
              <w:t>10:02:11 04 01</w:t>
            </w:r>
          </w:p>
        </w:tc>
        <w:tc>
          <w:tcPr>
            <w:tcW w:w="3402" w:type="dxa"/>
          </w:tcPr>
          <w:p w:rsidR="007C020C" w:rsidRPr="002F4AB6" w:rsidRDefault="007C020C" w:rsidP="007C020C">
            <w:pPr>
              <w:jc w:val="center"/>
            </w:pPr>
            <w:r w:rsidRPr="002F4AB6">
              <w:t>492,85</w:t>
            </w:r>
          </w:p>
        </w:tc>
      </w:tr>
      <w:tr w:rsidR="007C020C" w:rsidRPr="002F4AB6" w:rsidTr="007C020C">
        <w:tc>
          <w:tcPr>
            <w:tcW w:w="817" w:type="dxa"/>
          </w:tcPr>
          <w:p w:rsidR="007C020C" w:rsidRPr="002F4AB6" w:rsidRDefault="007C020C" w:rsidP="007C020C">
            <w:pPr>
              <w:spacing w:after="1"/>
              <w:contextualSpacing/>
              <w:rPr>
                <w:rFonts w:eastAsia="Calibri"/>
                <w:lang w:eastAsia="en-US"/>
              </w:rPr>
            </w:pPr>
            <w:r w:rsidRPr="002F4AB6">
              <w:rPr>
                <w:rFonts w:eastAsia="Calibri"/>
                <w:lang w:eastAsia="en-US"/>
              </w:rPr>
              <w:t>132</w:t>
            </w:r>
          </w:p>
        </w:tc>
        <w:tc>
          <w:tcPr>
            <w:tcW w:w="5251" w:type="dxa"/>
          </w:tcPr>
          <w:p w:rsidR="007C020C" w:rsidRPr="002F4AB6" w:rsidRDefault="007C020C" w:rsidP="007C020C">
            <w:pPr>
              <w:jc w:val="center"/>
            </w:pPr>
            <w:r w:rsidRPr="002F4AB6">
              <w:t>10:02:11 06 01</w:t>
            </w:r>
          </w:p>
        </w:tc>
        <w:tc>
          <w:tcPr>
            <w:tcW w:w="3402" w:type="dxa"/>
          </w:tcPr>
          <w:p w:rsidR="007C020C" w:rsidRPr="002F4AB6" w:rsidRDefault="007C020C" w:rsidP="007C020C">
            <w:pPr>
              <w:jc w:val="center"/>
            </w:pPr>
            <w:r w:rsidRPr="002F4AB6">
              <w:t>492,85</w:t>
            </w:r>
          </w:p>
        </w:tc>
      </w:tr>
    </w:tbl>
    <w:p w:rsidR="001615C3" w:rsidRDefault="001615C3"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Default="00355289" w:rsidP="007C020C">
      <w:pPr>
        <w:ind w:left="4820" w:firstLine="1842"/>
        <w:jc w:val="right"/>
      </w:pPr>
    </w:p>
    <w:p w:rsidR="00355289" w:rsidRPr="002F4AB6" w:rsidRDefault="00355289" w:rsidP="00355289">
      <w:pPr>
        <w:autoSpaceDE w:val="0"/>
        <w:autoSpaceDN w:val="0"/>
        <w:adjustRightInd w:val="0"/>
        <w:ind w:left="4395"/>
        <w:jc w:val="right"/>
        <w:outlineLvl w:val="0"/>
        <w:rPr>
          <w:rFonts w:eastAsiaTheme="minorHAnsi"/>
          <w:lang w:eastAsia="en-US"/>
        </w:rPr>
      </w:pPr>
      <w:r>
        <w:rPr>
          <w:rFonts w:eastAsia="Calibri"/>
          <w:lang w:eastAsia="en-US"/>
        </w:rPr>
        <w:tab/>
      </w:r>
      <w:r w:rsidRPr="002F4AB6">
        <w:rPr>
          <w:rFonts w:eastAsiaTheme="minorHAnsi"/>
          <w:lang w:eastAsia="en-US"/>
        </w:rPr>
        <w:t xml:space="preserve">Приложение </w:t>
      </w:r>
      <w:r>
        <w:rPr>
          <w:rFonts w:eastAsiaTheme="minorHAnsi"/>
          <w:lang w:eastAsia="en-US"/>
        </w:rPr>
        <w:t>3</w:t>
      </w:r>
    </w:p>
    <w:p w:rsidR="00355289" w:rsidRPr="002F4AB6" w:rsidRDefault="00355289" w:rsidP="00355289">
      <w:pPr>
        <w:autoSpaceDE w:val="0"/>
        <w:autoSpaceDN w:val="0"/>
        <w:adjustRightInd w:val="0"/>
        <w:ind w:left="4395"/>
        <w:jc w:val="right"/>
        <w:rPr>
          <w:rFonts w:eastAsiaTheme="minorHAnsi"/>
          <w:lang w:eastAsia="en-US"/>
        </w:rPr>
      </w:pPr>
      <w:r w:rsidRPr="002F4AB6">
        <w:rPr>
          <w:rFonts w:eastAsiaTheme="minorHAnsi"/>
          <w:lang w:eastAsia="en-US"/>
        </w:rPr>
        <w:t>к Порядку принятия решения о размещении</w:t>
      </w:r>
    </w:p>
    <w:p w:rsidR="00355289" w:rsidRPr="002F4AB6" w:rsidRDefault="00355289" w:rsidP="00355289">
      <w:pPr>
        <w:autoSpaceDE w:val="0"/>
        <w:autoSpaceDN w:val="0"/>
        <w:adjustRightInd w:val="0"/>
        <w:ind w:left="4395"/>
        <w:jc w:val="right"/>
        <w:rPr>
          <w:rFonts w:eastAsiaTheme="minorHAnsi"/>
          <w:lang w:eastAsia="en-US"/>
        </w:rPr>
      </w:pPr>
      <w:r w:rsidRPr="002F4AB6">
        <w:rPr>
          <w:rFonts w:eastAsiaTheme="minorHAnsi"/>
          <w:lang w:eastAsia="en-US"/>
        </w:rPr>
        <w:t>нестационарного торгового объекта</w:t>
      </w:r>
    </w:p>
    <w:p w:rsidR="00355289" w:rsidRPr="00355289" w:rsidRDefault="00355289" w:rsidP="00355289">
      <w:pPr>
        <w:tabs>
          <w:tab w:val="left" w:pos="7132"/>
        </w:tabs>
        <w:ind w:left="-426" w:right="-143" w:firstLine="710"/>
        <w:jc w:val="both"/>
        <w:rPr>
          <w:rFonts w:eastAsia="Calibri"/>
          <w:lang w:eastAsia="en-US"/>
        </w:rPr>
      </w:pPr>
    </w:p>
    <w:p w:rsidR="00355289" w:rsidRPr="00355289" w:rsidRDefault="00355289" w:rsidP="00355289">
      <w:pPr>
        <w:ind w:right="-143"/>
        <w:jc w:val="both"/>
        <w:rPr>
          <w:rFonts w:eastAsia="Calibri"/>
          <w:lang w:eastAsia="en-US"/>
        </w:rPr>
      </w:pPr>
    </w:p>
    <w:p w:rsidR="00355289" w:rsidRPr="00355289" w:rsidRDefault="00355289" w:rsidP="00355289">
      <w:pPr>
        <w:autoSpaceDE w:val="0"/>
        <w:autoSpaceDN w:val="0"/>
        <w:adjustRightInd w:val="0"/>
        <w:ind w:left="-567" w:firstLine="567"/>
        <w:jc w:val="center"/>
        <w:rPr>
          <w:rFonts w:eastAsia="Calibri"/>
          <w:color w:val="000000"/>
          <w:lang w:eastAsia="en-US"/>
        </w:rPr>
      </w:pPr>
    </w:p>
    <w:p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color w:val="000000"/>
          <w:lang w:eastAsia="en-US"/>
        </w:rPr>
        <w:t>Соглашение</w:t>
      </w:r>
    </w:p>
    <w:p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lang w:eastAsia="en-US"/>
        </w:rPr>
        <w:t xml:space="preserve">к решению на размещение нестационарного торгового объекта </w:t>
      </w:r>
    </w:p>
    <w:p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lang w:eastAsia="en-US"/>
        </w:rPr>
        <w:t xml:space="preserve">на территории </w:t>
      </w:r>
      <w:r>
        <w:rPr>
          <w:rFonts w:eastAsia="Calibri"/>
          <w:lang w:eastAsia="en-US"/>
        </w:rPr>
        <w:t xml:space="preserve">Кемского </w:t>
      </w:r>
      <w:r w:rsidRPr="00355289">
        <w:rPr>
          <w:rFonts w:eastAsia="Calibri"/>
          <w:color w:val="000000"/>
        </w:rPr>
        <w:t xml:space="preserve">муниципального  округа </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tabs>
          <w:tab w:val="left" w:pos="9923"/>
        </w:tabs>
        <w:autoSpaceDE w:val="0"/>
        <w:autoSpaceDN w:val="0"/>
        <w:adjustRightInd w:val="0"/>
        <w:ind w:left="-567" w:firstLine="567"/>
        <w:jc w:val="both"/>
        <w:rPr>
          <w:rFonts w:eastAsia="Calibri"/>
          <w:lang w:eastAsia="en-US"/>
        </w:rPr>
      </w:pPr>
      <w:r w:rsidRPr="00355289">
        <w:rPr>
          <w:rFonts w:eastAsia="Calibri"/>
          <w:lang w:eastAsia="en-US"/>
        </w:rPr>
        <w:t xml:space="preserve">г. </w:t>
      </w:r>
      <w:r>
        <w:rPr>
          <w:rFonts w:eastAsia="Calibri"/>
          <w:lang w:eastAsia="en-US"/>
        </w:rPr>
        <w:t xml:space="preserve">Кемь                 </w:t>
      </w:r>
      <w:r w:rsidRPr="00355289">
        <w:rPr>
          <w:rFonts w:eastAsia="Calibri"/>
          <w:lang w:eastAsia="en-US"/>
        </w:rPr>
        <w:t xml:space="preserve">                                                                   «___» __________ 20__г.</w:t>
      </w:r>
    </w:p>
    <w:p w:rsidR="00355289" w:rsidRPr="00355289" w:rsidRDefault="00355289" w:rsidP="00355289">
      <w:pPr>
        <w:tabs>
          <w:tab w:val="left" w:pos="9923"/>
        </w:tabs>
        <w:autoSpaceDE w:val="0"/>
        <w:autoSpaceDN w:val="0"/>
        <w:adjustRightInd w:val="0"/>
        <w:ind w:left="-567" w:firstLine="567"/>
        <w:jc w:val="both"/>
        <w:rPr>
          <w:rFonts w:eastAsia="Calibri"/>
          <w:lang w:eastAsia="en-US"/>
        </w:rPr>
      </w:pPr>
    </w:p>
    <w:p w:rsidR="00355289" w:rsidRPr="00355289" w:rsidRDefault="00355289" w:rsidP="00355289">
      <w:pPr>
        <w:tabs>
          <w:tab w:val="left" w:pos="9923"/>
        </w:tabs>
        <w:autoSpaceDE w:val="0"/>
        <w:autoSpaceDN w:val="0"/>
        <w:adjustRightInd w:val="0"/>
        <w:ind w:left="-567" w:firstLine="567"/>
        <w:jc w:val="both"/>
        <w:rPr>
          <w:rFonts w:eastAsia="Calibri"/>
          <w:lang w:eastAsia="en-US"/>
        </w:rPr>
      </w:pPr>
      <w:r w:rsidRPr="00355289">
        <w:rPr>
          <w:rFonts w:eastAsia="Calibri"/>
          <w:lang w:eastAsia="en-US"/>
        </w:rPr>
        <w:lastRenderedPageBreak/>
        <w:t xml:space="preserve">Администрация </w:t>
      </w:r>
      <w:r>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xml:space="preserve">, в лице главы </w:t>
      </w:r>
      <w:r>
        <w:rPr>
          <w:rFonts w:eastAsia="Calibri"/>
          <w:lang w:eastAsia="en-US"/>
        </w:rPr>
        <w:t xml:space="preserve">Кемского </w:t>
      </w:r>
      <w:r w:rsidRPr="00355289">
        <w:rPr>
          <w:rFonts w:eastAsia="Calibri"/>
          <w:color w:val="000000"/>
        </w:rPr>
        <w:t xml:space="preserve">муниципального   округа </w:t>
      </w:r>
      <w:r>
        <w:rPr>
          <w:rFonts w:eastAsia="Calibri"/>
          <w:color w:val="000000"/>
        </w:rPr>
        <w:t>_______________________</w:t>
      </w:r>
      <w:r w:rsidRPr="00355289">
        <w:rPr>
          <w:rFonts w:eastAsia="Calibri"/>
          <w:lang w:eastAsia="en-US"/>
        </w:rPr>
        <w:t>действующе</w:t>
      </w:r>
      <w:r>
        <w:rPr>
          <w:rFonts w:eastAsia="Calibri"/>
          <w:lang w:eastAsia="en-US"/>
        </w:rPr>
        <w:t xml:space="preserve">й </w:t>
      </w:r>
      <w:r w:rsidRPr="00355289">
        <w:rPr>
          <w:rFonts w:eastAsia="Calibri"/>
          <w:lang w:eastAsia="en-US"/>
        </w:rPr>
        <w:t>на основании Устава</w:t>
      </w:r>
      <w:r>
        <w:rPr>
          <w:rFonts w:eastAsia="Calibri"/>
          <w:lang w:eastAsia="en-US"/>
        </w:rPr>
        <w:t xml:space="preserve"> Кемского муниципального округа</w:t>
      </w:r>
      <w:r w:rsidRPr="00355289">
        <w:rPr>
          <w:rFonts w:eastAsia="Calibri"/>
          <w:lang w:eastAsia="en-US"/>
        </w:rPr>
        <w:t xml:space="preserve">, именуемая в дальнейшем «Сторона 1», с одной стороны, и </w:t>
      </w:r>
      <w:r>
        <w:rPr>
          <w:rFonts w:eastAsia="Calibri"/>
          <w:b/>
          <w:bCs/>
          <w:lang w:eastAsia="en-US"/>
        </w:rPr>
        <w:t>____________________________</w:t>
      </w:r>
      <w:r w:rsidRPr="00355289">
        <w:rPr>
          <w:rFonts w:eastAsia="Calibri"/>
          <w:bCs/>
          <w:lang w:eastAsia="en-US"/>
        </w:rPr>
        <w:t>,</w:t>
      </w:r>
      <w:r w:rsidRPr="00355289">
        <w:rPr>
          <w:rFonts w:eastAsia="Calibri"/>
          <w:lang w:eastAsia="en-US"/>
        </w:rPr>
        <w:t xml:space="preserve"> именуемый (ая) в дальнейшем «Сторона 2», с другой стороны, далее совместно именуемые «Стороны», </w:t>
      </w:r>
      <w:r w:rsidR="00421421">
        <w:rPr>
          <w:rFonts w:eastAsia="Calibri"/>
          <w:lang w:eastAsia="en-US"/>
        </w:rPr>
        <w:t>заключили настоящее Соглашение о нижеследующем:</w:t>
      </w:r>
    </w:p>
    <w:p w:rsidR="00355289" w:rsidRPr="00355289" w:rsidRDefault="00355289" w:rsidP="00355289">
      <w:pPr>
        <w:tabs>
          <w:tab w:val="left" w:pos="9923"/>
        </w:tabs>
        <w:autoSpaceDE w:val="0"/>
        <w:autoSpaceDN w:val="0"/>
        <w:adjustRightInd w:val="0"/>
        <w:ind w:left="-567" w:firstLine="567"/>
        <w:jc w:val="center"/>
        <w:rPr>
          <w:rFonts w:eastAsia="Calibri"/>
          <w:lang w:eastAsia="en-US"/>
        </w:rPr>
      </w:pPr>
      <w:r w:rsidRPr="00355289">
        <w:rPr>
          <w:rFonts w:eastAsia="Calibri"/>
          <w:lang w:eastAsia="en-US"/>
        </w:rPr>
        <w:t>1. Предмет Соглашения</w:t>
      </w:r>
    </w:p>
    <w:p w:rsidR="00355289" w:rsidRPr="00355289" w:rsidRDefault="00355289" w:rsidP="00355289">
      <w:pPr>
        <w:autoSpaceDE w:val="0"/>
        <w:autoSpaceDN w:val="0"/>
        <w:adjustRightInd w:val="0"/>
        <w:ind w:left="-567" w:firstLine="540"/>
        <w:jc w:val="both"/>
        <w:rPr>
          <w:rFonts w:eastAsia="Calibri"/>
          <w:lang w:eastAsia="en-US"/>
        </w:rPr>
      </w:pPr>
      <w:bookmarkStart w:id="17" w:name="Par22"/>
      <w:bookmarkEnd w:id="17"/>
      <w:r w:rsidRPr="00355289">
        <w:rPr>
          <w:rFonts w:eastAsia="Calibri"/>
          <w:lang w:eastAsia="en-US"/>
        </w:rPr>
        <w:t xml:space="preserve">1.1. Сторона 1 предоставляет Стороне 2 право </w:t>
      </w:r>
      <w:r w:rsidR="00421421">
        <w:rPr>
          <w:rFonts w:eastAsia="Calibri"/>
          <w:lang w:eastAsia="en-US"/>
        </w:rPr>
        <w:t xml:space="preserve">на </w:t>
      </w:r>
      <w:r w:rsidRPr="00355289">
        <w:rPr>
          <w:rFonts w:eastAsia="Calibri"/>
          <w:lang w:eastAsia="en-US"/>
        </w:rPr>
        <w:t>разме</w:t>
      </w:r>
      <w:r w:rsidR="00421421">
        <w:rPr>
          <w:rFonts w:eastAsia="Calibri"/>
          <w:lang w:eastAsia="en-US"/>
        </w:rPr>
        <w:t>щение</w:t>
      </w:r>
      <w:r w:rsidRPr="00355289">
        <w:rPr>
          <w:rFonts w:eastAsia="Calibri"/>
          <w:lang w:eastAsia="en-US"/>
        </w:rPr>
        <w:t xml:space="preserve"> нестационарн</w:t>
      </w:r>
      <w:r w:rsidR="00421421">
        <w:rPr>
          <w:rFonts w:eastAsia="Calibri"/>
          <w:lang w:eastAsia="en-US"/>
        </w:rPr>
        <w:t>ого</w:t>
      </w:r>
      <w:r w:rsidRPr="00355289">
        <w:rPr>
          <w:rFonts w:eastAsia="Calibri"/>
          <w:lang w:eastAsia="en-US"/>
        </w:rPr>
        <w:t xml:space="preserve"> объект</w:t>
      </w:r>
      <w:r w:rsidR="00421421">
        <w:rPr>
          <w:rFonts w:eastAsia="Calibri"/>
          <w:lang w:eastAsia="en-US"/>
        </w:rPr>
        <w:t>а</w:t>
      </w:r>
      <w:r w:rsidRPr="00355289">
        <w:rPr>
          <w:rFonts w:eastAsia="Calibri"/>
          <w:lang w:eastAsia="en-US"/>
        </w:rPr>
        <w:t xml:space="preserve"> (далее - Объект), </w:t>
      </w:r>
      <w:r w:rsidRPr="00421421">
        <w:rPr>
          <w:rFonts w:eastAsia="Calibri"/>
          <w:lang w:eastAsia="en-US"/>
        </w:rPr>
        <w:t>сроком с __</w:t>
      </w:r>
      <w:r w:rsidR="00421421">
        <w:rPr>
          <w:rFonts w:eastAsia="Calibri"/>
          <w:lang w:eastAsia="en-US"/>
        </w:rPr>
        <w:t>___</w:t>
      </w:r>
      <w:r w:rsidRPr="00421421">
        <w:rPr>
          <w:rFonts w:eastAsia="Calibri"/>
          <w:lang w:eastAsia="en-US"/>
        </w:rPr>
        <w:t xml:space="preserve">___ г. по </w:t>
      </w:r>
      <w:r w:rsidRPr="00421421">
        <w:rPr>
          <w:rFonts w:eastAsia="Calibri"/>
          <w:bCs/>
          <w:lang w:eastAsia="en-US"/>
        </w:rPr>
        <w:t>_</w:t>
      </w:r>
      <w:r w:rsidR="00421421">
        <w:rPr>
          <w:rFonts w:eastAsia="Calibri"/>
          <w:bCs/>
          <w:lang w:eastAsia="en-US"/>
        </w:rPr>
        <w:t>___</w:t>
      </w:r>
      <w:r w:rsidRPr="00421421">
        <w:rPr>
          <w:rFonts w:eastAsia="Calibri"/>
          <w:bCs/>
          <w:lang w:eastAsia="en-US"/>
        </w:rPr>
        <w:t>____</w:t>
      </w:r>
      <w:r w:rsidRPr="00421421">
        <w:rPr>
          <w:rFonts w:eastAsia="Calibri"/>
          <w:lang w:eastAsia="en-US"/>
        </w:rPr>
        <w:t xml:space="preserve"> г.</w:t>
      </w:r>
      <w:r w:rsidRPr="00355289">
        <w:rPr>
          <w:rFonts w:eastAsia="Calibri"/>
          <w:lang w:eastAsia="en-US"/>
        </w:rPr>
        <w:t xml:space="preserve"> по адресу: _____</w:t>
      </w:r>
      <w:r w:rsidR="00421421">
        <w:rPr>
          <w:rFonts w:eastAsia="Calibri"/>
          <w:lang w:eastAsia="en-US"/>
        </w:rPr>
        <w:t>_____</w:t>
      </w:r>
      <w:r w:rsidRPr="00355289">
        <w:rPr>
          <w:rFonts w:eastAsia="Calibri"/>
          <w:lang w:eastAsia="en-US"/>
        </w:rPr>
        <w:t xml:space="preserve">________ в соответствии со схемой размещения нестационарных торговых объектов на территории </w:t>
      </w:r>
      <w:r w:rsidR="00421421">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xml:space="preserve">, утвержденной Постановлением администрации </w:t>
      </w:r>
      <w:r w:rsidR="00421421">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 xml:space="preserve">от ________ г. № ___ (далее - Схема), </w:t>
      </w:r>
      <w:r w:rsidRPr="00421421">
        <w:rPr>
          <w:rFonts w:eastAsia="Calibri"/>
          <w:lang w:eastAsia="en-US"/>
        </w:rPr>
        <w:t>номер в Схеме</w:t>
      </w:r>
      <w:r w:rsidRPr="00355289">
        <w:rPr>
          <w:rFonts w:eastAsia="Calibri"/>
          <w:b/>
          <w:lang w:eastAsia="en-US"/>
        </w:rPr>
        <w:t xml:space="preserve"> ___</w:t>
      </w:r>
      <w:r w:rsidRPr="00355289">
        <w:rPr>
          <w:rFonts w:eastAsia="Calibri"/>
          <w:lang w:eastAsia="en-US"/>
        </w:rPr>
        <w:t xml:space="preserve">, </w:t>
      </w:r>
      <w:r w:rsidR="00421421">
        <w:rPr>
          <w:rFonts w:eastAsia="Calibri"/>
          <w:lang w:eastAsia="en-US"/>
        </w:rPr>
        <w:t>стоимость</w:t>
      </w:r>
      <w:r w:rsidRPr="00355289">
        <w:rPr>
          <w:rFonts w:eastAsia="Calibri"/>
          <w:lang w:eastAsia="en-US"/>
        </w:rPr>
        <w:t xml:space="preserve"> в размере_______________________</w:t>
      </w:r>
      <w:r w:rsidR="00421421">
        <w:rPr>
          <w:rFonts w:eastAsia="Calibri"/>
          <w:lang w:eastAsia="en-US"/>
        </w:rPr>
        <w:t>рублей</w:t>
      </w:r>
      <w:r w:rsidRPr="00355289">
        <w:rPr>
          <w:rFonts w:eastAsia="Calibri"/>
          <w:lang w:eastAsia="en-US"/>
        </w:rPr>
        <w:t xml:space="preserve"> в месяц. </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1.2. Технические характеристики объекта (далее – Объект):</w:t>
      </w:r>
    </w:p>
    <w:p w:rsidR="00355289" w:rsidRPr="00355289" w:rsidRDefault="00355289" w:rsidP="00355289">
      <w:pPr>
        <w:tabs>
          <w:tab w:val="left" w:pos="9923"/>
        </w:tabs>
        <w:autoSpaceDE w:val="0"/>
        <w:autoSpaceDN w:val="0"/>
        <w:adjustRightInd w:val="0"/>
        <w:ind w:left="-567" w:firstLine="567"/>
        <w:jc w:val="both"/>
        <w:rPr>
          <w:rFonts w:eastAsia="Calibri"/>
          <w:lang w:eastAsia="en-US"/>
        </w:rPr>
      </w:pPr>
      <w:r w:rsidRPr="00355289">
        <w:rPr>
          <w:rFonts w:eastAsia="Calibri"/>
          <w:lang w:eastAsia="en-US"/>
        </w:rPr>
        <w:t>- тип Объекта: ___________;</w:t>
      </w:r>
    </w:p>
    <w:p w:rsidR="00355289" w:rsidRPr="00355289" w:rsidRDefault="00355289" w:rsidP="00355289">
      <w:pPr>
        <w:tabs>
          <w:tab w:val="left" w:pos="9923"/>
        </w:tabs>
        <w:autoSpaceDE w:val="0"/>
        <w:autoSpaceDN w:val="0"/>
        <w:adjustRightInd w:val="0"/>
        <w:ind w:left="-567" w:firstLine="567"/>
        <w:jc w:val="both"/>
        <w:rPr>
          <w:rFonts w:eastAsia="Calibri"/>
          <w:lang w:eastAsia="en-US"/>
        </w:rPr>
      </w:pPr>
      <w:r w:rsidRPr="00355289">
        <w:rPr>
          <w:rFonts w:eastAsia="Calibri"/>
          <w:lang w:eastAsia="en-US"/>
        </w:rPr>
        <w:t>- площадь земельного участка для размещения Объекта и благоустройства: _____кв. м;</w:t>
      </w:r>
    </w:p>
    <w:p w:rsidR="00355289" w:rsidRPr="00355289" w:rsidRDefault="00355289" w:rsidP="00355289">
      <w:pPr>
        <w:jc w:val="both"/>
        <w:rPr>
          <w:rFonts w:eastAsia="Calibri"/>
          <w:lang w:eastAsia="en-US"/>
        </w:rPr>
      </w:pPr>
      <w:r w:rsidRPr="00355289">
        <w:rPr>
          <w:rFonts w:eastAsia="Calibri"/>
          <w:lang w:eastAsia="en-US"/>
        </w:rPr>
        <w:t>- минимальная площадь для благоустройства территории составляет 30 процентов от предоставленной площади для размещения Объекта.</w:t>
      </w:r>
    </w:p>
    <w:p w:rsidR="00355289" w:rsidRPr="00355289" w:rsidRDefault="00355289" w:rsidP="00355289">
      <w:pPr>
        <w:tabs>
          <w:tab w:val="left" w:pos="9923"/>
        </w:tabs>
        <w:autoSpaceDE w:val="0"/>
        <w:autoSpaceDN w:val="0"/>
        <w:adjustRightInd w:val="0"/>
        <w:ind w:left="-567" w:firstLine="567"/>
        <w:jc w:val="both"/>
        <w:rPr>
          <w:rFonts w:eastAsia="Calibri"/>
          <w:lang w:eastAsia="en-US"/>
        </w:rPr>
      </w:pPr>
      <w:bookmarkStart w:id="18" w:name="Par40"/>
      <w:bookmarkEnd w:id="18"/>
      <w:r w:rsidRPr="00355289">
        <w:rPr>
          <w:rFonts w:eastAsia="Calibri"/>
          <w:lang w:eastAsia="en-US"/>
        </w:rPr>
        <w:t>1.3. Специализация Объекта: ___________________.</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2. Права и обязанности Сторон</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 Сторона 1 имеет право:</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2.1.1. В период действия Разрешения на размещение нестационарного торгового объекта на территории </w:t>
      </w:r>
      <w:r w:rsidR="00421421">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(далее – Разрешение) проверять соблюдение Стороной 2 требований настоящего Соглашения на месте размещения Объекта.</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2.1.2. Направлять в адрес Стороны 2 уведомления о выявлении фактов нарушений.</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2.1.4. На беспрепятственный доступ на территорию Объекта с целью его осмотра на предмет соблюдения условий настоящего Соглашения и действующего законодательства Российской Федерации.</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2.1.5. Расторгнуть Соглашение в одностороннем порядке в случаях, предусмотренных настоящим Соглашением.</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2.1.6. При неисполнении в добровольном порядке Стороной 2 демонтажа Объекта по истечении срока действия настоящего Разрешения либо досрочного прекращения действия Разрешения</w:t>
      </w:r>
      <w:r w:rsidR="00C764D9">
        <w:rPr>
          <w:rFonts w:eastAsia="Calibri"/>
          <w:lang w:eastAsia="en-US"/>
        </w:rPr>
        <w:t>,</w:t>
      </w:r>
      <w:r w:rsidRPr="00355289">
        <w:rPr>
          <w:rFonts w:eastAsia="Calibri"/>
          <w:lang w:eastAsia="en-US"/>
        </w:rPr>
        <w:t xml:space="preserve"> осуществить демонтаж Объекта.</w:t>
      </w:r>
    </w:p>
    <w:p w:rsidR="00355289" w:rsidRPr="00355289" w:rsidRDefault="00355289" w:rsidP="00355289">
      <w:pPr>
        <w:ind w:firstLine="709"/>
        <w:jc w:val="both"/>
        <w:rPr>
          <w:rFonts w:eastAsia="Calibri"/>
          <w:b/>
          <w:lang w:eastAsia="en-US"/>
        </w:rPr>
      </w:pPr>
      <w:r w:rsidRPr="00355289">
        <w:rPr>
          <w:rFonts w:eastAsia="Calibri"/>
          <w:lang w:eastAsia="en-US"/>
        </w:rPr>
        <w:t>2.2. Сторона 1 обязана:</w:t>
      </w:r>
      <w:r w:rsidRPr="00355289">
        <w:rPr>
          <w:rFonts w:eastAsia="Calibri"/>
          <w:b/>
          <w:lang w:eastAsia="en-US"/>
        </w:rPr>
        <w:t xml:space="preserve"> </w:t>
      </w:r>
    </w:p>
    <w:p w:rsidR="00355289" w:rsidRPr="00355289" w:rsidRDefault="00355289" w:rsidP="00355289">
      <w:pPr>
        <w:autoSpaceDE w:val="0"/>
        <w:autoSpaceDN w:val="0"/>
        <w:adjustRightInd w:val="0"/>
        <w:jc w:val="both"/>
        <w:rPr>
          <w:rFonts w:eastAsia="Calibri"/>
          <w:lang w:eastAsia="en-US"/>
        </w:rPr>
      </w:pPr>
      <w:r w:rsidRPr="00355289">
        <w:rPr>
          <w:rFonts w:eastAsia="Calibri"/>
          <w:lang w:eastAsia="en-US"/>
        </w:rPr>
        <w:t>2.2.1. Выполнять в полном объеме все условия</w:t>
      </w:r>
      <w:r w:rsidR="00C764D9">
        <w:rPr>
          <w:rFonts w:eastAsia="Calibri"/>
          <w:lang w:eastAsia="en-US"/>
        </w:rPr>
        <w:t>,</w:t>
      </w:r>
      <w:r w:rsidRPr="00355289">
        <w:rPr>
          <w:rFonts w:eastAsia="Calibri"/>
          <w:lang w:eastAsia="en-US"/>
        </w:rPr>
        <w:t xml:space="preserve"> предусмотренные настоящим Соглашением.</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2.2.2. Уведомлять Сторону 2 об изменении реквизитов для перечисления платы за размещение Объекта.</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2.3. Сторона 2 имеет право:</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2.3.1. Разместить Объект в соответствии с </w:t>
      </w:r>
      <w:hyperlink w:anchor="Par22" w:history="1">
        <w:r w:rsidRPr="00355289">
          <w:rPr>
            <w:rFonts w:eastAsia="Calibri"/>
            <w:lang w:eastAsia="en-US"/>
          </w:rPr>
          <w:t>пунктами 1.1</w:t>
        </w:r>
      </w:hyperlink>
      <w:r w:rsidRPr="00355289">
        <w:rPr>
          <w:rFonts w:eastAsia="Calibri"/>
          <w:lang w:eastAsia="en-US"/>
        </w:rPr>
        <w:t xml:space="preserve"> - </w:t>
      </w:r>
      <w:hyperlink w:anchor="Par40" w:history="1">
        <w:r w:rsidRPr="00355289">
          <w:rPr>
            <w:rFonts w:eastAsia="Calibri"/>
            <w:lang w:eastAsia="en-US"/>
          </w:rPr>
          <w:t>1.3</w:t>
        </w:r>
      </w:hyperlink>
      <w:r w:rsidRPr="00355289">
        <w:rPr>
          <w:rFonts w:eastAsia="Calibri"/>
          <w:lang w:eastAsia="en-US"/>
        </w:rPr>
        <w:t xml:space="preserve"> настоящего Соглашения.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2.3.2. Демонтировать Объект до истечения срока действия настоящего Соглашения, при этом оплата, внесенная по настоящему Соглашению, Стороне 2 не возвращается.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2.3.3. На продление срока действия Разрешения при наличии в совокупности следующих условий:</w:t>
      </w:r>
    </w:p>
    <w:p w:rsidR="00355289" w:rsidRPr="00355289" w:rsidRDefault="00355289" w:rsidP="00355289">
      <w:pPr>
        <w:widowControl w:val="0"/>
        <w:autoSpaceDE w:val="0"/>
        <w:autoSpaceDN w:val="0"/>
        <w:adjustRightInd w:val="0"/>
        <w:ind w:left="-567" w:firstLine="567"/>
        <w:contextualSpacing/>
        <w:jc w:val="both"/>
      </w:pPr>
      <w:r w:rsidRPr="00355289">
        <w:t>а) заявление о продлении срока действия Разрешения подано Стороной 2 до дня истечения срока действия ранее выданного Разрешения;</w:t>
      </w:r>
    </w:p>
    <w:p w:rsidR="00355289" w:rsidRPr="00355289" w:rsidRDefault="00355289" w:rsidP="00355289">
      <w:pPr>
        <w:widowControl w:val="0"/>
        <w:autoSpaceDE w:val="0"/>
        <w:autoSpaceDN w:val="0"/>
        <w:adjustRightInd w:val="0"/>
        <w:ind w:left="-567" w:firstLine="567"/>
        <w:contextualSpacing/>
        <w:jc w:val="both"/>
      </w:pPr>
      <w:r w:rsidRPr="00355289">
        <w:t>б)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w:t>
      </w:r>
    </w:p>
    <w:p w:rsidR="00355289" w:rsidRPr="00355289" w:rsidRDefault="00355289" w:rsidP="00355289">
      <w:pPr>
        <w:widowControl w:val="0"/>
        <w:autoSpaceDE w:val="0"/>
        <w:autoSpaceDN w:val="0"/>
        <w:adjustRightInd w:val="0"/>
        <w:ind w:left="-567" w:firstLine="567"/>
        <w:contextualSpacing/>
        <w:jc w:val="both"/>
      </w:pPr>
      <w:r w:rsidRPr="00355289">
        <w:lastRenderedPageBreak/>
        <w:t>в) на момент принятия решения о продлении срока действия Разрешения у уполномоченного органа отсутствует информация о выявленных и неустраненных нарушениях законодательства Российской Федерации или Республики Карелия при использовании объекта на основании Разрешения.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 Сторона 2 обязана:</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2.4.1. Перед установкой Объекта, письменно согласовать его внешний вид с администрацией </w:t>
      </w:r>
      <w:r w:rsidR="00C764D9">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xml:space="preserve">. </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2.4.2. Использовать Объект в соответствии со специализацией, указанной в </w:t>
      </w:r>
      <w:hyperlink w:anchor="Par40" w:history="1">
        <w:r w:rsidRPr="00355289">
          <w:rPr>
            <w:rFonts w:eastAsia="Calibri"/>
            <w:lang w:eastAsia="en-US"/>
          </w:rPr>
          <w:t>пункте 1.3</w:t>
        </w:r>
      </w:hyperlink>
      <w:r w:rsidRPr="00355289">
        <w:rPr>
          <w:rFonts w:eastAsia="Calibri"/>
          <w:lang w:eastAsia="en-US"/>
        </w:rPr>
        <w:t xml:space="preserve"> настоящего Соглашения. Изменение специализации Объекта не допускается.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2.4.3. В случае самостоятельного выявления фактов повреждения либо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w:t>
      </w:r>
      <w:r w:rsidR="00D85A7C">
        <w:rPr>
          <w:rFonts w:eastAsia="Calibri"/>
          <w:lang w:eastAsia="en-US"/>
        </w:rPr>
        <w:t>,</w:t>
      </w:r>
      <w:r w:rsidRPr="00355289">
        <w:rPr>
          <w:rFonts w:eastAsia="Calibri"/>
          <w:lang w:eastAsia="en-US"/>
        </w:rPr>
        <w:t xml:space="preserve"> либо в случае получения уведомления Стороны 1 об указанных обстоятельствах Сторона 2 обязуется устранить указанные недостатки в течение 3 рабочих дней со дня такого выявления</w:t>
      </w:r>
      <w:r w:rsidR="00D85A7C">
        <w:rPr>
          <w:rFonts w:eastAsia="Calibri"/>
          <w:lang w:eastAsia="en-US"/>
        </w:rPr>
        <w:t>,</w:t>
      </w:r>
      <w:r w:rsidRPr="00355289">
        <w:rPr>
          <w:rFonts w:eastAsia="Calibri"/>
          <w:lang w:eastAsia="en-US"/>
        </w:rPr>
        <w:t xml:space="preserve"> либо со дня получения соответствующего уведомления.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2.4.4. Не размещать дополнительное оборудование рядом с Объектом.</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2.4.5. При осуществлении хозяйственной деятельности обеспечить соблюдение требований действующего законодательства.</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2.4.6. При эксплуатации Объекта соблюдать </w:t>
      </w:r>
      <w:hyperlink r:id="rId9" w:history="1">
        <w:r w:rsidRPr="00355289">
          <w:rPr>
            <w:rFonts w:eastAsia="Calibri"/>
            <w:lang w:eastAsia="en-US"/>
          </w:rPr>
          <w:t>Правила</w:t>
        </w:r>
      </w:hyperlink>
      <w:r w:rsidRPr="00355289">
        <w:rPr>
          <w:rFonts w:eastAsia="Calibri"/>
          <w:lang w:eastAsia="en-US"/>
        </w:rPr>
        <w:t xml:space="preserve"> благоустройства </w:t>
      </w:r>
      <w:r w:rsidR="00D85A7C">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утвержденные решением</w:t>
      </w:r>
      <w:r w:rsidR="00D85A7C">
        <w:rPr>
          <w:rFonts w:eastAsia="Calibri"/>
          <w:lang w:eastAsia="en-US"/>
        </w:rPr>
        <w:t xml:space="preserve"> </w:t>
      </w:r>
      <w:r w:rsidRPr="00355289">
        <w:rPr>
          <w:rFonts w:eastAsia="Calibri"/>
          <w:lang w:eastAsia="en-US"/>
        </w:rPr>
        <w:t xml:space="preserve"> Совета </w:t>
      </w:r>
      <w:r w:rsidR="00D85A7C">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от ____</w:t>
      </w:r>
      <w:r w:rsidR="00D85A7C">
        <w:rPr>
          <w:rFonts w:eastAsia="Calibri"/>
          <w:lang w:eastAsia="en-US"/>
        </w:rPr>
        <w:t>___</w:t>
      </w:r>
      <w:r w:rsidRPr="00355289">
        <w:rPr>
          <w:rFonts w:eastAsia="Calibri"/>
          <w:lang w:eastAsia="en-US"/>
        </w:rPr>
        <w:t>___ № ____.</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2.4.7. Своевременно и в полном размере в установленные сроки вносить плату по настоящему Соглашению.  </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2.4.8. Обеспечить представителям Стороны 1 доступ на Объект по их требованию.</w:t>
      </w:r>
    </w:p>
    <w:p w:rsidR="00355289" w:rsidRPr="00355289" w:rsidRDefault="00355289" w:rsidP="00355289">
      <w:pPr>
        <w:autoSpaceDE w:val="0"/>
        <w:autoSpaceDN w:val="0"/>
        <w:adjustRightInd w:val="0"/>
        <w:ind w:left="-567" w:firstLine="567"/>
        <w:jc w:val="both"/>
        <w:rPr>
          <w:rFonts w:eastAsia="Calibri"/>
          <w:lang w:eastAsia="en-US"/>
        </w:rPr>
      </w:pPr>
      <w:bookmarkStart w:id="19" w:name="Par72"/>
      <w:bookmarkEnd w:id="19"/>
      <w:r w:rsidRPr="00355289">
        <w:rPr>
          <w:rFonts w:eastAsia="Calibri"/>
          <w:lang w:eastAsia="en-US"/>
        </w:rPr>
        <w:t>2.4.9. В течение 5 рабочих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настоящее Соглашение либо досрочного его расторжения в случае прекращения деятельности Стороны 2.</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2.4.10. По истечении срока действия настоящего Соглашения, а также в случае досрочного расторжения при одностороннем отказе от Соглашения в соответствии с </w:t>
      </w:r>
      <w:hyperlink w:anchor="Par102" w:history="1">
        <w:r w:rsidRPr="00355289">
          <w:rPr>
            <w:rFonts w:eastAsia="Calibri"/>
            <w:lang w:eastAsia="en-US"/>
          </w:rPr>
          <w:t>разделом 5</w:t>
        </w:r>
      </w:hyperlink>
      <w:r w:rsidRPr="00355289">
        <w:rPr>
          <w:rFonts w:eastAsia="Calibri"/>
          <w:lang w:eastAsia="en-US"/>
        </w:rPr>
        <w:t xml:space="preserve"> настоящего Соглашения произвести демонтаж Объекта в течение 10 календарных дней со дня расторжения Соглашения.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2.4.11. Передача </w:t>
      </w:r>
      <w:r w:rsidR="008E5B25">
        <w:rPr>
          <w:rFonts w:eastAsia="Calibri"/>
          <w:lang w:eastAsia="en-US"/>
        </w:rPr>
        <w:t>О</w:t>
      </w:r>
      <w:r w:rsidRPr="00355289">
        <w:rPr>
          <w:rFonts w:eastAsia="Calibri"/>
          <w:lang w:eastAsia="en-US"/>
        </w:rPr>
        <w:t>бъекта и уступка своих прав и обязанностей по настоящему Соглашению третьему лицу не допускаются.</w:t>
      </w:r>
    </w:p>
    <w:p w:rsidR="00355289" w:rsidRPr="00355289" w:rsidRDefault="00355289" w:rsidP="00355289">
      <w:pPr>
        <w:autoSpaceDE w:val="0"/>
        <w:autoSpaceDN w:val="0"/>
        <w:adjustRightInd w:val="0"/>
        <w:jc w:val="both"/>
        <w:rPr>
          <w:rFonts w:eastAsia="Calibri"/>
          <w:lang w:eastAsia="en-US"/>
        </w:rPr>
      </w:pPr>
      <w:r w:rsidRPr="00355289">
        <w:rPr>
          <w:rFonts w:eastAsia="Calibri"/>
          <w:lang w:eastAsia="en-US"/>
        </w:rPr>
        <w:t xml:space="preserve">2.4.12. Не допускается осуществлять складирование товара, упаковок, мусора на прилегающей к </w:t>
      </w:r>
      <w:r w:rsidR="008E5B25">
        <w:rPr>
          <w:rFonts w:eastAsia="Calibri"/>
          <w:lang w:eastAsia="en-US"/>
        </w:rPr>
        <w:t>О</w:t>
      </w:r>
      <w:r w:rsidRPr="00355289">
        <w:rPr>
          <w:rFonts w:eastAsia="Calibri"/>
          <w:lang w:eastAsia="en-US"/>
        </w:rPr>
        <w:t>бъекту территории.</w:t>
      </w:r>
    </w:p>
    <w:p w:rsidR="00355289" w:rsidRDefault="00355289" w:rsidP="00355289">
      <w:pPr>
        <w:autoSpaceDE w:val="0"/>
        <w:autoSpaceDN w:val="0"/>
        <w:adjustRightInd w:val="0"/>
        <w:ind w:left="-567" w:firstLine="567"/>
        <w:jc w:val="both"/>
        <w:rPr>
          <w:rFonts w:eastAsia="Calibri"/>
          <w:lang w:eastAsia="en-US"/>
        </w:rPr>
      </w:pPr>
    </w:p>
    <w:p w:rsidR="008E5B25" w:rsidRPr="00355289" w:rsidRDefault="008E5B25" w:rsidP="00355289">
      <w:pPr>
        <w:autoSpaceDE w:val="0"/>
        <w:autoSpaceDN w:val="0"/>
        <w:adjustRightInd w:val="0"/>
        <w:ind w:left="-567" w:firstLine="567"/>
        <w:jc w:val="both"/>
        <w:rPr>
          <w:rFonts w:eastAsia="Calibri"/>
          <w:color w:val="FF0000"/>
          <w:lang w:eastAsia="en-US"/>
        </w:rPr>
      </w:pPr>
    </w:p>
    <w:p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3. Платежи и расчеты по Соглашению</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40"/>
        <w:jc w:val="both"/>
        <w:rPr>
          <w:rFonts w:eastAsia="Calibri"/>
          <w:lang w:eastAsia="en-US"/>
        </w:rPr>
      </w:pPr>
      <w:r w:rsidRPr="00355289">
        <w:rPr>
          <w:rFonts w:eastAsia="Calibri"/>
          <w:lang w:eastAsia="en-US"/>
        </w:rPr>
        <w:t>3.1. Размер ежемесячной платы по Соглашению составляет ___________</w:t>
      </w:r>
      <w:r w:rsidR="00AA6537">
        <w:rPr>
          <w:rFonts w:eastAsia="Calibri"/>
          <w:lang w:eastAsia="en-US"/>
        </w:rPr>
        <w:t xml:space="preserve"> рублей</w:t>
      </w:r>
      <w:r w:rsidR="008E5B25">
        <w:rPr>
          <w:rFonts w:eastAsia="Calibri"/>
          <w:lang w:eastAsia="en-US"/>
        </w:rPr>
        <w:t>.</w:t>
      </w:r>
    </w:p>
    <w:p w:rsid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3.</w:t>
      </w:r>
      <w:r w:rsidR="00AA6537">
        <w:rPr>
          <w:rFonts w:eastAsia="Calibri"/>
          <w:lang w:eastAsia="en-US"/>
        </w:rPr>
        <w:t>2</w:t>
      </w:r>
      <w:r w:rsidRPr="00355289">
        <w:rPr>
          <w:rFonts w:eastAsia="Calibri"/>
          <w:lang w:eastAsia="en-US"/>
        </w:rPr>
        <w:t xml:space="preserve">. Плата по настоящему Соглашению вносится путем перечисления денежных средств в бюджет </w:t>
      </w:r>
      <w:r w:rsidR="00AA6537">
        <w:rPr>
          <w:rFonts w:eastAsia="Calibri"/>
          <w:lang w:eastAsia="en-US"/>
        </w:rPr>
        <w:t>Кемского</w:t>
      </w:r>
      <w:r w:rsidRPr="00355289">
        <w:rPr>
          <w:rFonts w:eastAsia="Calibri"/>
          <w:color w:val="000000"/>
        </w:rPr>
        <w:t xml:space="preserve"> муниципального  округа</w:t>
      </w:r>
      <w:r w:rsidRPr="00355289">
        <w:rPr>
          <w:rFonts w:eastAsia="Calibri"/>
          <w:lang w:eastAsia="en-US"/>
        </w:rPr>
        <w:t>. Реквизиты для зачисления платеж</w:t>
      </w:r>
      <w:r w:rsidR="00AA6537">
        <w:rPr>
          <w:rFonts w:eastAsia="Calibri"/>
          <w:lang w:eastAsia="en-US"/>
        </w:rPr>
        <w:t>а</w:t>
      </w:r>
      <w:r w:rsidRPr="00355289">
        <w:rPr>
          <w:rFonts w:eastAsia="Calibri"/>
          <w:lang w:eastAsia="en-US"/>
        </w:rPr>
        <w:t xml:space="preserve">: </w:t>
      </w:r>
    </w:p>
    <w:p w:rsidR="00AA6537" w:rsidRPr="00355289" w:rsidRDefault="00AA6537" w:rsidP="00355289">
      <w:pPr>
        <w:autoSpaceDE w:val="0"/>
        <w:autoSpaceDN w:val="0"/>
        <w:adjustRightInd w:val="0"/>
        <w:ind w:left="-567" w:firstLine="567"/>
        <w:jc w:val="both"/>
        <w:rPr>
          <w:rFonts w:eastAsia="Calibri"/>
          <w:lang w:eastAsia="en-US"/>
        </w:rPr>
      </w:pPr>
      <w:r>
        <w:rPr>
          <w:rFonts w:eastAsia="Calibri"/>
          <w:lang w:eastAsia="en-US"/>
        </w:rPr>
        <w:t>__________________________________________________________________________</w:t>
      </w:r>
    </w:p>
    <w:p w:rsidR="00355289" w:rsidRPr="00355289" w:rsidRDefault="00355289" w:rsidP="00AA6537">
      <w:pPr>
        <w:autoSpaceDE w:val="0"/>
        <w:autoSpaceDN w:val="0"/>
        <w:adjustRightInd w:val="0"/>
        <w:ind w:left="-567" w:firstLine="567"/>
        <w:jc w:val="both"/>
        <w:rPr>
          <w:rFonts w:eastAsia="Calibri"/>
          <w:lang w:eastAsia="en-US"/>
        </w:rPr>
      </w:pPr>
      <w:r w:rsidRPr="00355289">
        <w:rPr>
          <w:rFonts w:eastAsia="Calibri"/>
          <w:lang w:eastAsia="en-US"/>
        </w:rPr>
        <w:t>3.</w:t>
      </w:r>
      <w:r w:rsidR="00AA6537">
        <w:rPr>
          <w:rFonts w:eastAsia="Calibri"/>
          <w:lang w:eastAsia="en-US"/>
        </w:rPr>
        <w:t>3</w:t>
      </w:r>
      <w:r w:rsidRPr="00355289">
        <w:rPr>
          <w:rFonts w:eastAsia="Calibri"/>
          <w:lang w:eastAsia="en-US"/>
        </w:rPr>
        <w:t xml:space="preserve">. Плата по настоящему Соглашению осуществляется </w:t>
      </w:r>
      <w:r w:rsidRPr="00AA6537">
        <w:rPr>
          <w:rFonts w:eastAsia="Calibri"/>
          <w:lang w:eastAsia="en-US"/>
        </w:rPr>
        <w:t>ежемесячно</w:t>
      </w:r>
      <w:r w:rsidRPr="00355289">
        <w:rPr>
          <w:rFonts w:eastAsia="Calibri"/>
          <w:lang w:eastAsia="en-US"/>
        </w:rPr>
        <w:t xml:space="preserve"> не поздн</w:t>
      </w:r>
      <w:r w:rsidR="00AA6537">
        <w:rPr>
          <w:rFonts w:eastAsia="Calibri"/>
          <w:lang w:eastAsia="en-US"/>
        </w:rPr>
        <w:t>ее 20-го числа текущего месяца.</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4. Ответственность Сторон</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4.1. За неисполнение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lastRenderedPageBreak/>
        <w:t>4.2. В случае невнесения платы за размещение Объекта в сроки, установленные Соглашением, Сторона 2 уплачивает Стороне 1 пени в размере 1% от просроченной суммы платы за каждый день просрочки.</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4.</w:t>
      </w:r>
      <w:r w:rsidR="00AA6537">
        <w:rPr>
          <w:rFonts w:eastAsia="Calibri"/>
          <w:lang w:eastAsia="en-US"/>
        </w:rPr>
        <w:t>3</w:t>
      </w:r>
      <w:r w:rsidRPr="00355289">
        <w:rPr>
          <w:rFonts w:eastAsia="Calibri"/>
          <w:lang w:eastAsia="en-US"/>
        </w:rPr>
        <w:t>. Сторона 2 несет полную ответственность за причинение ущерба третьим лицам, возникшего по вине Стороны 2 в ходе исполнения настоящего Соглашения.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4.</w:t>
      </w:r>
      <w:r w:rsidR="00AA6537">
        <w:rPr>
          <w:rFonts w:eastAsia="Calibri"/>
          <w:lang w:eastAsia="en-US"/>
        </w:rPr>
        <w:t>4</w:t>
      </w:r>
      <w:r w:rsidRPr="00355289">
        <w:rPr>
          <w:rFonts w:eastAsia="Calibri"/>
          <w:lang w:eastAsia="en-US"/>
        </w:rPr>
        <w:t>. Не размещение и (или) неиспользование Объекта Стороной 2 не может служить основанием для отказа в выплате платы по настоящему Соглашению.</w:t>
      </w:r>
    </w:p>
    <w:p w:rsidR="00355289" w:rsidRPr="00355289" w:rsidRDefault="00355289" w:rsidP="00355289">
      <w:pPr>
        <w:autoSpaceDE w:val="0"/>
        <w:autoSpaceDN w:val="0"/>
        <w:adjustRightInd w:val="0"/>
        <w:ind w:left="-567" w:firstLine="567"/>
        <w:jc w:val="center"/>
        <w:outlineLvl w:val="0"/>
        <w:rPr>
          <w:rFonts w:eastAsia="Calibri"/>
          <w:lang w:eastAsia="en-US"/>
        </w:rPr>
      </w:pPr>
      <w:bookmarkStart w:id="20" w:name="Par102"/>
      <w:bookmarkEnd w:id="20"/>
    </w:p>
    <w:p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5. Срок действия Соглашения.</w:t>
      </w:r>
    </w:p>
    <w:p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lang w:eastAsia="en-US"/>
        </w:rPr>
        <w:t>Изменение, расторжение и прекращение Соглашения</w:t>
      </w:r>
    </w:p>
    <w:p w:rsidR="00355289" w:rsidRPr="00355289" w:rsidRDefault="00355289" w:rsidP="00355289">
      <w:pPr>
        <w:autoSpaceDE w:val="0"/>
        <w:autoSpaceDN w:val="0"/>
        <w:adjustRightInd w:val="0"/>
        <w:ind w:left="-567" w:firstLine="567"/>
        <w:jc w:val="both"/>
        <w:rPr>
          <w:rFonts w:eastAsia="Calibri"/>
          <w:lang w:eastAsia="en-US"/>
        </w:rPr>
      </w:pPr>
    </w:p>
    <w:p w:rsidR="00355289" w:rsidRPr="00AA6537"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5.1. Настоящее Соглашение заключается на срок </w:t>
      </w:r>
      <w:r w:rsidRPr="00AA6537">
        <w:rPr>
          <w:rFonts w:eastAsia="Calibri"/>
          <w:lang w:eastAsia="en-US"/>
        </w:rPr>
        <w:t>с _______ г</w:t>
      </w:r>
      <w:r w:rsidR="00AA6537">
        <w:rPr>
          <w:rFonts w:eastAsia="Calibri"/>
          <w:lang w:eastAsia="en-US"/>
        </w:rPr>
        <w:t>ода</w:t>
      </w:r>
      <w:r w:rsidRPr="00AA6537">
        <w:rPr>
          <w:rFonts w:eastAsia="Calibri"/>
          <w:lang w:eastAsia="en-US"/>
        </w:rPr>
        <w:t xml:space="preserve"> по ________ г</w:t>
      </w:r>
      <w:r w:rsidR="00AA6537">
        <w:rPr>
          <w:rFonts w:eastAsia="Calibri"/>
          <w:lang w:eastAsia="en-US"/>
        </w:rPr>
        <w:t>ода.</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5.2. По окончании срока действия настоящего Соглашения обязательства Сторон по настоящему Соглашению прекращаются.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 Настоящее Соглашение может быть расторгнуто по соглашению Сторон, а также при одностороннем отказе от Соглашения (исполнения Соглашения) Стороны 1 в случаях:</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AA6537">
        <w:rPr>
          <w:rFonts w:eastAsia="Calibri"/>
          <w:lang w:eastAsia="en-US"/>
        </w:rPr>
        <w:t>1</w:t>
      </w:r>
      <w:r w:rsidRPr="00355289">
        <w:rPr>
          <w:rFonts w:eastAsia="Calibri"/>
          <w:lang w:eastAsia="en-US"/>
        </w:rPr>
        <w:t>. не устранение Стороной 2 в установленный срок выявленных нарушений при эксплуатации Объекта;</w:t>
      </w:r>
    </w:p>
    <w:p w:rsidR="00355289" w:rsidRPr="00355289" w:rsidRDefault="00355289" w:rsidP="00355289">
      <w:pPr>
        <w:autoSpaceDE w:val="0"/>
        <w:autoSpaceDN w:val="0"/>
        <w:adjustRightInd w:val="0"/>
        <w:ind w:left="-567" w:firstLine="567"/>
        <w:jc w:val="both"/>
        <w:rPr>
          <w:rFonts w:eastAsia="Calibri"/>
          <w:lang w:eastAsia="en-US"/>
        </w:rPr>
      </w:pPr>
      <w:bookmarkStart w:id="21" w:name="Par112"/>
      <w:bookmarkEnd w:id="21"/>
      <w:r w:rsidRPr="00355289">
        <w:rPr>
          <w:rFonts w:eastAsia="Calibri"/>
          <w:lang w:eastAsia="en-US"/>
        </w:rPr>
        <w:t>5.3.</w:t>
      </w:r>
      <w:r w:rsidR="00AA6537">
        <w:rPr>
          <w:rFonts w:eastAsia="Calibri"/>
          <w:lang w:eastAsia="en-US"/>
        </w:rPr>
        <w:t>2</w:t>
      </w:r>
      <w:r w:rsidRPr="00355289">
        <w:rPr>
          <w:rFonts w:eastAsia="Calibri"/>
          <w:lang w:eastAsia="en-US"/>
        </w:rPr>
        <w:t xml:space="preserve">. принятия администрацией </w:t>
      </w:r>
      <w:r w:rsidR="00AA6537">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 xml:space="preserve">в период действия схемы размещения нестационарных торговых объектов, в том числе объектов по оказанию услуг, на территории </w:t>
      </w:r>
      <w:r w:rsidR="00AA6537">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в установленном порядке следующих решений:</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о внесении Стороной 1 изменений в схему размещения нестационарных торговых объектов, с предоставлением компенсационного места;</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о строительстве или реконструкции объектов капитального строительства.</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2A5E4E">
        <w:rPr>
          <w:rFonts w:eastAsia="Calibri"/>
          <w:lang w:eastAsia="en-US"/>
        </w:rPr>
        <w:t>3</w:t>
      </w:r>
      <w:r w:rsidRPr="00355289">
        <w:rPr>
          <w:rFonts w:eastAsia="Calibri"/>
          <w:lang w:eastAsia="en-US"/>
        </w:rPr>
        <w:t>. невнесения Стороной 2 платы Стороне 1, предусмотренной настоящим Соглашением, в течение 30 календарных дней с установленной даты оплаты;</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2A5E4E">
        <w:rPr>
          <w:rFonts w:eastAsia="Calibri"/>
          <w:lang w:eastAsia="en-US"/>
        </w:rPr>
        <w:t>4</w:t>
      </w:r>
      <w:r w:rsidRPr="00355289">
        <w:rPr>
          <w:rFonts w:eastAsia="Calibri"/>
          <w:lang w:eastAsia="en-US"/>
        </w:rPr>
        <w:t>. прекращения Стороной 2 в установленном законом порядке своей деятельности;</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2A5E4E">
        <w:rPr>
          <w:rFonts w:eastAsia="Calibri"/>
          <w:lang w:eastAsia="en-US"/>
        </w:rPr>
        <w:t>5</w:t>
      </w:r>
      <w:r w:rsidRPr="00355289">
        <w:rPr>
          <w:rFonts w:eastAsia="Calibri"/>
          <w:lang w:eastAsia="en-US"/>
        </w:rPr>
        <w:t>. перехода прав на земельный участок в частную собственность, в случае размещения Объекта на сформированном земельном участке.</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5.3.</w:t>
      </w:r>
      <w:r w:rsidR="002A5E4E">
        <w:rPr>
          <w:rFonts w:eastAsia="Calibri"/>
          <w:lang w:eastAsia="en-US"/>
        </w:rPr>
        <w:t>6</w:t>
      </w:r>
      <w:r w:rsidRPr="00355289">
        <w:rPr>
          <w:rFonts w:eastAsia="Calibri"/>
          <w:lang w:eastAsia="en-US"/>
        </w:rPr>
        <w:t xml:space="preserve">. в случае установления объекта не согласованного с администрацией </w:t>
      </w:r>
      <w:r w:rsidR="002A5E4E">
        <w:rPr>
          <w:rFonts w:eastAsia="Calibri"/>
          <w:lang w:eastAsia="en-US"/>
        </w:rPr>
        <w:t>Кемского</w:t>
      </w:r>
      <w:r w:rsidRPr="00355289">
        <w:rPr>
          <w:rFonts w:eastAsia="Calibri"/>
          <w:lang w:eastAsia="en-US"/>
        </w:rPr>
        <w:t xml:space="preserve"> </w:t>
      </w:r>
      <w:r w:rsidRPr="00355289">
        <w:rPr>
          <w:rFonts w:eastAsia="Calibri"/>
          <w:color w:val="000000"/>
        </w:rPr>
        <w:t xml:space="preserve">муниципального  округа </w:t>
      </w:r>
      <w:r w:rsidRPr="00355289">
        <w:rPr>
          <w:rFonts w:eastAsia="Calibri"/>
          <w:lang w:eastAsia="en-US"/>
        </w:rPr>
        <w:t>(п. 2.4.1 настоящего Соглашения).</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 xml:space="preserve">5.3.10.несоответствия внешнего облика Объекта требованиям установленным </w:t>
      </w:r>
      <w:hyperlink r:id="rId10" w:history="1">
        <w:r w:rsidRPr="00355289">
          <w:rPr>
            <w:rFonts w:eastAsia="Calibri"/>
            <w:lang w:eastAsia="en-US"/>
          </w:rPr>
          <w:t>Правила</w:t>
        </w:r>
      </w:hyperlink>
      <w:r w:rsidRPr="00355289">
        <w:rPr>
          <w:rFonts w:eastAsia="Calibri"/>
          <w:lang w:eastAsia="en-US"/>
        </w:rPr>
        <w:t xml:space="preserve">ми благоустройства </w:t>
      </w:r>
      <w:r w:rsidR="002A5E4E">
        <w:rPr>
          <w:rFonts w:eastAsia="Calibri"/>
          <w:lang w:eastAsia="en-US"/>
        </w:rPr>
        <w:t>Кемского</w:t>
      </w:r>
      <w:r w:rsidRPr="00355289">
        <w:rPr>
          <w:rFonts w:eastAsia="Calibri"/>
          <w:lang w:eastAsia="en-US"/>
        </w:rPr>
        <w:t xml:space="preserve"> муниципального </w:t>
      </w:r>
      <w:r w:rsidR="002A5E4E">
        <w:rPr>
          <w:rFonts w:eastAsia="Calibri"/>
          <w:lang w:eastAsia="en-US"/>
        </w:rPr>
        <w:t>округа</w:t>
      </w:r>
      <w:r w:rsidRPr="00355289">
        <w:rPr>
          <w:rFonts w:eastAsia="Calibri"/>
          <w:lang w:eastAsia="en-US"/>
        </w:rPr>
        <w:t>.</w:t>
      </w:r>
    </w:p>
    <w:p w:rsidR="00355289" w:rsidRPr="00355289" w:rsidRDefault="00355289" w:rsidP="00355289">
      <w:pPr>
        <w:ind w:left="-567" w:firstLine="567"/>
        <w:jc w:val="both"/>
      </w:pPr>
      <w:r w:rsidRPr="00355289">
        <w:t>5.3.11.  несвоевременного осуществления уборки прилегающей к объекту территории,  вывоза мусора и иных отходов, образующихся в результате деятельности Объекта.</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5.4. При принятии решения об одностороннем отказе от настоящего Соглашения (исполнения Соглашения) Сторона 1 направляет Стороне 2 по адресу, указанному в Соглашении, письменное уведомление об отказе от Соглашения (исполнения Соглашения). Настоящее Соглашение будет считаться расторгнутым по истечении 30 календарных дней с момента получения Стороной 2 указанного уведомления.</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6. Прочие условия</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6.1. Настоящее Соглашение составлено в двух экземплярах, имеющих одинаковую юридическую силу, по одному для каждой Стороны.</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6.2. Все изменения и (или) дополнения к настоящему Соглашению оформляются в письменной форме, в том числе изменения размера платы по Соглашению.</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t>6.3. Вопросы, не урегулированные настоящим Соглашением, разрешаются в соответствии с законодательством Российской Федерации.</w:t>
      </w:r>
    </w:p>
    <w:p w:rsidR="00355289" w:rsidRPr="00355289" w:rsidRDefault="00355289" w:rsidP="00355289">
      <w:pPr>
        <w:autoSpaceDE w:val="0"/>
        <w:autoSpaceDN w:val="0"/>
        <w:adjustRightInd w:val="0"/>
        <w:ind w:left="-567" w:firstLine="567"/>
        <w:jc w:val="both"/>
        <w:rPr>
          <w:rFonts w:eastAsia="Calibri"/>
          <w:lang w:eastAsia="en-US"/>
        </w:rPr>
      </w:pPr>
      <w:r w:rsidRPr="00355289">
        <w:rPr>
          <w:rFonts w:eastAsia="Calibri"/>
          <w:lang w:eastAsia="en-US"/>
        </w:rPr>
        <w:lastRenderedPageBreak/>
        <w:t>6.4. Все споры и разногласия между Сторонами по настоящему Соглашению разрешаются в судебном порядке.</w:t>
      </w: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67"/>
        <w:jc w:val="center"/>
        <w:outlineLvl w:val="0"/>
        <w:rPr>
          <w:rFonts w:eastAsia="Calibri"/>
          <w:lang w:eastAsia="en-US"/>
        </w:rPr>
      </w:pPr>
    </w:p>
    <w:p w:rsidR="00355289" w:rsidRPr="00355289" w:rsidRDefault="00355289" w:rsidP="00355289">
      <w:pPr>
        <w:autoSpaceDE w:val="0"/>
        <w:autoSpaceDN w:val="0"/>
        <w:adjustRightInd w:val="0"/>
        <w:ind w:left="-567" w:firstLine="567"/>
        <w:jc w:val="center"/>
        <w:outlineLvl w:val="0"/>
        <w:rPr>
          <w:rFonts w:eastAsia="Calibri"/>
          <w:lang w:eastAsia="en-US"/>
        </w:rPr>
      </w:pPr>
      <w:r w:rsidRPr="00355289">
        <w:rPr>
          <w:rFonts w:eastAsia="Calibri"/>
          <w:lang w:eastAsia="en-US"/>
        </w:rPr>
        <w:t xml:space="preserve">7. Юридические адреса, </w:t>
      </w:r>
    </w:p>
    <w:p w:rsidR="00355289" w:rsidRPr="00355289" w:rsidRDefault="00355289" w:rsidP="00355289">
      <w:pPr>
        <w:autoSpaceDE w:val="0"/>
        <w:autoSpaceDN w:val="0"/>
        <w:adjustRightInd w:val="0"/>
        <w:ind w:left="-567" w:firstLine="567"/>
        <w:jc w:val="center"/>
        <w:rPr>
          <w:rFonts w:eastAsia="Calibri"/>
          <w:lang w:eastAsia="en-US"/>
        </w:rPr>
      </w:pPr>
      <w:r w:rsidRPr="00355289">
        <w:rPr>
          <w:rFonts w:eastAsia="Calibri"/>
          <w:lang w:eastAsia="en-US"/>
        </w:rPr>
        <w:t>и подписи Сторон</w:t>
      </w:r>
    </w:p>
    <w:p w:rsidR="00355289" w:rsidRPr="00355289" w:rsidRDefault="00355289" w:rsidP="00355289">
      <w:pPr>
        <w:autoSpaceDE w:val="0"/>
        <w:autoSpaceDN w:val="0"/>
        <w:adjustRightInd w:val="0"/>
        <w:ind w:left="-567" w:firstLine="567"/>
        <w:jc w:val="center"/>
        <w:rPr>
          <w:rFonts w:eastAsia="Calibri"/>
          <w:lang w:eastAsia="en-US"/>
        </w:rPr>
      </w:pPr>
    </w:p>
    <w:tbl>
      <w:tblPr>
        <w:tblW w:w="11016" w:type="dxa"/>
        <w:tblInd w:w="-459" w:type="dxa"/>
        <w:tblLook w:val="0000"/>
      </w:tblPr>
      <w:tblGrid>
        <w:gridCol w:w="5670"/>
        <w:gridCol w:w="567"/>
        <w:gridCol w:w="4779"/>
      </w:tblGrid>
      <w:tr w:rsidR="00355289" w:rsidRPr="00355289" w:rsidTr="00355289">
        <w:tc>
          <w:tcPr>
            <w:tcW w:w="6237" w:type="dxa"/>
            <w:gridSpan w:val="2"/>
          </w:tcPr>
          <w:p w:rsidR="00355289" w:rsidRPr="00355289" w:rsidRDefault="00355289" w:rsidP="00355289">
            <w:pPr>
              <w:spacing w:after="120" w:line="480" w:lineRule="auto"/>
              <w:ind w:left="283" w:firstLine="567"/>
              <w:jc w:val="both"/>
              <w:rPr>
                <w:rFonts w:eastAsia="Calibri"/>
                <w:lang w:eastAsia="en-US"/>
              </w:rPr>
            </w:pPr>
            <w:r w:rsidRPr="00355289">
              <w:rPr>
                <w:rFonts w:eastAsia="Calibri"/>
                <w:b/>
                <w:bCs/>
                <w:lang w:eastAsia="en-US"/>
              </w:rPr>
              <w:t xml:space="preserve">Сторона 1 </w:t>
            </w:r>
          </w:p>
        </w:tc>
        <w:tc>
          <w:tcPr>
            <w:tcW w:w="4779" w:type="dxa"/>
          </w:tcPr>
          <w:p w:rsidR="00355289" w:rsidRPr="00355289" w:rsidRDefault="00355289" w:rsidP="00355289">
            <w:pPr>
              <w:spacing w:after="120" w:line="480" w:lineRule="auto"/>
              <w:ind w:left="283" w:firstLine="567"/>
              <w:jc w:val="both"/>
              <w:rPr>
                <w:rFonts w:eastAsia="Calibri"/>
                <w:b/>
                <w:bCs/>
                <w:lang w:eastAsia="en-US"/>
              </w:rPr>
            </w:pPr>
            <w:r w:rsidRPr="00355289">
              <w:rPr>
                <w:rFonts w:eastAsia="Calibri"/>
                <w:b/>
                <w:bCs/>
                <w:lang w:eastAsia="en-US"/>
              </w:rPr>
              <w:t>Сторона 2</w:t>
            </w:r>
          </w:p>
        </w:tc>
      </w:tr>
      <w:tr w:rsidR="00355289" w:rsidRPr="00355289" w:rsidTr="00355289">
        <w:tc>
          <w:tcPr>
            <w:tcW w:w="5670" w:type="dxa"/>
          </w:tcPr>
          <w:p w:rsidR="00355289" w:rsidRPr="00355289" w:rsidRDefault="00355289" w:rsidP="00355289">
            <w:pPr>
              <w:ind w:firstLine="709"/>
              <w:jc w:val="both"/>
              <w:rPr>
                <w:rFonts w:eastAsia="Calibri"/>
                <w:lang w:eastAsia="en-US"/>
              </w:rPr>
            </w:pPr>
            <w:r w:rsidRPr="00355289">
              <w:rPr>
                <w:rFonts w:eastAsia="Calibri"/>
                <w:lang w:eastAsia="en-US"/>
              </w:rPr>
              <w:t xml:space="preserve">Администрация </w:t>
            </w:r>
            <w:r w:rsidR="002A5E4E">
              <w:rPr>
                <w:rFonts w:eastAsia="Calibri"/>
                <w:lang w:eastAsia="en-US"/>
              </w:rPr>
              <w:t>Кемского</w:t>
            </w:r>
          </w:p>
          <w:p w:rsidR="00355289" w:rsidRPr="00355289" w:rsidRDefault="00355289" w:rsidP="00355289">
            <w:pPr>
              <w:ind w:firstLine="709"/>
              <w:jc w:val="both"/>
              <w:rPr>
                <w:rFonts w:eastAsia="Calibri"/>
                <w:color w:val="000000"/>
              </w:rPr>
            </w:pPr>
            <w:r w:rsidRPr="00355289">
              <w:rPr>
                <w:rFonts w:eastAsia="Calibri"/>
                <w:color w:val="000000"/>
              </w:rPr>
              <w:t xml:space="preserve">муниципального  округа </w:t>
            </w:r>
          </w:p>
          <w:p w:rsidR="00355289" w:rsidRPr="00355289" w:rsidRDefault="00355289" w:rsidP="00355289">
            <w:pPr>
              <w:ind w:firstLine="709"/>
              <w:jc w:val="both"/>
              <w:rPr>
                <w:rFonts w:eastAsia="Calibri"/>
                <w:lang w:eastAsia="en-US"/>
              </w:rPr>
            </w:pPr>
            <w:r w:rsidRPr="00355289">
              <w:rPr>
                <w:rFonts w:eastAsia="Calibri"/>
                <w:lang w:eastAsia="en-US"/>
              </w:rPr>
              <w:t xml:space="preserve">Республика Карелия, </w:t>
            </w:r>
          </w:p>
          <w:p w:rsidR="00355289" w:rsidRPr="00355289" w:rsidRDefault="00355289" w:rsidP="002A5E4E">
            <w:pPr>
              <w:jc w:val="both"/>
              <w:rPr>
                <w:rFonts w:eastAsia="Calibri"/>
                <w:lang w:eastAsia="en-US"/>
              </w:rPr>
            </w:pPr>
          </w:p>
        </w:tc>
        <w:tc>
          <w:tcPr>
            <w:tcW w:w="5346" w:type="dxa"/>
            <w:gridSpan w:val="2"/>
          </w:tcPr>
          <w:p w:rsidR="00355289" w:rsidRPr="00355289" w:rsidRDefault="00355289" w:rsidP="00355289">
            <w:pPr>
              <w:spacing w:after="120" w:line="480" w:lineRule="auto"/>
              <w:ind w:left="-112" w:right="877" w:firstLine="709"/>
              <w:jc w:val="both"/>
              <w:rPr>
                <w:rFonts w:eastAsia="Calibri"/>
                <w:lang w:eastAsia="en-US"/>
              </w:rPr>
            </w:pPr>
          </w:p>
        </w:tc>
      </w:tr>
      <w:tr w:rsidR="00355289" w:rsidRPr="00355289" w:rsidTr="00355289">
        <w:tc>
          <w:tcPr>
            <w:tcW w:w="5670" w:type="dxa"/>
          </w:tcPr>
          <w:p w:rsidR="00355289" w:rsidRPr="00355289" w:rsidRDefault="00355289" w:rsidP="002A5E4E">
            <w:pPr>
              <w:spacing w:line="480" w:lineRule="auto"/>
              <w:jc w:val="both"/>
              <w:rPr>
                <w:rFonts w:eastAsia="Calibri"/>
                <w:lang w:eastAsia="en-US"/>
              </w:rPr>
            </w:pPr>
          </w:p>
          <w:p w:rsidR="00355289" w:rsidRPr="00355289" w:rsidRDefault="00355289" w:rsidP="00355289">
            <w:pPr>
              <w:spacing w:line="480" w:lineRule="auto"/>
              <w:ind w:left="-74" w:firstLine="74"/>
              <w:jc w:val="both"/>
              <w:rPr>
                <w:rFonts w:eastAsia="Calibri"/>
                <w:lang w:eastAsia="en-US"/>
              </w:rPr>
            </w:pPr>
          </w:p>
          <w:p w:rsidR="00355289" w:rsidRPr="00355289" w:rsidRDefault="00355289" w:rsidP="00355289">
            <w:pPr>
              <w:spacing w:line="480" w:lineRule="auto"/>
              <w:ind w:left="-74" w:firstLine="74"/>
              <w:jc w:val="both"/>
              <w:rPr>
                <w:rFonts w:eastAsia="Calibri"/>
                <w:lang w:eastAsia="en-US"/>
              </w:rPr>
            </w:pPr>
            <w:r w:rsidRPr="00355289">
              <w:rPr>
                <w:rFonts w:eastAsia="Calibri"/>
                <w:lang w:eastAsia="en-US"/>
              </w:rPr>
              <w:t xml:space="preserve">          ___________________</w:t>
            </w:r>
          </w:p>
          <w:p w:rsidR="00355289" w:rsidRPr="00355289" w:rsidRDefault="00355289" w:rsidP="00355289">
            <w:pPr>
              <w:ind w:left="-74" w:firstLine="74"/>
              <w:jc w:val="both"/>
              <w:rPr>
                <w:rFonts w:eastAsia="Calibri"/>
                <w:lang w:eastAsia="en-US"/>
              </w:rPr>
            </w:pPr>
            <w:r w:rsidRPr="00355289">
              <w:rPr>
                <w:rFonts w:eastAsia="Calibri"/>
                <w:lang w:eastAsia="en-US"/>
              </w:rPr>
              <w:t xml:space="preserve">                  МП</w:t>
            </w:r>
          </w:p>
        </w:tc>
        <w:tc>
          <w:tcPr>
            <w:tcW w:w="5346" w:type="dxa"/>
            <w:gridSpan w:val="2"/>
          </w:tcPr>
          <w:p w:rsidR="00355289" w:rsidRPr="00355289" w:rsidRDefault="00355289" w:rsidP="00355289">
            <w:pPr>
              <w:spacing w:line="480" w:lineRule="auto"/>
              <w:ind w:left="283" w:hanging="108"/>
              <w:jc w:val="both"/>
              <w:rPr>
                <w:rFonts w:eastAsia="Calibri"/>
                <w:lang w:eastAsia="en-US"/>
              </w:rPr>
            </w:pPr>
          </w:p>
          <w:p w:rsidR="00355289" w:rsidRPr="00355289" w:rsidRDefault="00355289" w:rsidP="00355289">
            <w:pPr>
              <w:spacing w:line="480" w:lineRule="auto"/>
              <w:ind w:left="283" w:firstLine="709"/>
              <w:jc w:val="both"/>
              <w:rPr>
                <w:rFonts w:eastAsia="Calibri"/>
                <w:lang w:eastAsia="en-US"/>
              </w:rPr>
            </w:pPr>
          </w:p>
          <w:p w:rsidR="00355289" w:rsidRPr="00355289" w:rsidRDefault="00355289" w:rsidP="00355289">
            <w:pPr>
              <w:spacing w:line="480" w:lineRule="auto"/>
              <w:ind w:left="283" w:hanging="108"/>
              <w:jc w:val="both"/>
              <w:rPr>
                <w:rFonts w:eastAsia="Calibri"/>
                <w:lang w:eastAsia="en-US"/>
              </w:rPr>
            </w:pPr>
          </w:p>
        </w:tc>
      </w:tr>
    </w:tbl>
    <w:p w:rsidR="00355289" w:rsidRPr="00355289" w:rsidRDefault="00355289" w:rsidP="007C020C">
      <w:pPr>
        <w:ind w:left="4820" w:firstLine="1842"/>
        <w:jc w:val="right"/>
      </w:pPr>
    </w:p>
    <w:sectPr w:rsidR="00355289" w:rsidRPr="00355289" w:rsidSect="00E04B31">
      <w:pgSz w:w="11906" w:h="16838"/>
      <w:pgMar w:top="1134" w:right="851" w:bottom="1134" w:left="1418" w:header="720"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A7DD4"/>
    <w:multiLevelType w:val="hybridMultilevel"/>
    <w:tmpl w:val="E23E2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71657A"/>
    <w:multiLevelType w:val="singleLevel"/>
    <w:tmpl w:val="9A5EB818"/>
    <w:lvl w:ilvl="0">
      <w:start w:val="3"/>
      <w:numFmt w:val="bullet"/>
      <w:lvlText w:val="-"/>
      <w:lvlJc w:val="left"/>
      <w:pPr>
        <w:tabs>
          <w:tab w:val="num" w:pos="720"/>
        </w:tabs>
        <w:ind w:left="720" w:hanging="360"/>
      </w:pPr>
      <w:rPr>
        <w:rFonts w:hint="default"/>
      </w:rPr>
    </w:lvl>
  </w:abstractNum>
  <w:abstractNum w:abstractNumId="2">
    <w:nsid w:val="4C46551D"/>
    <w:multiLevelType w:val="hybridMultilevel"/>
    <w:tmpl w:val="8FB6B636"/>
    <w:lvl w:ilvl="0" w:tplc="A9E4FB7C">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2B0EDB"/>
    <w:rsid w:val="00001614"/>
    <w:rsid w:val="00010072"/>
    <w:rsid w:val="000110F4"/>
    <w:rsid w:val="000219BA"/>
    <w:rsid w:val="00024369"/>
    <w:rsid w:val="000255FC"/>
    <w:rsid w:val="00032B21"/>
    <w:rsid w:val="000365DB"/>
    <w:rsid w:val="0005170B"/>
    <w:rsid w:val="00056534"/>
    <w:rsid w:val="00062333"/>
    <w:rsid w:val="000669D9"/>
    <w:rsid w:val="000701E0"/>
    <w:rsid w:val="00072B2C"/>
    <w:rsid w:val="00093147"/>
    <w:rsid w:val="000A0984"/>
    <w:rsid w:val="000F6851"/>
    <w:rsid w:val="001004CA"/>
    <w:rsid w:val="00101E80"/>
    <w:rsid w:val="001062A6"/>
    <w:rsid w:val="001417E4"/>
    <w:rsid w:val="001568F4"/>
    <w:rsid w:val="001615C3"/>
    <w:rsid w:val="001670FC"/>
    <w:rsid w:val="00180FE1"/>
    <w:rsid w:val="001A73FF"/>
    <w:rsid w:val="001C45BC"/>
    <w:rsid w:val="00206420"/>
    <w:rsid w:val="002076A6"/>
    <w:rsid w:val="00210CA0"/>
    <w:rsid w:val="00212037"/>
    <w:rsid w:val="00224AE4"/>
    <w:rsid w:val="00253294"/>
    <w:rsid w:val="00256F1A"/>
    <w:rsid w:val="002631E7"/>
    <w:rsid w:val="00282048"/>
    <w:rsid w:val="00297FFB"/>
    <w:rsid w:val="002A5E4E"/>
    <w:rsid w:val="002B0EDB"/>
    <w:rsid w:val="002B190D"/>
    <w:rsid w:val="002B5A31"/>
    <w:rsid w:val="002C16B0"/>
    <w:rsid w:val="002D2032"/>
    <w:rsid w:val="002D2A5D"/>
    <w:rsid w:val="002D3C43"/>
    <w:rsid w:val="002D41B8"/>
    <w:rsid w:val="002F2505"/>
    <w:rsid w:val="002F4AB6"/>
    <w:rsid w:val="0033247C"/>
    <w:rsid w:val="00332762"/>
    <w:rsid w:val="00341743"/>
    <w:rsid w:val="00342653"/>
    <w:rsid w:val="00355289"/>
    <w:rsid w:val="003563A1"/>
    <w:rsid w:val="00364474"/>
    <w:rsid w:val="003712FD"/>
    <w:rsid w:val="00381D8A"/>
    <w:rsid w:val="003837A5"/>
    <w:rsid w:val="00391363"/>
    <w:rsid w:val="00393411"/>
    <w:rsid w:val="003A09F4"/>
    <w:rsid w:val="003D136D"/>
    <w:rsid w:val="003F7435"/>
    <w:rsid w:val="00401637"/>
    <w:rsid w:val="004066CD"/>
    <w:rsid w:val="00415636"/>
    <w:rsid w:val="0041761D"/>
    <w:rsid w:val="00421421"/>
    <w:rsid w:val="00425680"/>
    <w:rsid w:val="004317D9"/>
    <w:rsid w:val="00435FBB"/>
    <w:rsid w:val="004375A2"/>
    <w:rsid w:val="004377FD"/>
    <w:rsid w:val="00447CD8"/>
    <w:rsid w:val="0046778F"/>
    <w:rsid w:val="0049297C"/>
    <w:rsid w:val="004A141D"/>
    <w:rsid w:val="004C31A0"/>
    <w:rsid w:val="004C376F"/>
    <w:rsid w:val="004C446F"/>
    <w:rsid w:val="004C7348"/>
    <w:rsid w:val="004D6567"/>
    <w:rsid w:val="005108D4"/>
    <w:rsid w:val="005126CE"/>
    <w:rsid w:val="00514F22"/>
    <w:rsid w:val="0052375D"/>
    <w:rsid w:val="00530B07"/>
    <w:rsid w:val="0054132F"/>
    <w:rsid w:val="00547870"/>
    <w:rsid w:val="00555B51"/>
    <w:rsid w:val="00563067"/>
    <w:rsid w:val="005842DF"/>
    <w:rsid w:val="00597CBC"/>
    <w:rsid w:val="005B0325"/>
    <w:rsid w:val="005B072A"/>
    <w:rsid w:val="005C2339"/>
    <w:rsid w:val="005D3E32"/>
    <w:rsid w:val="005E09EA"/>
    <w:rsid w:val="005E688D"/>
    <w:rsid w:val="005F1E0E"/>
    <w:rsid w:val="005F292E"/>
    <w:rsid w:val="00606430"/>
    <w:rsid w:val="0061268C"/>
    <w:rsid w:val="0064035E"/>
    <w:rsid w:val="00641061"/>
    <w:rsid w:val="00667917"/>
    <w:rsid w:val="006773B1"/>
    <w:rsid w:val="00697330"/>
    <w:rsid w:val="006A3EBC"/>
    <w:rsid w:val="006B2937"/>
    <w:rsid w:val="006B48B9"/>
    <w:rsid w:val="006D17BB"/>
    <w:rsid w:val="006E279E"/>
    <w:rsid w:val="006E3B66"/>
    <w:rsid w:val="006F0139"/>
    <w:rsid w:val="006F49AF"/>
    <w:rsid w:val="00724E0E"/>
    <w:rsid w:val="00736421"/>
    <w:rsid w:val="00742A46"/>
    <w:rsid w:val="00744640"/>
    <w:rsid w:val="007474F3"/>
    <w:rsid w:val="007528E8"/>
    <w:rsid w:val="007563C2"/>
    <w:rsid w:val="007566E2"/>
    <w:rsid w:val="00762567"/>
    <w:rsid w:val="007750F2"/>
    <w:rsid w:val="007A2189"/>
    <w:rsid w:val="007A76AC"/>
    <w:rsid w:val="007C020C"/>
    <w:rsid w:val="007D31AE"/>
    <w:rsid w:val="007D4845"/>
    <w:rsid w:val="007E6AE1"/>
    <w:rsid w:val="007F01DA"/>
    <w:rsid w:val="00802B96"/>
    <w:rsid w:val="008057C7"/>
    <w:rsid w:val="0081634C"/>
    <w:rsid w:val="008168FC"/>
    <w:rsid w:val="00822002"/>
    <w:rsid w:val="00824CFA"/>
    <w:rsid w:val="0082507E"/>
    <w:rsid w:val="00845C72"/>
    <w:rsid w:val="00850EA2"/>
    <w:rsid w:val="00880ACB"/>
    <w:rsid w:val="008874A5"/>
    <w:rsid w:val="00887649"/>
    <w:rsid w:val="0089383B"/>
    <w:rsid w:val="008A4780"/>
    <w:rsid w:val="008B0B73"/>
    <w:rsid w:val="008D13FC"/>
    <w:rsid w:val="008D42E3"/>
    <w:rsid w:val="008E0B56"/>
    <w:rsid w:val="008E3020"/>
    <w:rsid w:val="008E5B25"/>
    <w:rsid w:val="009330EB"/>
    <w:rsid w:val="00944E56"/>
    <w:rsid w:val="00954221"/>
    <w:rsid w:val="009706C7"/>
    <w:rsid w:val="00972687"/>
    <w:rsid w:val="009800AC"/>
    <w:rsid w:val="009A48DC"/>
    <w:rsid w:val="009B4178"/>
    <w:rsid w:val="009C433B"/>
    <w:rsid w:val="009D461F"/>
    <w:rsid w:val="009E3AD6"/>
    <w:rsid w:val="009F0C95"/>
    <w:rsid w:val="009F30F5"/>
    <w:rsid w:val="009F59AB"/>
    <w:rsid w:val="00A06C6A"/>
    <w:rsid w:val="00A25EB2"/>
    <w:rsid w:val="00A34CDB"/>
    <w:rsid w:val="00A40FE3"/>
    <w:rsid w:val="00A51122"/>
    <w:rsid w:val="00A5300D"/>
    <w:rsid w:val="00A70788"/>
    <w:rsid w:val="00A7177F"/>
    <w:rsid w:val="00A81CD6"/>
    <w:rsid w:val="00A8753A"/>
    <w:rsid w:val="00A9089B"/>
    <w:rsid w:val="00A96A21"/>
    <w:rsid w:val="00AA6537"/>
    <w:rsid w:val="00AD2172"/>
    <w:rsid w:val="00AF0353"/>
    <w:rsid w:val="00B027DB"/>
    <w:rsid w:val="00B507E8"/>
    <w:rsid w:val="00B63A78"/>
    <w:rsid w:val="00B65DB5"/>
    <w:rsid w:val="00B7016A"/>
    <w:rsid w:val="00B95463"/>
    <w:rsid w:val="00BD6B36"/>
    <w:rsid w:val="00BD7A25"/>
    <w:rsid w:val="00BF4A7D"/>
    <w:rsid w:val="00C04FF4"/>
    <w:rsid w:val="00C1439E"/>
    <w:rsid w:val="00C1473C"/>
    <w:rsid w:val="00C14F24"/>
    <w:rsid w:val="00C31B76"/>
    <w:rsid w:val="00C65D0C"/>
    <w:rsid w:val="00C67F2B"/>
    <w:rsid w:val="00C764D9"/>
    <w:rsid w:val="00C7761B"/>
    <w:rsid w:val="00C90E42"/>
    <w:rsid w:val="00C9246B"/>
    <w:rsid w:val="00C968C7"/>
    <w:rsid w:val="00CA4B1A"/>
    <w:rsid w:val="00D2716E"/>
    <w:rsid w:val="00D44C5E"/>
    <w:rsid w:val="00D46D26"/>
    <w:rsid w:val="00D613C4"/>
    <w:rsid w:val="00D702E1"/>
    <w:rsid w:val="00D74C97"/>
    <w:rsid w:val="00D81623"/>
    <w:rsid w:val="00D83EFC"/>
    <w:rsid w:val="00D85A7C"/>
    <w:rsid w:val="00DB4635"/>
    <w:rsid w:val="00DC135A"/>
    <w:rsid w:val="00DC2158"/>
    <w:rsid w:val="00DD29E8"/>
    <w:rsid w:val="00DE5206"/>
    <w:rsid w:val="00E0463F"/>
    <w:rsid w:val="00E04B31"/>
    <w:rsid w:val="00E05EEF"/>
    <w:rsid w:val="00E214F5"/>
    <w:rsid w:val="00E24FFE"/>
    <w:rsid w:val="00E40065"/>
    <w:rsid w:val="00E638EC"/>
    <w:rsid w:val="00E673EA"/>
    <w:rsid w:val="00E837F7"/>
    <w:rsid w:val="00E85A29"/>
    <w:rsid w:val="00EA6DA6"/>
    <w:rsid w:val="00EC3238"/>
    <w:rsid w:val="00ED6BD2"/>
    <w:rsid w:val="00ED6ED9"/>
    <w:rsid w:val="00EF377B"/>
    <w:rsid w:val="00F12082"/>
    <w:rsid w:val="00F17307"/>
    <w:rsid w:val="00F30EE2"/>
    <w:rsid w:val="00F36886"/>
    <w:rsid w:val="00F639DD"/>
    <w:rsid w:val="00F6550E"/>
    <w:rsid w:val="00F70C0B"/>
    <w:rsid w:val="00F807E3"/>
    <w:rsid w:val="00FB31C5"/>
    <w:rsid w:val="00FC211E"/>
    <w:rsid w:val="00FF0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433B"/>
    <w:pPr>
      <w:keepNext/>
      <w:jc w:val="center"/>
      <w:outlineLvl w:val="0"/>
    </w:pPr>
    <w:rPr>
      <w:b/>
      <w:sz w:val="36"/>
      <w:szCs w:val="20"/>
    </w:rPr>
  </w:style>
  <w:style w:type="paragraph" w:styleId="2">
    <w:name w:val="heading 2"/>
    <w:basedOn w:val="a"/>
    <w:next w:val="a"/>
    <w:link w:val="20"/>
    <w:qFormat/>
    <w:rsid w:val="009C433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433B"/>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9C433B"/>
    <w:rPr>
      <w:rFonts w:ascii="Times New Roman" w:eastAsia="Times New Roman" w:hAnsi="Times New Roman" w:cs="Times New Roman"/>
      <w:b/>
      <w:sz w:val="28"/>
      <w:szCs w:val="20"/>
      <w:lang w:eastAsia="ru-RU"/>
    </w:rPr>
  </w:style>
  <w:style w:type="character" w:customStyle="1" w:styleId="FontStyle11">
    <w:name w:val="Font Style11"/>
    <w:rsid w:val="009C433B"/>
    <w:rPr>
      <w:rFonts w:ascii="Times New Roman" w:hAnsi="Times New Roman" w:cs="Times New Roman" w:hint="default"/>
      <w:b/>
      <w:bCs/>
      <w:sz w:val="16"/>
      <w:szCs w:val="16"/>
    </w:rPr>
  </w:style>
  <w:style w:type="paragraph" w:styleId="a3">
    <w:name w:val="Balloon Text"/>
    <w:basedOn w:val="a"/>
    <w:link w:val="a4"/>
    <w:uiPriority w:val="99"/>
    <w:semiHidden/>
    <w:unhideWhenUsed/>
    <w:rsid w:val="009C433B"/>
    <w:rPr>
      <w:rFonts w:ascii="Tahoma" w:hAnsi="Tahoma" w:cs="Tahoma"/>
      <w:sz w:val="16"/>
      <w:szCs w:val="16"/>
    </w:rPr>
  </w:style>
  <w:style w:type="character" w:customStyle="1" w:styleId="a4">
    <w:name w:val="Текст выноски Знак"/>
    <w:basedOn w:val="a0"/>
    <w:link w:val="a3"/>
    <w:uiPriority w:val="99"/>
    <w:semiHidden/>
    <w:rsid w:val="009C433B"/>
    <w:rPr>
      <w:rFonts w:ascii="Tahoma" w:eastAsia="Times New Roman" w:hAnsi="Tahoma" w:cs="Tahoma"/>
      <w:sz w:val="16"/>
      <w:szCs w:val="16"/>
      <w:lang w:eastAsia="ru-RU"/>
    </w:rPr>
  </w:style>
  <w:style w:type="paragraph" w:styleId="a5">
    <w:name w:val="List Paragraph"/>
    <w:basedOn w:val="a"/>
    <w:uiPriority w:val="34"/>
    <w:qFormat/>
    <w:rsid w:val="0049297C"/>
    <w:pPr>
      <w:ind w:left="720"/>
      <w:contextualSpacing/>
    </w:pPr>
  </w:style>
  <w:style w:type="character" w:customStyle="1" w:styleId="apple-style-span">
    <w:name w:val="apple-style-span"/>
    <w:basedOn w:val="a0"/>
    <w:rsid w:val="0049297C"/>
  </w:style>
  <w:style w:type="table" w:styleId="a6">
    <w:name w:val="Table Grid"/>
    <w:basedOn w:val="a1"/>
    <w:uiPriority w:val="59"/>
    <w:rsid w:val="007C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C67F2B"/>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3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C433B"/>
    <w:pPr>
      <w:keepNext/>
      <w:jc w:val="center"/>
      <w:outlineLvl w:val="0"/>
    </w:pPr>
    <w:rPr>
      <w:b/>
      <w:sz w:val="36"/>
      <w:szCs w:val="20"/>
    </w:rPr>
  </w:style>
  <w:style w:type="paragraph" w:styleId="2">
    <w:name w:val="heading 2"/>
    <w:basedOn w:val="a"/>
    <w:next w:val="a"/>
    <w:link w:val="20"/>
    <w:qFormat/>
    <w:rsid w:val="009C433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433B"/>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9C433B"/>
    <w:rPr>
      <w:rFonts w:ascii="Times New Roman" w:eastAsia="Times New Roman" w:hAnsi="Times New Roman" w:cs="Times New Roman"/>
      <w:b/>
      <w:sz w:val="28"/>
      <w:szCs w:val="20"/>
      <w:lang w:eastAsia="ru-RU"/>
    </w:rPr>
  </w:style>
  <w:style w:type="character" w:customStyle="1" w:styleId="FontStyle11">
    <w:name w:val="Font Style11"/>
    <w:rsid w:val="009C433B"/>
    <w:rPr>
      <w:rFonts w:ascii="Times New Roman" w:hAnsi="Times New Roman" w:cs="Times New Roman" w:hint="default"/>
      <w:b/>
      <w:bCs/>
      <w:sz w:val="16"/>
      <w:szCs w:val="16"/>
    </w:rPr>
  </w:style>
  <w:style w:type="paragraph" w:styleId="a3">
    <w:name w:val="Balloon Text"/>
    <w:basedOn w:val="a"/>
    <w:link w:val="a4"/>
    <w:uiPriority w:val="99"/>
    <w:semiHidden/>
    <w:unhideWhenUsed/>
    <w:rsid w:val="009C433B"/>
    <w:rPr>
      <w:rFonts w:ascii="Tahoma" w:hAnsi="Tahoma" w:cs="Tahoma"/>
      <w:sz w:val="16"/>
      <w:szCs w:val="16"/>
    </w:rPr>
  </w:style>
  <w:style w:type="character" w:customStyle="1" w:styleId="a4">
    <w:name w:val="Текст выноски Знак"/>
    <w:basedOn w:val="a0"/>
    <w:link w:val="a3"/>
    <w:uiPriority w:val="99"/>
    <w:semiHidden/>
    <w:rsid w:val="009C433B"/>
    <w:rPr>
      <w:rFonts w:ascii="Tahoma" w:eastAsia="Times New Roman" w:hAnsi="Tahoma" w:cs="Tahoma"/>
      <w:sz w:val="16"/>
      <w:szCs w:val="16"/>
      <w:lang w:eastAsia="ru-RU"/>
    </w:rPr>
  </w:style>
  <w:style w:type="paragraph" w:styleId="a5">
    <w:name w:val="List Paragraph"/>
    <w:basedOn w:val="a"/>
    <w:uiPriority w:val="34"/>
    <w:qFormat/>
    <w:rsid w:val="0049297C"/>
    <w:pPr>
      <w:ind w:left="720"/>
      <w:contextualSpacing/>
    </w:pPr>
  </w:style>
  <w:style w:type="character" w:customStyle="1" w:styleId="apple-style-span">
    <w:name w:val="apple-style-span"/>
    <w:basedOn w:val="a0"/>
    <w:rsid w:val="0049297C"/>
  </w:style>
  <w:style w:type="table" w:styleId="a6">
    <w:name w:val="Table Grid"/>
    <w:basedOn w:val="a1"/>
    <w:uiPriority w:val="59"/>
    <w:rsid w:val="007C0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C67F2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8956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862E025FFE27FF4DF43794B885E042A43BE5747FDC37289DB0C9CEF781B4D262F30E1F64F375C1B0EF6784CCFE4784B509FC44C7F5633C77V1DA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C4E1C5C1D6310FD8E64094E39103B2FD2B692CB4F95D5126C1E58D300AE12E432E2CDE29803A65B8FE8A6D2BCL" TargetMode="External"/><Relationship Id="rId4" Type="http://schemas.openxmlformats.org/officeDocument/2006/relationships/settings" Target="settings.xml"/><Relationship Id="rId9" Type="http://schemas.openxmlformats.org/officeDocument/2006/relationships/hyperlink" Target="consultantplus://offline/ref=6C4E1C5C1D6310FD8E64094E39103B2FD2B692CB4F95D5126C1E58D300AE12E432E2CDE29803A65B8FE8A6D2B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87CA-8EA4-494F-A034-66E02940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8375</Words>
  <Characters>47741</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User29</dc:creator>
  <cp:lastModifiedBy>Татьяна</cp:lastModifiedBy>
  <cp:revision>2</cp:revision>
  <cp:lastPrinted>2026-01-27T09:04:00Z</cp:lastPrinted>
  <dcterms:created xsi:type="dcterms:W3CDTF">2026-01-27T09:06:00Z</dcterms:created>
  <dcterms:modified xsi:type="dcterms:W3CDTF">2026-01-27T09:06:00Z</dcterms:modified>
</cp:coreProperties>
</file>